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894D137" w14:textId="19D4EAD1" w:rsidR="00DB3C91" w:rsidRDefault="00DB3C91" w:rsidP="00D74AE1">
      <w:bookmarkStart w:id="0" w:name="_GoBack"/>
      <w:bookmarkEnd w:id="0"/>
      <w:r w:rsidRPr="00E72F2D">
        <w:rPr>
          <w:noProof/>
          <w:lang w:val="en-IE" w:eastAsia="en-IE"/>
        </w:rPr>
        <w:drawing>
          <wp:anchor distT="0" distB="0" distL="114300" distR="114300" simplePos="0" relativeHeight="251659264" behindDoc="0" locked="0" layoutInCell="1" allowOverlap="1" wp14:anchorId="73D75C84" wp14:editId="0DB3D730">
            <wp:simplePos x="0" y="0"/>
            <wp:positionH relativeFrom="column">
              <wp:posOffset>-984291</wp:posOffset>
            </wp:positionH>
            <wp:positionV relativeFrom="paragraph">
              <wp:posOffset>-2579370</wp:posOffset>
            </wp:positionV>
            <wp:extent cx="7748670" cy="4562475"/>
            <wp:effectExtent l="0" t="0" r="508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b="5622"/>
                    <a:stretch/>
                  </pic:blipFill>
                  <pic:spPr bwMode="auto">
                    <a:xfrm>
                      <a:off x="0" y="0"/>
                      <a:ext cx="7748670" cy="45624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3920A35" w14:textId="5ECDD799" w:rsidR="00DB3C91" w:rsidRPr="00F10449" w:rsidRDefault="00DB3C91" w:rsidP="00DB3C91">
      <w:pPr>
        <w:pStyle w:val="Header"/>
      </w:pPr>
    </w:p>
    <w:p w14:paraId="149E460F" w14:textId="77777777" w:rsidR="00DB3C91" w:rsidRPr="00F10449" w:rsidRDefault="00DB3C91" w:rsidP="00DB3C91">
      <w:pPr>
        <w:pStyle w:val="Header"/>
      </w:pPr>
    </w:p>
    <w:p w14:paraId="16F266C6" w14:textId="77777777" w:rsidR="00DB3C91" w:rsidRDefault="00DB3C91" w:rsidP="00DB3C91"/>
    <w:p w14:paraId="6C5D6BAE" w14:textId="77777777" w:rsidR="00DB3C91" w:rsidRDefault="00DB3C91" w:rsidP="00DB3C91">
      <w:pPr>
        <w:pStyle w:val="Footer"/>
      </w:pPr>
    </w:p>
    <w:p w14:paraId="56F8E36D" w14:textId="77777777" w:rsidR="00DB3C91" w:rsidRDefault="00DB3C91" w:rsidP="00DB3C91"/>
    <w:p w14:paraId="2539B81F" w14:textId="77777777" w:rsidR="00DB3C91" w:rsidRPr="00A10AA2" w:rsidRDefault="00DB3C91" w:rsidP="00DB3C91">
      <w:pPr>
        <w:pStyle w:val="Footer"/>
        <w:spacing w:line="320" w:lineRule="exact"/>
      </w:pPr>
    </w:p>
    <w:p w14:paraId="325949D7" w14:textId="77777777" w:rsidR="00DB3C91" w:rsidRDefault="00DB3C91" w:rsidP="00DB3C91"/>
    <w:p w14:paraId="26728902" w14:textId="77777777" w:rsidR="00DB3C91" w:rsidRDefault="00DB3C91" w:rsidP="00DB3C91"/>
    <w:p w14:paraId="12FEEBA5" w14:textId="77777777" w:rsidR="00DB3C91" w:rsidRDefault="00DB3C91" w:rsidP="00DB3C91">
      <w:pPr>
        <w:pStyle w:val="Textedesaisie"/>
      </w:pPr>
      <w:r>
        <w:rPr>
          <w:noProof/>
          <w:lang w:val="en-IE" w:eastAsia="en-IE"/>
        </w:rPr>
        <mc:AlternateContent>
          <mc:Choice Requires="wps">
            <w:drawing>
              <wp:anchor distT="0" distB="0" distL="114300" distR="114300" simplePos="0" relativeHeight="251660288" behindDoc="1" locked="1" layoutInCell="1" allowOverlap="1" wp14:anchorId="6AF970EA" wp14:editId="7E6DA94E">
                <wp:simplePos x="0" y="0"/>
                <wp:positionH relativeFrom="page">
                  <wp:posOffset>-11430</wp:posOffset>
                </wp:positionH>
                <wp:positionV relativeFrom="page">
                  <wp:posOffset>3681095</wp:posOffset>
                </wp:positionV>
                <wp:extent cx="7584440" cy="6666230"/>
                <wp:effectExtent l="0" t="0" r="0" b="1270"/>
                <wp:wrapNone/>
                <wp:docPr id="52" name="Zone de texte 16"/>
                <wp:cNvGraphicFramePr/>
                <a:graphic xmlns:a="http://schemas.openxmlformats.org/drawingml/2006/main">
                  <a:graphicData uri="http://schemas.microsoft.com/office/word/2010/wordprocessingShape">
                    <wps:wsp>
                      <wps:cNvSpPr txBox="1"/>
                      <wps:spPr>
                        <a:xfrm>
                          <a:off x="0" y="0"/>
                          <a:ext cx="7584440" cy="6666230"/>
                        </a:xfrm>
                        <a:prstGeom prst="rect">
                          <a:avLst/>
                        </a:prstGeom>
                        <a:solidFill>
                          <a:schemeClr val="accen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56AF5A" w14:textId="77777777" w:rsidR="00ED3C7B" w:rsidRDefault="00ED3C7B" w:rsidP="00DB3C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F970EA" id="_x0000_t202" coordsize="21600,21600" o:spt="202" path="m,l,21600r21600,l21600,xe">
                <v:stroke joinstyle="miter"/>
                <v:path gradientshapeok="t" o:connecttype="rect"/>
              </v:shapetype>
              <v:shape id="Zone de texte 16" o:spid="_x0000_s1026" type="#_x0000_t202" style="position:absolute;margin-left:-.9pt;margin-top:289.85pt;width:597.2pt;height:524.9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" fillcolor="#00558c [3204]" stroked="f" strokeweight=".5pt">
                <v:textbox inset="0,0,0,0">
                  <w:txbxContent>
                    <w:p w14:paraId="6756AF5A" w14:textId="77777777" w:rsidR="00ED3C7B" w:rsidRDefault="00ED3C7B" w:rsidP="00DB3C91"/>
                  </w:txbxContent>
                </v:textbox>
                <w10:wrap anchorx="page" anchory="page"/>
                <w10:anchorlock/>
              </v:shape>
            </w:pict>
          </mc:Fallback>
        </mc:AlternateContent>
      </w:r>
    </w:p>
    <w:p w14:paraId="58A2CB38" w14:textId="77777777" w:rsidR="00DB3C91" w:rsidRDefault="00DB3C91" w:rsidP="00DB3C91">
      <w:pPr>
        <w:pStyle w:val="Textedesaisie"/>
      </w:pPr>
    </w:p>
    <w:p w14:paraId="785AF89C" w14:textId="77777777" w:rsidR="00DB3C91" w:rsidRDefault="00DB3C91" w:rsidP="00DB3C91">
      <w:r>
        <w:rPr>
          <w:noProof/>
          <w:lang w:val="en-IE" w:eastAsia="en-IE"/>
        </w:rPr>
        <mc:AlternateContent>
          <mc:Choice Requires="wps">
            <w:drawing>
              <wp:anchor distT="0" distB="0" distL="114300" distR="114300" simplePos="0" relativeHeight="251662336" behindDoc="0" locked="0" layoutInCell="1" allowOverlap="1" wp14:anchorId="50050F8B" wp14:editId="6D322B39">
                <wp:simplePos x="0" y="0"/>
                <wp:positionH relativeFrom="column">
                  <wp:posOffset>-788480</wp:posOffset>
                </wp:positionH>
                <wp:positionV relativeFrom="paragraph">
                  <wp:posOffset>220345</wp:posOffset>
                </wp:positionV>
                <wp:extent cx="7552055" cy="154305"/>
                <wp:effectExtent l="0" t="0" r="0" b="0"/>
                <wp:wrapNone/>
                <wp:docPr id="53" name="Oval 53"/>
                <wp:cNvGraphicFramePr/>
                <a:graphic xmlns:a="http://schemas.openxmlformats.org/drawingml/2006/main">
                  <a:graphicData uri="http://schemas.microsoft.com/office/word/2010/wordprocessingShape">
                    <wps:wsp>
                      <wps:cNvSpPr/>
                      <wps:spPr>
                        <a:xfrm>
                          <a:off x="0" y="0"/>
                          <a:ext cx="7552055" cy="154305"/>
                        </a:xfrm>
                        <a:prstGeom prst="ellipse">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5AE1CB" id="Oval 53" o:spid="_x0000_s1026" style="position:absolute;margin-left:-62.1pt;margin-top:17.35pt;width:594.65pt;height:12.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" fillcolor="yellow" stroked="f" strokeweight="2pt"/>
            </w:pict>
          </mc:Fallback>
        </mc:AlternateContent>
      </w:r>
    </w:p>
    <w:p w14:paraId="55006DA2" w14:textId="77777777" w:rsidR="00DB3C91" w:rsidRDefault="00DB3C91" w:rsidP="00DB3C91"/>
    <w:p w14:paraId="0C7ACE86" w14:textId="77777777" w:rsidR="00DB3C91" w:rsidRDefault="00DB3C91" w:rsidP="00DB3C91"/>
    <w:p w14:paraId="5E51A905" w14:textId="77777777" w:rsidR="00DB3C91" w:rsidRDefault="00DB3C91" w:rsidP="00DB3C91"/>
    <w:p w14:paraId="7DCE0373" w14:textId="77777777" w:rsidR="00DB3C91" w:rsidRDefault="00DB3C91" w:rsidP="00DB3C91"/>
    <w:tbl>
      <w:tblPr>
        <w:tblStyle w:val="TableGrid"/>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072"/>
      </w:tblGrid>
      <w:tr w:rsidR="00DB3C91" w:rsidRPr="00832633" w14:paraId="0A85FFF0" w14:textId="77777777" w:rsidTr="00ED3C7B">
        <w:trPr>
          <w:trHeight w:val="2132"/>
          <w:jc w:val="right"/>
        </w:trPr>
        <w:tc>
          <w:tcPr>
            <w:tcW w:w="9072" w:type="dxa"/>
          </w:tcPr>
          <w:p w14:paraId="63673C6D" w14:textId="77777777" w:rsidR="00DB3C91" w:rsidRPr="00832633" w:rsidRDefault="00DB3C91" w:rsidP="00ED3C7B">
            <w:pPr>
              <w:pStyle w:val="Titredudocument"/>
              <w:jc w:val="right"/>
            </w:pPr>
            <w:r>
              <w:t>IALA COMPLEMENTARY LIGHTHOUSE USE MANUAL</w:t>
            </w:r>
          </w:p>
        </w:tc>
      </w:tr>
      <w:tr w:rsidR="00DB3C91" w:rsidRPr="00832633" w14:paraId="24B97941" w14:textId="77777777" w:rsidTr="00ED3C7B">
        <w:trPr>
          <w:trHeight w:hRule="exact" w:val="397"/>
          <w:jc w:val="right"/>
        </w:trPr>
        <w:tc>
          <w:tcPr>
            <w:tcW w:w="9072" w:type="dxa"/>
          </w:tcPr>
          <w:p w14:paraId="51B84199" w14:textId="6F2CC215" w:rsidR="00DB3C91" w:rsidRPr="00832633" w:rsidRDefault="00DB3C91" w:rsidP="00ED3C7B"/>
        </w:tc>
      </w:tr>
      <w:tr w:rsidR="00DB3C91" w:rsidRPr="00EC43B8" w14:paraId="4E23AA27" w14:textId="77777777" w:rsidTr="00ED3C7B">
        <w:trPr>
          <w:trHeight w:val="360"/>
          <w:jc w:val="right"/>
        </w:trPr>
        <w:tc>
          <w:tcPr>
            <w:tcW w:w="9072" w:type="dxa"/>
          </w:tcPr>
          <w:p w14:paraId="7A6D70F3" w14:textId="77777777" w:rsidR="00DB3C91" w:rsidRDefault="00DB3C91" w:rsidP="00ED3C7B">
            <w:pPr>
              <w:pStyle w:val="Subtitle"/>
              <w:jc w:val="right"/>
              <w:rPr>
                <w:sz w:val="52"/>
                <w:szCs w:val="52"/>
              </w:rPr>
            </w:pPr>
            <w:r w:rsidRPr="0094225D">
              <w:rPr>
                <w:sz w:val="52"/>
                <w:szCs w:val="52"/>
              </w:rPr>
              <w:t xml:space="preserve">Edition </w:t>
            </w:r>
            <w:r>
              <w:rPr>
                <w:sz w:val="52"/>
                <w:szCs w:val="52"/>
              </w:rPr>
              <w:t>2</w:t>
            </w:r>
          </w:p>
          <w:p w14:paraId="53931F46" w14:textId="77777777" w:rsidR="00DB3C91" w:rsidRPr="00B4743A" w:rsidRDefault="00DB3C91" w:rsidP="00ED3C7B">
            <w:pPr>
              <w:jc w:val="right"/>
              <w:rPr>
                <w:sz w:val="44"/>
                <w:szCs w:val="44"/>
              </w:rPr>
            </w:pPr>
            <w:r w:rsidRPr="00B4743A">
              <w:rPr>
                <w:color w:val="FFFFFF" w:themeColor="background1"/>
                <w:sz w:val="44"/>
                <w:szCs w:val="44"/>
              </w:rPr>
              <w:t xml:space="preserve">December 2017 </w:t>
            </w:r>
          </w:p>
        </w:tc>
      </w:tr>
    </w:tbl>
    <w:p w14:paraId="49437F52" w14:textId="77777777" w:rsidR="00DB3C91" w:rsidRDefault="00DB3C91" w:rsidP="00DB3C91"/>
    <w:p w14:paraId="3D784EDF" w14:textId="77777777" w:rsidR="00DB3C91" w:rsidRDefault="00DB3C91" w:rsidP="00DB3C91"/>
    <w:p w14:paraId="4B7691EF" w14:textId="77777777" w:rsidR="00DB3C91" w:rsidRDefault="00DB3C91" w:rsidP="00DB3C91"/>
    <w:p w14:paraId="1EC95E42" w14:textId="77777777" w:rsidR="00DB3C91" w:rsidRDefault="00DB3C91" w:rsidP="00DB3C91"/>
    <w:p w14:paraId="2E31DB0D" w14:textId="77777777" w:rsidR="00DB3C91" w:rsidRDefault="00DB3C91" w:rsidP="00DB3C91">
      <w:r>
        <w:rPr>
          <w:noProof/>
          <w:lang w:val="en-IE" w:eastAsia="en-IE"/>
        </w:rPr>
        <w:drawing>
          <wp:anchor distT="0" distB="0" distL="114300" distR="114300" simplePos="0" relativeHeight="251661312" behindDoc="0" locked="0" layoutInCell="1" allowOverlap="1" wp14:anchorId="38B120D8" wp14:editId="7E45D11C">
            <wp:simplePos x="0" y="0"/>
            <wp:positionH relativeFrom="column">
              <wp:posOffset>2038634</wp:posOffset>
            </wp:positionH>
            <wp:positionV relativeFrom="paragraph">
              <wp:posOffset>129124</wp:posOffset>
            </wp:positionV>
            <wp:extent cx="2362835" cy="230822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ALA_LogoVerti_Whit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62835" cy="2308225"/>
                    </a:xfrm>
                    <a:prstGeom prst="rect">
                      <a:avLst/>
                    </a:prstGeom>
                  </pic:spPr>
                </pic:pic>
              </a:graphicData>
            </a:graphic>
            <wp14:sizeRelH relativeFrom="margin">
              <wp14:pctWidth>0</wp14:pctWidth>
            </wp14:sizeRelH>
            <wp14:sizeRelV relativeFrom="margin">
              <wp14:pctHeight>0</wp14:pctHeight>
            </wp14:sizeRelV>
          </wp:anchor>
        </w:drawing>
      </w:r>
    </w:p>
    <w:p w14:paraId="49AD49BA" w14:textId="77777777" w:rsidR="00DB3C91" w:rsidRDefault="00DB3C91" w:rsidP="00DB3C91"/>
    <w:p w14:paraId="17F253C4" w14:textId="77777777" w:rsidR="00DB3C91" w:rsidRDefault="00DB3C91" w:rsidP="00DB3C91"/>
    <w:p w14:paraId="46844EF5" w14:textId="77777777" w:rsidR="00DB3C91" w:rsidRDefault="00DB3C91" w:rsidP="00DB3C91"/>
    <w:p w14:paraId="5CD5F527" w14:textId="77777777" w:rsidR="00DB3C91" w:rsidRDefault="00DB3C91" w:rsidP="00DB3C91"/>
    <w:p w14:paraId="172AC571" w14:textId="77777777" w:rsidR="00DB3C91" w:rsidRDefault="00DB3C91" w:rsidP="00DB3C91">
      <w:pPr>
        <w:sectPr w:rsidR="00DB3C91" w:rsidSect="00DB3C91">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5EE54595" w14:textId="77777777" w:rsidR="00DB3C91" w:rsidRPr="008E657F" w:rsidRDefault="00DB3C91" w:rsidP="00DB3C91">
      <w:pPr>
        <w:pStyle w:val="BodyText"/>
        <w:rPr>
          <w:lang w:val="en-US"/>
        </w:rPr>
      </w:pPr>
    </w:p>
    <w:p w14:paraId="1CAB548D" w14:textId="77777777" w:rsidR="00DB3C91" w:rsidRDefault="00DB3C91" w:rsidP="00DB3C91"/>
    <w:p w14:paraId="6FA121BF" w14:textId="77777777" w:rsidR="00BC27F6" w:rsidRPr="00F55AD7" w:rsidRDefault="00BC27F6" w:rsidP="00D74AE1">
      <w:pPr>
        <w:sectPr w:rsidR="00BC27F6" w:rsidRPr="00F55AD7" w:rsidSect="007E30DF">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 xml:space="preserve">Revisions to this IALA Document are to </w:t>
      </w:r>
      <w:proofErr w:type="gramStart"/>
      <w:r w:rsidRPr="00F55AD7">
        <w:t>be noted</w:t>
      </w:r>
      <w:proofErr w:type="gramEnd"/>
      <w:r w:rsidRPr="00F55AD7">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48446114" w:rsidR="00914E26" w:rsidRPr="00F55AD7" w:rsidRDefault="00BF60AD" w:rsidP="00914E26">
            <w:pPr>
              <w:pStyle w:val="Tabletext"/>
            </w:pPr>
            <w:r>
              <w:t>May 2006</w:t>
            </w: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9528D75" w:rsidR="00914E26" w:rsidRPr="00F55AD7" w:rsidRDefault="007E19D3" w:rsidP="00914E26">
            <w:pPr>
              <w:pStyle w:val="Tabletext"/>
            </w:pPr>
            <w:r>
              <w:t>First issue</w:t>
            </w:r>
          </w:p>
        </w:tc>
      </w:tr>
      <w:tr w:rsidR="005E4659" w:rsidRPr="00F55AD7" w14:paraId="32499553" w14:textId="77777777" w:rsidTr="005E4659">
        <w:trPr>
          <w:trHeight w:val="851"/>
        </w:trPr>
        <w:tc>
          <w:tcPr>
            <w:tcW w:w="1908" w:type="dxa"/>
            <w:vAlign w:val="center"/>
          </w:tcPr>
          <w:p w14:paraId="1D4E85EB" w14:textId="6139F274" w:rsidR="00914E26" w:rsidRPr="00F55AD7" w:rsidRDefault="007E19D3" w:rsidP="00914E26">
            <w:pPr>
              <w:pStyle w:val="Tabletext"/>
            </w:pPr>
            <w:r>
              <w:t>December 2017</w:t>
            </w:r>
          </w:p>
        </w:tc>
        <w:tc>
          <w:tcPr>
            <w:tcW w:w="3576" w:type="dxa"/>
            <w:vAlign w:val="center"/>
          </w:tcPr>
          <w:p w14:paraId="68744822" w14:textId="1E4C9D88" w:rsidR="00914E26" w:rsidRPr="00F55AD7" w:rsidRDefault="007E19D3" w:rsidP="00914E26">
            <w:pPr>
              <w:pStyle w:val="Tabletext"/>
            </w:pPr>
            <w:r>
              <w:t>Entire document</w:t>
            </w:r>
          </w:p>
        </w:tc>
        <w:tc>
          <w:tcPr>
            <w:tcW w:w="5001" w:type="dxa"/>
            <w:vAlign w:val="center"/>
          </w:tcPr>
          <w:p w14:paraId="5000304B" w14:textId="07172755" w:rsidR="00914E26" w:rsidRPr="00F55AD7" w:rsidRDefault="007E19D3" w:rsidP="00914E26">
            <w:pPr>
              <w:pStyle w:val="Tabletext"/>
            </w:pPr>
            <w:r>
              <w:t>Updated to reflect trends and experiences</w:t>
            </w: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21"/>
          <w:headerReference w:type="default" r:id="rId22"/>
          <w:footerReference w:type="default" r:id="rId23"/>
          <w:headerReference w:type="first" r:id="rId24"/>
          <w:pgSz w:w="11906" w:h="16838" w:code="9"/>
          <w:pgMar w:top="567" w:right="794" w:bottom="567" w:left="907" w:header="567" w:footer="850" w:gutter="0"/>
          <w:cols w:space="708"/>
          <w:docGrid w:linePitch="360"/>
        </w:sectPr>
      </w:pPr>
    </w:p>
    <w:p w14:paraId="6D0F73BE" w14:textId="77777777" w:rsidR="00715E98" w:rsidRDefault="004A4EC4">
      <w:pPr>
        <w:pStyle w:val="TOC1"/>
        <w:rPr>
          <w:rFonts w:eastAsiaTheme="minorEastAsia"/>
          <w:b w:val="0"/>
          <w:color w:val="auto"/>
          <w:lang w:eastAsia="en-GB"/>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715E98" w:rsidRPr="00D77015">
        <w:t>1.</w:t>
      </w:r>
      <w:r w:rsidR="00715E98">
        <w:rPr>
          <w:rFonts w:eastAsiaTheme="minorEastAsia"/>
          <w:b w:val="0"/>
          <w:color w:val="auto"/>
          <w:lang w:eastAsia="en-GB"/>
        </w:rPr>
        <w:tab/>
      </w:r>
      <w:r w:rsidR="00715E98" w:rsidRPr="00D77015">
        <w:t>INTRODUCTION</w:t>
      </w:r>
      <w:r w:rsidR="00715E98">
        <w:tab/>
      </w:r>
      <w:r w:rsidR="00715E98">
        <w:fldChar w:fldCharType="begin"/>
      </w:r>
      <w:r w:rsidR="00715E98">
        <w:instrText xml:space="preserve"> PAGEREF _Toc495492539 \h </w:instrText>
      </w:r>
      <w:r w:rsidR="00715E98">
        <w:fldChar w:fldCharType="separate"/>
      </w:r>
      <w:r w:rsidR="00715E98">
        <w:t>10</w:t>
      </w:r>
      <w:r w:rsidR="00715E98">
        <w:fldChar w:fldCharType="end"/>
      </w:r>
    </w:p>
    <w:p w14:paraId="04D827A7" w14:textId="77777777" w:rsidR="00715E98" w:rsidRDefault="00715E98">
      <w:pPr>
        <w:pStyle w:val="TOC2"/>
        <w:rPr>
          <w:rFonts w:eastAsiaTheme="minorEastAsia"/>
          <w:color w:val="auto"/>
          <w:lang w:eastAsia="en-GB"/>
        </w:rPr>
      </w:pPr>
      <w:r w:rsidRPr="00D77015">
        <w:t>1.1.</w:t>
      </w:r>
      <w:r>
        <w:rPr>
          <w:rFonts w:eastAsiaTheme="minorEastAsia"/>
          <w:color w:val="auto"/>
          <w:lang w:eastAsia="en-GB"/>
        </w:rPr>
        <w:tab/>
      </w:r>
      <w:r w:rsidRPr="00D77015">
        <w:rPr>
          <w:color w:val="FF0000"/>
        </w:rPr>
        <w:t>FOREWORD</w:t>
      </w:r>
      <w:r>
        <w:tab/>
      </w:r>
      <w:r>
        <w:fldChar w:fldCharType="begin"/>
      </w:r>
      <w:r>
        <w:instrText xml:space="preserve"> PAGEREF _Toc495492540 \h </w:instrText>
      </w:r>
      <w:r>
        <w:fldChar w:fldCharType="separate"/>
      </w:r>
      <w:r>
        <w:t>10</w:t>
      </w:r>
      <w:r>
        <w:fldChar w:fldCharType="end"/>
      </w:r>
    </w:p>
    <w:p w14:paraId="7375ED3C" w14:textId="77777777" w:rsidR="00715E98" w:rsidRDefault="00715E98">
      <w:pPr>
        <w:pStyle w:val="TOC1"/>
        <w:rPr>
          <w:rFonts w:eastAsiaTheme="minorEastAsia"/>
          <w:b w:val="0"/>
          <w:color w:val="auto"/>
          <w:lang w:eastAsia="en-GB"/>
        </w:rPr>
      </w:pPr>
      <w:r w:rsidRPr="00D77015">
        <w:t>2.</w:t>
      </w:r>
      <w:r>
        <w:rPr>
          <w:rFonts w:eastAsiaTheme="minorEastAsia"/>
          <w:b w:val="0"/>
          <w:color w:val="auto"/>
          <w:lang w:eastAsia="en-GB"/>
        </w:rPr>
        <w:tab/>
      </w:r>
      <w:r>
        <w:t>DEVELOPING A CONSERVATION PLAN</w:t>
      </w:r>
      <w:r>
        <w:tab/>
      </w:r>
      <w:r>
        <w:fldChar w:fldCharType="begin"/>
      </w:r>
      <w:r>
        <w:instrText xml:space="preserve"> PAGEREF _Toc495492541 \h </w:instrText>
      </w:r>
      <w:r>
        <w:fldChar w:fldCharType="separate"/>
      </w:r>
      <w:r>
        <w:t>11</w:t>
      </w:r>
      <w:r>
        <w:fldChar w:fldCharType="end"/>
      </w:r>
    </w:p>
    <w:p w14:paraId="0E1B0026" w14:textId="77777777" w:rsidR="00715E98" w:rsidRDefault="00715E98">
      <w:pPr>
        <w:pStyle w:val="TOC2"/>
        <w:rPr>
          <w:rFonts w:eastAsiaTheme="minorEastAsia"/>
          <w:color w:val="auto"/>
          <w:lang w:eastAsia="en-GB"/>
        </w:rPr>
      </w:pPr>
      <w:r w:rsidRPr="00D77015">
        <w:t>2.1.</w:t>
      </w:r>
      <w:r>
        <w:rPr>
          <w:rFonts w:eastAsiaTheme="minorEastAsia"/>
          <w:color w:val="auto"/>
          <w:lang w:eastAsia="en-GB"/>
        </w:rPr>
        <w:tab/>
      </w:r>
      <w:r>
        <w:t>THE PLANNING PROCESS</w:t>
      </w:r>
      <w:r>
        <w:tab/>
      </w:r>
      <w:r>
        <w:fldChar w:fldCharType="begin"/>
      </w:r>
      <w:r>
        <w:instrText xml:space="preserve"> PAGEREF _Toc495492542 \h </w:instrText>
      </w:r>
      <w:r>
        <w:fldChar w:fldCharType="separate"/>
      </w:r>
      <w:r>
        <w:t>11</w:t>
      </w:r>
      <w:r>
        <w:fldChar w:fldCharType="end"/>
      </w:r>
    </w:p>
    <w:p w14:paraId="3CE1744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2.1.1.</w:t>
      </w:r>
      <w:r>
        <w:rPr>
          <w:rFonts w:eastAsiaTheme="minorEastAsia"/>
          <w:noProof/>
          <w:sz w:val="22"/>
          <w:lang w:eastAsia="en-GB"/>
        </w:rPr>
        <w:tab/>
      </w:r>
      <w:r>
        <w:rPr>
          <w:noProof/>
        </w:rPr>
        <w:t>Developing a vision</w:t>
      </w:r>
      <w:r>
        <w:rPr>
          <w:noProof/>
        </w:rPr>
        <w:tab/>
      </w:r>
      <w:r>
        <w:rPr>
          <w:noProof/>
        </w:rPr>
        <w:fldChar w:fldCharType="begin"/>
      </w:r>
      <w:r>
        <w:rPr>
          <w:noProof/>
        </w:rPr>
        <w:instrText xml:space="preserve"> PAGEREF _Toc495492543 \h </w:instrText>
      </w:r>
      <w:r>
        <w:rPr>
          <w:noProof/>
        </w:rPr>
      </w:r>
      <w:r>
        <w:rPr>
          <w:noProof/>
        </w:rPr>
        <w:fldChar w:fldCharType="separate"/>
      </w:r>
      <w:r>
        <w:rPr>
          <w:noProof/>
        </w:rPr>
        <w:t>11</w:t>
      </w:r>
      <w:r>
        <w:rPr>
          <w:noProof/>
        </w:rPr>
        <w:fldChar w:fldCharType="end"/>
      </w:r>
    </w:p>
    <w:p w14:paraId="303632F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2.1.2.</w:t>
      </w:r>
      <w:r>
        <w:rPr>
          <w:rFonts w:eastAsiaTheme="minorEastAsia"/>
          <w:noProof/>
          <w:sz w:val="22"/>
          <w:lang w:eastAsia="en-GB"/>
        </w:rPr>
        <w:tab/>
      </w:r>
      <w:r>
        <w:rPr>
          <w:noProof/>
        </w:rPr>
        <w:t>Ensuring the right environment</w:t>
      </w:r>
      <w:r>
        <w:rPr>
          <w:noProof/>
        </w:rPr>
        <w:tab/>
      </w:r>
      <w:r>
        <w:rPr>
          <w:noProof/>
        </w:rPr>
        <w:fldChar w:fldCharType="begin"/>
      </w:r>
      <w:r>
        <w:rPr>
          <w:noProof/>
        </w:rPr>
        <w:instrText xml:space="preserve"> PAGEREF _Toc495492544 \h </w:instrText>
      </w:r>
      <w:r>
        <w:rPr>
          <w:noProof/>
        </w:rPr>
      </w:r>
      <w:r>
        <w:rPr>
          <w:noProof/>
        </w:rPr>
        <w:fldChar w:fldCharType="separate"/>
      </w:r>
      <w:r>
        <w:rPr>
          <w:noProof/>
        </w:rPr>
        <w:t>12</w:t>
      </w:r>
      <w:r>
        <w:rPr>
          <w:noProof/>
        </w:rPr>
        <w:fldChar w:fldCharType="end"/>
      </w:r>
    </w:p>
    <w:p w14:paraId="2A4DF48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2.1.3.</w:t>
      </w:r>
      <w:r>
        <w:rPr>
          <w:rFonts w:eastAsiaTheme="minorEastAsia"/>
          <w:noProof/>
          <w:sz w:val="22"/>
          <w:lang w:eastAsia="en-GB"/>
        </w:rPr>
        <w:tab/>
      </w:r>
      <w:r>
        <w:rPr>
          <w:noProof/>
        </w:rPr>
        <w:t>Evaluating the current position</w:t>
      </w:r>
      <w:r>
        <w:rPr>
          <w:noProof/>
        </w:rPr>
        <w:tab/>
      </w:r>
      <w:r>
        <w:rPr>
          <w:noProof/>
        </w:rPr>
        <w:fldChar w:fldCharType="begin"/>
      </w:r>
      <w:r>
        <w:rPr>
          <w:noProof/>
        </w:rPr>
        <w:instrText xml:space="preserve"> PAGEREF _Toc495492545 \h </w:instrText>
      </w:r>
      <w:r>
        <w:rPr>
          <w:noProof/>
        </w:rPr>
      </w:r>
      <w:r>
        <w:rPr>
          <w:noProof/>
        </w:rPr>
        <w:fldChar w:fldCharType="separate"/>
      </w:r>
      <w:r>
        <w:rPr>
          <w:noProof/>
        </w:rPr>
        <w:t>12</w:t>
      </w:r>
      <w:r>
        <w:rPr>
          <w:noProof/>
        </w:rPr>
        <w:fldChar w:fldCharType="end"/>
      </w:r>
    </w:p>
    <w:p w14:paraId="0BAB1E9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2.1.4.</w:t>
      </w:r>
      <w:r>
        <w:rPr>
          <w:rFonts w:eastAsiaTheme="minorEastAsia"/>
          <w:noProof/>
          <w:sz w:val="22"/>
          <w:lang w:eastAsia="en-GB"/>
        </w:rPr>
        <w:tab/>
      </w:r>
      <w:r>
        <w:rPr>
          <w:noProof/>
        </w:rPr>
        <w:t>Developing a high level strategy</w:t>
      </w:r>
      <w:r>
        <w:rPr>
          <w:noProof/>
        </w:rPr>
        <w:tab/>
      </w:r>
      <w:r>
        <w:rPr>
          <w:noProof/>
        </w:rPr>
        <w:fldChar w:fldCharType="begin"/>
      </w:r>
      <w:r>
        <w:rPr>
          <w:noProof/>
        </w:rPr>
        <w:instrText xml:space="preserve"> PAGEREF _Toc495492546 \h </w:instrText>
      </w:r>
      <w:r>
        <w:rPr>
          <w:noProof/>
        </w:rPr>
      </w:r>
      <w:r>
        <w:rPr>
          <w:noProof/>
        </w:rPr>
        <w:fldChar w:fldCharType="separate"/>
      </w:r>
      <w:r>
        <w:rPr>
          <w:noProof/>
        </w:rPr>
        <w:t>12</w:t>
      </w:r>
      <w:r>
        <w:rPr>
          <w:noProof/>
        </w:rPr>
        <w:fldChar w:fldCharType="end"/>
      </w:r>
    </w:p>
    <w:p w14:paraId="3EC0384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2.1.5.</w:t>
      </w:r>
      <w:r>
        <w:rPr>
          <w:rFonts w:eastAsiaTheme="minorEastAsia"/>
          <w:noProof/>
          <w:sz w:val="22"/>
          <w:lang w:eastAsia="en-GB"/>
        </w:rPr>
        <w:tab/>
      </w:r>
      <w:r>
        <w:rPr>
          <w:noProof/>
        </w:rPr>
        <w:t>Producing a conservation plan for historical lighthouses</w:t>
      </w:r>
      <w:r>
        <w:rPr>
          <w:noProof/>
        </w:rPr>
        <w:tab/>
      </w:r>
      <w:r>
        <w:rPr>
          <w:noProof/>
        </w:rPr>
        <w:fldChar w:fldCharType="begin"/>
      </w:r>
      <w:r>
        <w:rPr>
          <w:noProof/>
        </w:rPr>
        <w:instrText xml:space="preserve"> PAGEREF _Toc495492547 \h </w:instrText>
      </w:r>
      <w:r>
        <w:rPr>
          <w:noProof/>
        </w:rPr>
      </w:r>
      <w:r>
        <w:rPr>
          <w:noProof/>
        </w:rPr>
        <w:fldChar w:fldCharType="separate"/>
      </w:r>
      <w:r>
        <w:rPr>
          <w:noProof/>
        </w:rPr>
        <w:t>13</w:t>
      </w:r>
      <w:r>
        <w:rPr>
          <w:noProof/>
        </w:rPr>
        <w:fldChar w:fldCharType="end"/>
      </w:r>
    </w:p>
    <w:p w14:paraId="6F3BDDF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2.1.6.</w:t>
      </w:r>
      <w:r>
        <w:rPr>
          <w:rFonts w:eastAsiaTheme="minorEastAsia"/>
          <w:noProof/>
          <w:sz w:val="22"/>
          <w:lang w:eastAsia="en-GB"/>
        </w:rPr>
        <w:tab/>
      </w:r>
      <w:r>
        <w:rPr>
          <w:noProof/>
        </w:rPr>
        <w:t>Producing a management plan for the conservation of historical lighthouses</w:t>
      </w:r>
      <w:r>
        <w:rPr>
          <w:noProof/>
        </w:rPr>
        <w:tab/>
      </w:r>
      <w:r>
        <w:rPr>
          <w:noProof/>
        </w:rPr>
        <w:fldChar w:fldCharType="begin"/>
      </w:r>
      <w:r>
        <w:rPr>
          <w:noProof/>
        </w:rPr>
        <w:instrText xml:space="preserve"> PAGEREF _Toc495492548 \h </w:instrText>
      </w:r>
      <w:r>
        <w:rPr>
          <w:noProof/>
        </w:rPr>
      </w:r>
      <w:r>
        <w:rPr>
          <w:noProof/>
        </w:rPr>
        <w:fldChar w:fldCharType="separate"/>
      </w:r>
      <w:r>
        <w:rPr>
          <w:noProof/>
        </w:rPr>
        <w:t>14</w:t>
      </w:r>
      <w:r>
        <w:rPr>
          <w:noProof/>
        </w:rPr>
        <w:fldChar w:fldCharType="end"/>
      </w:r>
    </w:p>
    <w:p w14:paraId="66BE8B2B" w14:textId="77777777" w:rsidR="00715E98" w:rsidRDefault="00715E98">
      <w:pPr>
        <w:pStyle w:val="TOC2"/>
        <w:rPr>
          <w:rFonts w:eastAsiaTheme="minorEastAsia"/>
          <w:color w:val="auto"/>
          <w:lang w:eastAsia="en-GB"/>
        </w:rPr>
      </w:pPr>
      <w:r w:rsidRPr="00D77015">
        <w:t>2.2.</w:t>
      </w:r>
      <w:r>
        <w:rPr>
          <w:rFonts w:eastAsiaTheme="minorEastAsia"/>
          <w:color w:val="auto"/>
          <w:lang w:eastAsia="en-GB"/>
        </w:rPr>
        <w:tab/>
      </w:r>
      <w:r>
        <w:t>IMPLEMENTATION OF MANAGEMENT PLAN</w:t>
      </w:r>
      <w:r>
        <w:tab/>
      </w:r>
      <w:r>
        <w:fldChar w:fldCharType="begin"/>
      </w:r>
      <w:r>
        <w:instrText xml:space="preserve"> PAGEREF _Toc495492549 \h </w:instrText>
      </w:r>
      <w:r>
        <w:fldChar w:fldCharType="separate"/>
      </w:r>
      <w:r>
        <w:t>15</w:t>
      </w:r>
      <w:r>
        <w:fldChar w:fldCharType="end"/>
      </w:r>
    </w:p>
    <w:p w14:paraId="36EDCD0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2.2.1.</w:t>
      </w:r>
      <w:r>
        <w:rPr>
          <w:rFonts w:eastAsiaTheme="minorEastAsia"/>
          <w:noProof/>
          <w:sz w:val="22"/>
          <w:lang w:eastAsia="en-GB"/>
        </w:rPr>
        <w:tab/>
      </w:r>
      <w:r>
        <w:rPr>
          <w:noProof/>
        </w:rPr>
        <w:t>Identifying the possibilities and limitations of the station</w:t>
      </w:r>
      <w:r>
        <w:rPr>
          <w:noProof/>
        </w:rPr>
        <w:tab/>
      </w:r>
      <w:r>
        <w:rPr>
          <w:noProof/>
        </w:rPr>
        <w:fldChar w:fldCharType="begin"/>
      </w:r>
      <w:r>
        <w:rPr>
          <w:noProof/>
        </w:rPr>
        <w:instrText xml:space="preserve"> PAGEREF _Toc495492550 \h </w:instrText>
      </w:r>
      <w:r>
        <w:rPr>
          <w:noProof/>
        </w:rPr>
      </w:r>
      <w:r>
        <w:rPr>
          <w:noProof/>
        </w:rPr>
        <w:fldChar w:fldCharType="separate"/>
      </w:r>
      <w:r>
        <w:rPr>
          <w:noProof/>
        </w:rPr>
        <w:t>15</w:t>
      </w:r>
      <w:r>
        <w:rPr>
          <w:noProof/>
        </w:rPr>
        <w:fldChar w:fldCharType="end"/>
      </w:r>
    </w:p>
    <w:p w14:paraId="5BDE9E2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2.2.2.</w:t>
      </w:r>
      <w:r>
        <w:rPr>
          <w:rFonts w:eastAsiaTheme="minorEastAsia"/>
          <w:noProof/>
          <w:sz w:val="22"/>
          <w:lang w:eastAsia="en-GB"/>
        </w:rPr>
        <w:tab/>
      </w:r>
      <w:r>
        <w:rPr>
          <w:noProof/>
        </w:rPr>
        <w:t>Risk assessment</w:t>
      </w:r>
      <w:r>
        <w:rPr>
          <w:noProof/>
        </w:rPr>
        <w:tab/>
      </w:r>
      <w:r>
        <w:rPr>
          <w:noProof/>
        </w:rPr>
        <w:fldChar w:fldCharType="begin"/>
      </w:r>
      <w:r>
        <w:rPr>
          <w:noProof/>
        </w:rPr>
        <w:instrText xml:space="preserve"> PAGEREF _Toc495492551 \h </w:instrText>
      </w:r>
      <w:r>
        <w:rPr>
          <w:noProof/>
        </w:rPr>
      </w:r>
      <w:r>
        <w:rPr>
          <w:noProof/>
        </w:rPr>
        <w:fldChar w:fldCharType="separate"/>
      </w:r>
      <w:r>
        <w:rPr>
          <w:noProof/>
        </w:rPr>
        <w:t>15</w:t>
      </w:r>
      <w:r>
        <w:rPr>
          <w:noProof/>
        </w:rPr>
        <w:fldChar w:fldCharType="end"/>
      </w:r>
    </w:p>
    <w:p w14:paraId="0665B1CF"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2.2.3.</w:t>
      </w:r>
      <w:r>
        <w:rPr>
          <w:rFonts w:eastAsiaTheme="minorEastAsia"/>
          <w:noProof/>
          <w:sz w:val="22"/>
          <w:lang w:eastAsia="en-GB"/>
        </w:rPr>
        <w:tab/>
      </w:r>
      <w:r>
        <w:rPr>
          <w:noProof/>
        </w:rPr>
        <w:t>Legal agreements with partners</w:t>
      </w:r>
      <w:r>
        <w:rPr>
          <w:noProof/>
        </w:rPr>
        <w:tab/>
      </w:r>
      <w:r>
        <w:rPr>
          <w:noProof/>
        </w:rPr>
        <w:fldChar w:fldCharType="begin"/>
      </w:r>
      <w:r>
        <w:rPr>
          <w:noProof/>
        </w:rPr>
        <w:instrText xml:space="preserve"> PAGEREF _Toc495492552 \h </w:instrText>
      </w:r>
      <w:r>
        <w:rPr>
          <w:noProof/>
        </w:rPr>
      </w:r>
      <w:r>
        <w:rPr>
          <w:noProof/>
        </w:rPr>
        <w:fldChar w:fldCharType="separate"/>
      </w:r>
      <w:r>
        <w:rPr>
          <w:noProof/>
        </w:rPr>
        <w:t>16</w:t>
      </w:r>
      <w:r>
        <w:rPr>
          <w:noProof/>
        </w:rPr>
        <w:fldChar w:fldCharType="end"/>
      </w:r>
    </w:p>
    <w:p w14:paraId="066306C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2.2.4.</w:t>
      </w:r>
      <w:r>
        <w:rPr>
          <w:rFonts w:eastAsiaTheme="minorEastAsia"/>
          <w:noProof/>
          <w:sz w:val="22"/>
          <w:lang w:eastAsia="en-GB"/>
        </w:rPr>
        <w:tab/>
      </w:r>
      <w:r>
        <w:rPr>
          <w:noProof/>
        </w:rPr>
        <w:t>Publicity and outreach material</w:t>
      </w:r>
      <w:r>
        <w:rPr>
          <w:noProof/>
        </w:rPr>
        <w:tab/>
      </w:r>
      <w:r>
        <w:rPr>
          <w:noProof/>
        </w:rPr>
        <w:fldChar w:fldCharType="begin"/>
      </w:r>
      <w:r>
        <w:rPr>
          <w:noProof/>
        </w:rPr>
        <w:instrText xml:space="preserve"> PAGEREF _Toc495492553 \h </w:instrText>
      </w:r>
      <w:r>
        <w:rPr>
          <w:noProof/>
        </w:rPr>
      </w:r>
      <w:r>
        <w:rPr>
          <w:noProof/>
        </w:rPr>
        <w:fldChar w:fldCharType="separate"/>
      </w:r>
      <w:r>
        <w:rPr>
          <w:noProof/>
        </w:rPr>
        <w:t>16</w:t>
      </w:r>
      <w:r>
        <w:rPr>
          <w:noProof/>
        </w:rPr>
        <w:fldChar w:fldCharType="end"/>
      </w:r>
    </w:p>
    <w:p w14:paraId="2008AD9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2.2.5.</w:t>
      </w:r>
      <w:r>
        <w:rPr>
          <w:rFonts w:eastAsiaTheme="minorEastAsia"/>
          <w:noProof/>
          <w:sz w:val="22"/>
          <w:lang w:eastAsia="en-GB"/>
        </w:rPr>
        <w:tab/>
      </w:r>
      <w:r>
        <w:rPr>
          <w:noProof/>
        </w:rPr>
        <w:t>Site interpretation and educational material</w:t>
      </w:r>
      <w:r>
        <w:rPr>
          <w:noProof/>
        </w:rPr>
        <w:tab/>
      </w:r>
      <w:r>
        <w:rPr>
          <w:noProof/>
        </w:rPr>
        <w:fldChar w:fldCharType="begin"/>
      </w:r>
      <w:r>
        <w:rPr>
          <w:noProof/>
        </w:rPr>
        <w:instrText xml:space="preserve"> PAGEREF _Toc495492554 \h </w:instrText>
      </w:r>
      <w:r>
        <w:rPr>
          <w:noProof/>
        </w:rPr>
      </w:r>
      <w:r>
        <w:rPr>
          <w:noProof/>
        </w:rPr>
        <w:fldChar w:fldCharType="separate"/>
      </w:r>
      <w:r>
        <w:rPr>
          <w:noProof/>
        </w:rPr>
        <w:t>16</w:t>
      </w:r>
      <w:r>
        <w:rPr>
          <w:noProof/>
        </w:rPr>
        <w:fldChar w:fldCharType="end"/>
      </w:r>
    </w:p>
    <w:p w14:paraId="07F7EF1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2.2.6.</w:t>
      </w:r>
      <w:r>
        <w:rPr>
          <w:rFonts w:eastAsiaTheme="minorEastAsia"/>
          <w:noProof/>
          <w:sz w:val="22"/>
          <w:lang w:eastAsia="en-GB"/>
        </w:rPr>
        <w:tab/>
      </w:r>
      <w:r>
        <w:rPr>
          <w:noProof/>
        </w:rPr>
        <w:t>Transportation</w:t>
      </w:r>
      <w:r>
        <w:rPr>
          <w:noProof/>
        </w:rPr>
        <w:tab/>
      </w:r>
      <w:r>
        <w:rPr>
          <w:noProof/>
        </w:rPr>
        <w:fldChar w:fldCharType="begin"/>
      </w:r>
      <w:r>
        <w:rPr>
          <w:noProof/>
        </w:rPr>
        <w:instrText xml:space="preserve"> PAGEREF _Toc495492555 \h </w:instrText>
      </w:r>
      <w:r>
        <w:rPr>
          <w:noProof/>
        </w:rPr>
      </w:r>
      <w:r>
        <w:rPr>
          <w:noProof/>
        </w:rPr>
        <w:fldChar w:fldCharType="separate"/>
      </w:r>
      <w:r>
        <w:rPr>
          <w:noProof/>
        </w:rPr>
        <w:t>17</w:t>
      </w:r>
      <w:r>
        <w:rPr>
          <w:noProof/>
        </w:rPr>
        <w:fldChar w:fldCharType="end"/>
      </w:r>
    </w:p>
    <w:p w14:paraId="4D9B3305" w14:textId="77777777" w:rsidR="00715E98" w:rsidRDefault="00715E98">
      <w:pPr>
        <w:pStyle w:val="TOC2"/>
        <w:rPr>
          <w:rFonts w:eastAsiaTheme="minorEastAsia"/>
          <w:color w:val="auto"/>
          <w:lang w:eastAsia="en-GB"/>
        </w:rPr>
      </w:pPr>
      <w:r w:rsidRPr="00D77015">
        <w:t>2.3.</w:t>
      </w:r>
      <w:r>
        <w:rPr>
          <w:rFonts w:eastAsiaTheme="minorEastAsia"/>
          <w:color w:val="auto"/>
          <w:lang w:eastAsia="en-GB"/>
        </w:rPr>
        <w:tab/>
      </w:r>
      <w:r>
        <w:t>MEASUREMENT OF SUCCESS</w:t>
      </w:r>
      <w:r>
        <w:tab/>
      </w:r>
      <w:r>
        <w:fldChar w:fldCharType="begin"/>
      </w:r>
      <w:r>
        <w:instrText xml:space="preserve"> PAGEREF _Toc495492556 \h </w:instrText>
      </w:r>
      <w:r>
        <w:fldChar w:fldCharType="separate"/>
      </w:r>
      <w:r>
        <w:t>17</w:t>
      </w:r>
      <w:r>
        <w:fldChar w:fldCharType="end"/>
      </w:r>
    </w:p>
    <w:p w14:paraId="56012A78"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2.3.1.</w:t>
      </w:r>
      <w:r>
        <w:rPr>
          <w:rFonts w:eastAsiaTheme="minorEastAsia"/>
          <w:noProof/>
          <w:sz w:val="22"/>
          <w:lang w:eastAsia="en-GB"/>
        </w:rPr>
        <w:tab/>
      </w:r>
      <w:r>
        <w:rPr>
          <w:noProof/>
        </w:rPr>
        <w:t>Monitoring and review</w:t>
      </w:r>
      <w:r>
        <w:rPr>
          <w:noProof/>
        </w:rPr>
        <w:tab/>
      </w:r>
      <w:r>
        <w:rPr>
          <w:noProof/>
        </w:rPr>
        <w:fldChar w:fldCharType="begin"/>
      </w:r>
      <w:r>
        <w:rPr>
          <w:noProof/>
        </w:rPr>
        <w:instrText xml:space="preserve"> PAGEREF _Toc495492557 \h </w:instrText>
      </w:r>
      <w:r>
        <w:rPr>
          <w:noProof/>
        </w:rPr>
      </w:r>
      <w:r>
        <w:rPr>
          <w:noProof/>
        </w:rPr>
        <w:fldChar w:fldCharType="separate"/>
      </w:r>
      <w:r>
        <w:rPr>
          <w:noProof/>
        </w:rPr>
        <w:t>17</w:t>
      </w:r>
      <w:r>
        <w:rPr>
          <w:noProof/>
        </w:rPr>
        <w:fldChar w:fldCharType="end"/>
      </w:r>
    </w:p>
    <w:p w14:paraId="05C72DC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2.3.2.</w:t>
      </w:r>
      <w:r>
        <w:rPr>
          <w:rFonts w:eastAsiaTheme="minorEastAsia"/>
          <w:noProof/>
          <w:sz w:val="22"/>
          <w:lang w:eastAsia="en-GB"/>
        </w:rPr>
        <w:tab/>
      </w:r>
      <w:r>
        <w:rPr>
          <w:noProof/>
        </w:rPr>
        <w:t>How your organisation may measure success</w:t>
      </w:r>
      <w:r>
        <w:rPr>
          <w:noProof/>
        </w:rPr>
        <w:tab/>
      </w:r>
      <w:r>
        <w:rPr>
          <w:noProof/>
        </w:rPr>
        <w:fldChar w:fldCharType="begin"/>
      </w:r>
      <w:r>
        <w:rPr>
          <w:noProof/>
        </w:rPr>
        <w:instrText xml:space="preserve"> PAGEREF _Toc495492558 \h </w:instrText>
      </w:r>
      <w:r>
        <w:rPr>
          <w:noProof/>
        </w:rPr>
      </w:r>
      <w:r>
        <w:rPr>
          <w:noProof/>
        </w:rPr>
        <w:fldChar w:fldCharType="separate"/>
      </w:r>
      <w:r>
        <w:rPr>
          <w:noProof/>
        </w:rPr>
        <w:t>17</w:t>
      </w:r>
      <w:r>
        <w:rPr>
          <w:noProof/>
        </w:rPr>
        <w:fldChar w:fldCharType="end"/>
      </w:r>
    </w:p>
    <w:p w14:paraId="45336875" w14:textId="77777777" w:rsidR="00715E98" w:rsidRDefault="00715E98">
      <w:pPr>
        <w:pStyle w:val="TOC2"/>
        <w:rPr>
          <w:rFonts w:eastAsiaTheme="minorEastAsia"/>
          <w:color w:val="auto"/>
          <w:lang w:eastAsia="en-GB"/>
        </w:rPr>
      </w:pPr>
      <w:r w:rsidRPr="00D77015">
        <w:t>2.4.</w:t>
      </w:r>
      <w:r>
        <w:rPr>
          <w:rFonts w:eastAsiaTheme="minorEastAsia"/>
          <w:color w:val="auto"/>
          <w:lang w:eastAsia="en-GB"/>
        </w:rPr>
        <w:tab/>
      </w:r>
      <w:r>
        <w:t>ANNEX A: STAKEHOLDERS</w:t>
      </w:r>
      <w:r>
        <w:tab/>
      </w:r>
      <w:r>
        <w:fldChar w:fldCharType="begin"/>
      </w:r>
      <w:r>
        <w:instrText xml:space="preserve"> PAGEREF _Toc495492559 \h </w:instrText>
      </w:r>
      <w:r>
        <w:fldChar w:fldCharType="separate"/>
      </w:r>
      <w:r>
        <w:t>18</w:t>
      </w:r>
      <w:r>
        <w:fldChar w:fldCharType="end"/>
      </w:r>
    </w:p>
    <w:p w14:paraId="603B2971" w14:textId="77777777" w:rsidR="00715E98" w:rsidRDefault="00715E98">
      <w:pPr>
        <w:pStyle w:val="TOC2"/>
        <w:rPr>
          <w:rFonts w:eastAsiaTheme="minorEastAsia"/>
          <w:color w:val="auto"/>
          <w:lang w:eastAsia="en-GB"/>
        </w:rPr>
      </w:pPr>
      <w:r w:rsidRPr="00D77015">
        <w:t>2.5.</w:t>
      </w:r>
      <w:r>
        <w:rPr>
          <w:rFonts w:eastAsiaTheme="minorEastAsia"/>
          <w:color w:val="auto"/>
          <w:lang w:eastAsia="en-GB"/>
        </w:rPr>
        <w:tab/>
      </w:r>
      <w:r>
        <w:t>ANNEX B: CHECKLIST</w:t>
      </w:r>
      <w:r>
        <w:tab/>
      </w:r>
      <w:r>
        <w:fldChar w:fldCharType="begin"/>
      </w:r>
      <w:r>
        <w:instrText xml:space="preserve"> PAGEREF _Toc495492560 \h </w:instrText>
      </w:r>
      <w:r>
        <w:fldChar w:fldCharType="separate"/>
      </w:r>
      <w:r>
        <w:t>19</w:t>
      </w:r>
      <w:r>
        <w:fldChar w:fldCharType="end"/>
      </w:r>
    </w:p>
    <w:p w14:paraId="58B1C531" w14:textId="77777777" w:rsidR="00715E98" w:rsidRDefault="00715E98">
      <w:pPr>
        <w:pStyle w:val="TOC1"/>
        <w:rPr>
          <w:rFonts w:eastAsiaTheme="minorEastAsia"/>
          <w:b w:val="0"/>
          <w:color w:val="auto"/>
          <w:lang w:eastAsia="en-GB"/>
        </w:rPr>
      </w:pPr>
      <w:r w:rsidRPr="00D77015">
        <w:t>3.</w:t>
      </w:r>
      <w:r>
        <w:rPr>
          <w:rFonts w:eastAsiaTheme="minorEastAsia"/>
          <w:b w:val="0"/>
          <w:color w:val="auto"/>
          <w:lang w:eastAsia="en-GB"/>
        </w:rPr>
        <w:tab/>
      </w:r>
      <w:r w:rsidRPr="00D77015">
        <w:t>THE LEGAL ISSUES OF COMPLEMENTARY</w:t>
      </w:r>
      <w:r w:rsidRPr="00D77015">
        <w:rPr>
          <w:color w:val="FF0000"/>
        </w:rPr>
        <w:t xml:space="preserve"> </w:t>
      </w:r>
      <w:r w:rsidRPr="00D77015">
        <w:t>USE</w:t>
      </w:r>
      <w:r>
        <w:tab/>
      </w:r>
      <w:r>
        <w:fldChar w:fldCharType="begin"/>
      </w:r>
      <w:r>
        <w:instrText xml:space="preserve"> PAGEREF _Toc495492561 \h </w:instrText>
      </w:r>
      <w:r>
        <w:fldChar w:fldCharType="separate"/>
      </w:r>
      <w:r>
        <w:t>21</w:t>
      </w:r>
      <w:r>
        <w:fldChar w:fldCharType="end"/>
      </w:r>
    </w:p>
    <w:p w14:paraId="36E6CD48" w14:textId="77777777" w:rsidR="00715E98" w:rsidRDefault="00715E98">
      <w:pPr>
        <w:pStyle w:val="TOC2"/>
        <w:rPr>
          <w:rFonts w:eastAsiaTheme="minorEastAsia"/>
          <w:color w:val="auto"/>
          <w:lang w:eastAsia="en-GB"/>
        </w:rPr>
      </w:pPr>
      <w:r w:rsidRPr="00D77015">
        <w:t>3.1.</w:t>
      </w:r>
      <w:r>
        <w:rPr>
          <w:rFonts w:eastAsiaTheme="minorEastAsia"/>
          <w:color w:val="auto"/>
          <w:lang w:eastAsia="en-GB"/>
        </w:rPr>
        <w:tab/>
      </w:r>
      <w:r>
        <w:t>CLARIFY POWERS, SITE OWNERSHIP AND RIGHTS OF ACCESS</w:t>
      </w:r>
      <w:r>
        <w:tab/>
      </w:r>
      <w:r>
        <w:fldChar w:fldCharType="begin"/>
      </w:r>
      <w:r>
        <w:instrText xml:space="preserve"> PAGEREF _Toc495492562 \h </w:instrText>
      </w:r>
      <w:r>
        <w:fldChar w:fldCharType="separate"/>
      </w:r>
      <w:r>
        <w:t>21</w:t>
      </w:r>
      <w:r>
        <w:fldChar w:fldCharType="end"/>
      </w:r>
    </w:p>
    <w:p w14:paraId="4F5E0CE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3.1.1.</w:t>
      </w:r>
      <w:r>
        <w:rPr>
          <w:rFonts w:eastAsiaTheme="minorEastAsia"/>
          <w:noProof/>
          <w:sz w:val="22"/>
          <w:lang w:eastAsia="en-GB"/>
        </w:rPr>
        <w:tab/>
      </w:r>
      <w:r>
        <w:rPr>
          <w:noProof/>
        </w:rPr>
        <w:t>Organisational Powers, Rights and Duties</w:t>
      </w:r>
      <w:r>
        <w:rPr>
          <w:noProof/>
        </w:rPr>
        <w:tab/>
      </w:r>
      <w:r>
        <w:rPr>
          <w:noProof/>
        </w:rPr>
        <w:fldChar w:fldCharType="begin"/>
      </w:r>
      <w:r>
        <w:rPr>
          <w:noProof/>
        </w:rPr>
        <w:instrText xml:space="preserve"> PAGEREF _Toc495492563 \h </w:instrText>
      </w:r>
      <w:r>
        <w:rPr>
          <w:noProof/>
        </w:rPr>
      </w:r>
      <w:r>
        <w:rPr>
          <w:noProof/>
        </w:rPr>
        <w:fldChar w:fldCharType="separate"/>
      </w:r>
      <w:r>
        <w:rPr>
          <w:noProof/>
        </w:rPr>
        <w:t>21</w:t>
      </w:r>
      <w:r>
        <w:rPr>
          <w:noProof/>
        </w:rPr>
        <w:fldChar w:fldCharType="end"/>
      </w:r>
    </w:p>
    <w:p w14:paraId="6621301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3.1.2.</w:t>
      </w:r>
      <w:r>
        <w:rPr>
          <w:rFonts w:eastAsiaTheme="minorEastAsia"/>
          <w:noProof/>
          <w:sz w:val="22"/>
          <w:lang w:eastAsia="en-GB"/>
        </w:rPr>
        <w:tab/>
      </w:r>
      <w:r>
        <w:rPr>
          <w:noProof/>
        </w:rPr>
        <w:t>Site ownership and rights of access</w:t>
      </w:r>
      <w:r>
        <w:rPr>
          <w:noProof/>
        </w:rPr>
        <w:tab/>
      </w:r>
      <w:r>
        <w:rPr>
          <w:noProof/>
        </w:rPr>
        <w:fldChar w:fldCharType="begin"/>
      </w:r>
      <w:r>
        <w:rPr>
          <w:noProof/>
        </w:rPr>
        <w:instrText xml:space="preserve"> PAGEREF _Toc495492564 \h </w:instrText>
      </w:r>
      <w:r>
        <w:rPr>
          <w:noProof/>
        </w:rPr>
      </w:r>
      <w:r>
        <w:rPr>
          <w:noProof/>
        </w:rPr>
        <w:fldChar w:fldCharType="separate"/>
      </w:r>
      <w:r>
        <w:rPr>
          <w:noProof/>
        </w:rPr>
        <w:t>22</w:t>
      </w:r>
      <w:r>
        <w:rPr>
          <w:noProof/>
        </w:rPr>
        <w:fldChar w:fldCharType="end"/>
      </w:r>
    </w:p>
    <w:p w14:paraId="223FA59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3.1.3.</w:t>
      </w:r>
      <w:r>
        <w:rPr>
          <w:rFonts w:eastAsiaTheme="minorEastAsia"/>
          <w:noProof/>
          <w:sz w:val="22"/>
          <w:lang w:eastAsia="en-GB"/>
        </w:rPr>
        <w:tab/>
      </w:r>
      <w:r>
        <w:rPr>
          <w:noProof/>
        </w:rPr>
        <w:t>Rights of third parties</w:t>
      </w:r>
      <w:r>
        <w:rPr>
          <w:noProof/>
        </w:rPr>
        <w:tab/>
      </w:r>
      <w:r>
        <w:rPr>
          <w:noProof/>
        </w:rPr>
        <w:fldChar w:fldCharType="begin"/>
      </w:r>
      <w:r>
        <w:rPr>
          <w:noProof/>
        </w:rPr>
        <w:instrText xml:space="preserve"> PAGEREF _Toc495492565 \h </w:instrText>
      </w:r>
      <w:r>
        <w:rPr>
          <w:noProof/>
        </w:rPr>
      </w:r>
      <w:r>
        <w:rPr>
          <w:noProof/>
        </w:rPr>
        <w:fldChar w:fldCharType="separate"/>
      </w:r>
      <w:r>
        <w:rPr>
          <w:noProof/>
        </w:rPr>
        <w:t>22</w:t>
      </w:r>
      <w:r>
        <w:rPr>
          <w:noProof/>
        </w:rPr>
        <w:fldChar w:fldCharType="end"/>
      </w:r>
    </w:p>
    <w:p w14:paraId="7EC0A8FB" w14:textId="77777777" w:rsidR="00715E98" w:rsidRDefault="00715E98">
      <w:pPr>
        <w:pStyle w:val="TOC2"/>
        <w:rPr>
          <w:rFonts w:eastAsiaTheme="minorEastAsia"/>
          <w:color w:val="auto"/>
          <w:lang w:eastAsia="en-GB"/>
        </w:rPr>
      </w:pPr>
      <w:r w:rsidRPr="00D77015">
        <w:t>3.2.</w:t>
      </w:r>
      <w:r>
        <w:rPr>
          <w:rFonts w:eastAsiaTheme="minorEastAsia"/>
          <w:color w:val="auto"/>
          <w:lang w:eastAsia="en-GB"/>
        </w:rPr>
        <w:tab/>
      </w:r>
      <w:r w:rsidRPr="00D77015">
        <w:t>IDENTIFY LEGAL RESTRICTIONS THAT IMPACT ON COMPLEMENTARY</w:t>
      </w:r>
      <w:r w:rsidRPr="00D77015">
        <w:rPr>
          <w:color w:val="FF0000"/>
        </w:rPr>
        <w:t xml:space="preserve"> </w:t>
      </w:r>
      <w:r w:rsidRPr="00D77015">
        <w:t>USE</w:t>
      </w:r>
      <w:r>
        <w:tab/>
      </w:r>
      <w:r>
        <w:fldChar w:fldCharType="begin"/>
      </w:r>
      <w:r>
        <w:instrText xml:space="preserve"> PAGEREF _Toc495492566 \h </w:instrText>
      </w:r>
      <w:r>
        <w:fldChar w:fldCharType="separate"/>
      </w:r>
      <w:r>
        <w:t>22</w:t>
      </w:r>
      <w:r>
        <w:fldChar w:fldCharType="end"/>
      </w:r>
    </w:p>
    <w:p w14:paraId="401FB38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3.2.1.</w:t>
      </w:r>
      <w:r>
        <w:rPr>
          <w:rFonts w:eastAsiaTheme="minorEastAsia"/>
          <w:noProof/>
          <w:sz w:val="22"/>
          <w:lang w:eastAsia="en-GB"/>
        </w:rPr>
        <w:tab/>
      </w:r>
      <w:r>
        <w:rPr>
          <w:noProof/>
        </w:rPr>
        <w:t>Public Laws</w:t>
      </w:r>
      <w:r>
        <w:rPr>
          <w:noProof/>
        </w:rPr>
        <w:tab/>
      </w:r>
      <w:r>
        <w:rPr>
          <w:noProof/>
        </w:rPr>
        <w:fldChar w:fldCharType="begin"/>
      </w:r>
      <w:r>
        <w:rPr>
          <w:noProof/>
        </w:rPr>
        <w:instrText xml:space="preserve"> PAGEREF _Toc495492567 \h </w:instrText>
      </w:r>
      <w:r>
        <w:rPr>
          <w:noProof/>
        </w:rPr>
      </w:r>
      <w:r>
        <w:rPr>
          <w:noProof/>
        </w:rPr>
        <w:fldChar w:fldCharType="separate"/>
      </w:r>
      <w:r>
        <w:rPr>
          <w:noProof/>
        </w:rPr>
        <w:t>22</w:t>
      </w:r>
      <w:r>
        <w:rPr>
          <w:noProof/>
        </w:rPr>
        <w:fldChar w:fldCharType="end"/>
      </w:r>
    </w:p>
    <w:p w14:paraId="1B37E03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3.2.2.</w:t>
      </w:r>
      <w:r>
        <w:rPr>
          <w:rFonts w:eastAsiaTheme="minorEastAsia"/>
          <w:noProof/>
          <w:sz w:val="22"/>
          <w:lang w:eastAsia="en-GB"/>
        </w:rPr>
        <w:tab/>
      </w:r>
      <w:r>
        <w:rPr>
          <w:noProof/>
        </w:rPr>
        <w:t>Private legal relationships</w:t>
      </w:r>
      <w:r>
        <w:rPr>
          <w:noProof/>
        </w:rPr>
        <w:tab/>
      </w:r>
      <w:r>
        <w:rPr>
          <w:noProof/>
        </w:rPr>
        <w:fldChar w:fldCharType="begin"/>
      </w:r>
      <w:r>
        <w:rPr>
          <w:noProof/>
        </w:rPr>
        <w:instrText xml:space="preserve"> PAGEREF _Toc495492568 \h </w:instrText>
      </w:r>
      <w:r>
        <w:rPr>
          <w:noProof/>
        </w:rPr>
      </w:r>
      <w:r>
        <w:rPr>
          <w:noProof/>
        </w:rPr>
        <w:fldChar w:fldCharType="separate"/>
      </w:r>
      <w:r>
        <w:rPr>
          <w:noProof/>
        </w:rPr>
        <w:t>24</w:t>
      </w:r>
      <w:r>
        <w:rPr>
          <w:noProof/>
        </w:rPr>
        <w:fldChar w:fldCharType="end"/>
      </w:r>
    </w:p>
    <w:p w14:paraId="49A0ABF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3.2.3.</w:t>
      </w:r>
      <w:r>
        <w:rPr>
          <w:rFonts w:eastAsiaTheme="minorEastAsia"/>
          <w:noProof/>
          <w:sz w:val="22"/>
          <w:lang w:eastAsia="en-GB"/>
        </w:rPr>
        <w:tab/>
      </w:r>
      <w:r>
        <w:rPr>
          <w:noProof/>
        </w:rPr>
        <w:t>Interference with aids to navigation</w:t>
      </w:r>
      <w:r>
        <w:rPr>
          <w:noProof/>
        </w:rPr>
        <w:tab/>
      </w:r>
      <w:r>
        <w:rPr>
          <w:noProof/>
        </w:rPr>
        <w:fldChar w:fldCharType="begin"/>
      </w:r>
      <w:r>
        <w:rPr>
          <w:noProof/>
        </w:rPr>
        <w:instrText xml:space="preserve"> PAGEREF _Toc495492569 \h </w:instrText>
      </w:r>
      <w:r>
        <w:rPr>
          <w:noProof/>
        </w:rPr>
      </w:r>
      <w:r>
        <w:rPr>
          <w:noProof/>
        </w:rPr>
        <w:fldChar w:fldCharType="separate"/>
      </w:r>
      <w:r>
        <w:rPr>
          <w:noProof/>
        </w:rPr>
        <w:t>24</w:t>
      </w:r>
      <w:r>
        <w:rPr>
          <w:noProof/>
        </w:rPr>
        <w:fldChar w:fldCharType="end"/>
      </w:r>
    </w:p>
    <w:p w14:paraId="33F104DC" w14:textId="77777777" w:rsidR="00715E98" w:rsidRDefault="00715E98">
      <w:pPr>
        <w:pStyle w:val="TOC2"/>
        <w:rPr>
          <w:rFonts w:eastAsiaTheme="minorEastAsia"/>
          <w:color w:val="auto"/>
          <w:lang w:eastAsia="en-GB"/>
        </w:rPr>
      </w:pPr>
      <w:r w:rsidRPr="00D77015">
        <w:t>3.3.</w:t>
      </w:r>
      <w:r>
        <w:rPr>
          <w:rFonts w:eastAsiaTheme="minorEastAsia"/>
          <w:color w:val="auto"/>
          <w:lang w:eastAsia="en-GB"/>
        </w:rPr>
        <w:tab/>
      </w:r>
      <w:r w:rsidRPr="00D77015">
        <w:t>CARRY OUT A JOINT RISK ASSESSMENT</w:t>
      </w:r>
      <w:r>
        <w:tab/>
      </w:r>
      <w:r>
        <w:fldChar w:fldCharType="begin"/>
      </w:r>
      <w:r>
        <w:instrText xml:space="preserve"> PAGEREF _Toc495492570 \h </w:instrText>
      </w:r>
      <w:r>
        <w:fldChar w:fldCharType="separate"/>
      </w:r>
      <w:r>
        <w:t>24</w:t>
      </w:r>
      <w:r>
        <w:fldChar w:fldCharType="end"/>
      </w:r>
    </w:p>
    <w:p w14:paraId="40542A4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3.3.1.</w:t>
      </w:r>
      <w:r>
        <w:rPr>
          <w:rFonts w:eastAsiaTheme="minorEastAsia"/>
          <w:noProof/>
          <w:sz w:val="22"/>
          <w:lang w:eastAsia="en-GB"/>
        </w:rPr>
        <w:tab/>
      </w:r>
      <w:r>
        <w:rPr>
          <w:noProof/>
        </w:rPr>
        <w:t>Risk assessment</w:t>
      </w:r>
      <w:r>
        <w:rPr>
          <w:noProof/>
        </w:rPr>
        <w:tab/>
      </w:r>
      <w:r>
        <w:rPr>
          <w:noProof/>
        </w:rPr>
        <w:fldChar w:fldCharType="begin"/>
      </w:r>
      <w:r>
        <w:rPr>
          <w:noProof/>
        </w:rPr>
        <w:instrText xml:space="preserve"> PAGEREF _Toc495492571 \h </w:instrText>
      </w:r>
      <w:r>
        <w:rPr>
          <w:noProof/>
        </w:rPr>
      </w:r>
      <w:r>
        <w:rPr>
          <w:noProof/>
        </w:rPr>
        <w:fldChar w:fldCharType="separate"/>
      </w:r>
      <w:r>
        <w:rPr>
          <w:noProof/>
        </w:rPr>
        <w:t>24</w:t>
      </w:r>
      <w:r>
        <w:rPr>
          <w:noProof/>
        </w:rPr>
        <w:fldChar w:fldCharType="end"/>
      </w:r>
    </w:p>
    <w:p w14:paraId="77E62AF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3.3.2.</w:t>
      </w:r>
      <w:r>
        <w:rPr>
          <w:rFonts w:eastAsiaTheme="minorEastAsia"/>
          <w:noProof/>
          <w:sz w:val="22"/>
          <w:lang w:eastAsia="en-GB"/>
        </w:rPr>
        <w:tab/>
      </w:r>
      <w:r>
        <w:rPr>
          <w:noProof/>
        </w:rPr>
        <w:t>Liabilities</w:t>
      </w:r>
      <w:r>
        <w:rPr>
          <w:noProof/>
        </w:rPr>
        <w:tab/>
      </w:r>
      <w:r>
        <w:rPr>
          <w:noProof/>
        </w:rPr>
        <w:fldChar w:fldCharType="begin"/>
      </w:r>
      <w:r>
        <w:rPr>
          <w:noProof/>
        </w:rPr>
        <w:instrText xml:space="preserve"> PAGEREF _Toc495492572 \h </w:instrText>
      </w:r>
      <w:r>
        <w:rPr>
          <w:noProof/>
        </w:rPr>
      </w:r>
      <w:r>
        <w:rPr>
          <w:noProof/>
        </w:rPr>
        <w:fldChar w:fldCharType="separate"/>
      </w:r>
      <w:r>
        <w:rPr>
          <w:noProof/>
        </w:rPr>
        <w:t>24</w:t>
      </w:r>
      <w:r>
        <w:rPr>
          <w:noProof/>
        </w:rPr>
        <w:fldChar w:fldCharType="end"/>
      </w:r>
    </w:p>
    <w:p w14:paraId="540B7C1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3.3.3.</w:t>
      </w:r>
      <w:r>
        <w:rPr>
          <w:rFonts w:eastAsiaTheme="minorEastAsia"/>
          <w:noProof/>
          <w:sz w:val="22"/>
          <w:lang w:eastAsia="en-GB"/>
        </w:rPr>
        <w:tab/>
      </w:r>
      <w:r>
        <w:rPr>
          <w:noProof/>
        </w:rPr>
        <w:t>Opportunities and threats</w:t>
      </w:r>
      <w:r>
        <w:rPr>
          <w:noProof/>
        </w:rPr>
        <w:tab/>
      </w:r>
      <w:r>
        <w:rPr>
          <w:noProof/>
        </w:rPr>
        <w:fldChar w:fldCharType="begin"/>
      </w:r>
      <w:r>
        <w:rPr>
          <w:noProof/>
        </w:rPr>
        <w:instrText xml:space="preserve"> PAGEREF _Toc495492573 \h </w:instrText>
      </w:r>
      <w:r>
        <w:rPr>
          <w:noProof/>
        </w:rPr>
      </w:r>
      <w:r>
        <w:rPr>
          <w:noProof/>
        </w:rPr>
        <w:fldChar w:fldCharType="separate"/>
      </w:r>
      <w:r>
        <w:rPr>
          <w:noProof/>
        </w:rPr>
        <w:t>24</w:t>
      </w:r>
      <w:r>
        <w:rPr>
          <w:noProof/>
        </w:rPr>
        <w:fldChar w:fldCharType="end"/>
      </w:r>
    </w:p>
    <w:p w14:paraId="57A4F624" w14:textId="77777777" w:rsidR="00715E98" w:rsidRDefault="00715E98">
      <w:pPr>
        <w:pStyle w:val="TOC2"/>
        <w:rPr>
          <w:rFonts w:eastAsiaTheme="minorEastAsia"/>
          <w:color w:val="auto"/>
          <w:lang w:eastAsia="en-GB"/>
        </w:rPr>
      </w:pPr>
      <w:r w:rsidRPr="00D77015">
        <w:t>3.4.</w:t>
      </w:r>
      <w:r>
        <w:rPr>
          <w:rFonts w:eastAsiaTheme="minorEastAsia"/>
          <w:color w:val="auto"/>
          <w:lang w:eastAsia="en-GB"/>
        </w:rPr>
        <w:tab/>
      </w:r>
      <w:r>
        <w:t>DEVELOP AN OPERATING FRAMEWORK</w:t>
      </w:r>
      <w:r>
        <w:tab/>
      </w:r>
      <w:r>
        <w:fldChar w:fldCharType="begin"/>
      </w:r>
      <w:r>
        <w:instrText xml:space="preserve"> PAGEREF _Toc495492574 \h </w:instrText>
      </w:r>
      <w:r>
        <w:fldChar w:fldCharType="separate"/>
      </w:r>
      <w:r>
        <w:t>25</w:t>
      </w:r>
      <w:r>
        <w:fldChar w:fldCharType="end"/>
      </w:r>
    </w:p>
    <w:p w14:paraId="6E83B73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3.4.1.</w:t>
      </w:r>
      <w:r>
        <w:rPr>
          <w:rFonts w:eastAsiaTheme="minorEastAsia"/>
          <w:noProof/>
          <w:sz w:val="22"/>
          <w:lang w:eastAsia="en-GB"/>
        </w:rPr>
        <w:tab/>
      </w:r>
      <w:r>
        <w:rPr>
          <w:noProof/>
        </w:rPr>
        <w:t>Non-legal documentary systems</w:t>
      </w:r>
      <w:r>
        <w:rPr>
          <w:noProof/>
        </w:rPr>
        <w:tab/>
      </w:r>
      <w:r>
        <w:rPr>
          <w:noProof/>
        </w:rPr>
        <w:fldChar w:fldCharType="begin"/>
      </w:r>
      <w:r>
        <w:rPr>
          <w:noProof/>
        </w:rPr>
        <w:instrText xml:space="preserve"> PAGEREF _Toc495492575 \h </w:instrText>
      </w:r>
      <w:r>
        <w:rPr>
          <w:noProof/>
        </w:rPr>
      </w:r>
      <w:r>
        <w:rPr>
          <w:noProof/>
        </w:rPr>
        <w:fldChar w:fldCharType="separate"/>
      </w:r>
      <w:r>
        <w:rPr>
          <w:noProof/>
        </w:rPr>
        <w:t>25</w:t>
      </w:r>
      <w:r>
        <w:rPr>
          <w:noProof/>
        </w:rPr>
        <w:fldChar w:fldCharType="end"/>
      </w:r>
    </w:p>
    <w:p w14:paraId="4E18A7A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3.4.2.</w:t>
      </w:r>
      <w:r>
        <w:rPr>
          <w:rFonts w:eastAsiaTheme="minorEastAsia"/>
          <w:noProof/>
          <w:sz w:val="22"/>
          <w:lang w:eastAsia="en-GB"/>
        </w:rPr>
        <w:tab/>
      </w:r>
      <w:r>
        <w:rPr>
          <w:noProof/>
        </w:rPr>
        <w:t>Produce legal agreements</w:t>
      </w:r>
      <w:r>
        <w:rPr>
          <w:noProof/>
        </w:rPr>
        <w:tab/>
      </w:r>
      <w:r>
        <w:rPr>
          <w:noProof/>
        </w:rPr>
        <w:fldChar w:fldCharType="begin"/>
      </w:r>
      <w:r>
        <w:rPr>
          <w:noProof/>
        </w:rPr>
        <w:instrText xml:space="preserve"> PAGEREF _Toc495492576 \h </w:instrText>
      </w:r>
      <w:r>
        <w:rPr>
          <w:noProof/>
        </w:rPr>
      </w:r>
      <w:r>
        <w:rPr>
          <w:noProof/>
        </w:rPr>
        <w:fldChar w:fldCharType="separate"/>
      </w:r>
      <w:r>
        <w:rPr>
          <w:noProof/>
        </w:rPr>
        <w:t>25</w:t>
      </w:r>
      <w:r>
        <w:rPr>
          <w:noProof/>
        </w:rPr>
        <w:fldChar w:fldCharType="end"/>
      </w:r>
    </w:p>
    <w:p w14:paraId="22E47016" w14:textId="77777777" w:rsidR="00715E98" w:rsidRDefault="00715E98">
      <w:pPr>
        <w:pStyle w:val="TOC2"/>
        <w:rPr>
          <w:rFonts w:eastAsiaTheme="minorEastAsia"/>
          <w:color w:val="auto"/>
          <w:lang w:eastAsia="en-GB"/>
        </w:rPr>
      </w:pPr>
      <w:r w:rsidRPr="00D77015">
        <w:t>3.5.</w:t>
      </w:r>
      <w:r>
        <w:rPr>
          <w:rFonts w:eastAsiaTheme="minorEastAsia"/>
          <w:color w:val="auto"/>
          <w:lang w:eastAsia="en-GB"/>
        </w:rPr>
        <w:tab/>
      </w:r>
      <w:r>
        <w:t>MANAGE RISKS AND LIMIT LIABILITY</w:t>
      </w:r>
      <w:r>
        <w:tab/>
      </w:r>
      <w:r>
        <w:fldChar w:fldCharType="begin"/>
      </w:r>
      <w:r>
        <w:instrText xml:space="preserve"> PAGEREF _Toc495492577 \h </w:instrText>
      </w:r>
      <w:r>
        <w:fldChar w:fldCharType="separate"/>
      </w:r>
      <w:r>
        <w:t>25</w:t>
      </w:r>
      <w:r>
        <w:fldChar w:fldCharType="end"/>
      </w:r>
    </w:p>
    <w:p w14:paraId="30ACBB3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lastRenderedPageBreak/>
        <w:t>3.5.1.</w:t>
      </w:r>
      <w:r>
        <w:rPr>
          <w:rFonts w:eastAsiaTheme="minorEastAsia"/>
          <w:noProof/>
          <w:sz w:val="22"/>
          <w:lang w:eastAsia="en-GB"/>
        </w:rPr>
        <w:tab/>
      </w:r>
      <w:r>
        <w:rPr>
          <w:noProof/>
        </w:rPr>
        <w:t>Risk management</w:t>
      </w:r>
      <w:r>
        <w:rPr>
          <w:noProof/>
        </w:rPr>
        <w:tab/>
      </w:r>
      <w:r>
        <w:rPr>
          <w:noProof/>
        </w:rPr>
        <w:fldChar w:fldCharType="begin"/>
      </w:r>
      <w:r>
        <w:rPr>
          <w:noProof/>
        </w:rPr>
        <w:instrText xml:space="preserve"> PAGEREF _Toc495492578 \h </w:instrText>
      </w:r>
      <w:r>
        <w:rPr>
          <w:noProof/>
        </w:rPr>
      </w:r>
      <w:r>
        <w:rPr>
          <w:noProof/>
        </w:rPr>
        <w:fldChar w:fldCharType="separate"/>
      </w:r>
      <w:r>
        <w:rPr>
          <w:noProof/>
        </w:rPr>
        <w:t>25</w:t>
      </w:r>
      <w:r>
        <w:rPr>
          <w:noProof/>
        </w:rPr>
        <w:fldChar w:fldCharType="end"/>
      </w:r>
    </w:p>
    <w:p w14:paraId="6D97ABF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3.5.2.</w:t>
      </w:r>
      <w:r>
        <w:rPr>
          <w:rFonts w:eastAsiaTheme="minorEastAsia"/>
          <w:noProof/>
          <w:sz w:val="22"/>
          <w:lang w:eastAsia="en-GB"/>
        </w:rPr>
        <w:tab/>
      </w:r>
      <w:r>
        <w:rPr>
          <w:noProof/>
        </w:rPr>
        <w:t>Sharing the risk</w:t>
      </w:r>
      <w:r>
        <w:rPr>
          <w:noProof/>
        </w:rPr>
        <w:tab/>
      </w:r>
      <w:r>
        <w:rPr>
          <w:noProof/>
        </w:rPr>
        <w:fldChar w:fldCharType="begin"/>
      </w:r>
      <w:r>
        <w:rPr>
          <w:noProof/>
        </w:rPr>
        <w:instrText xml:space="preserve"> PAGEREF _Toc495492579 \h </w:instrText>
      </w:r>
      <w:r>
        <w:rPr>
          <w:noProof/>
        </w:rPr>
      </w:r>
      <w:r>
        <w:rPr>
          <w:noProof/>
        </w:rPr>
        <w:fldChar w:fldCharType="separate"/>
      </w:r>
      <w:r>
        <w:rPr>
          <w:noProof/>
        </w:rPr>
        <w:t>26</w:t>
      </w:r>
      <w:r>
        <w:rPr>
          <w:noProof/>
        </w:rPr>
        <w:fldChar w:fldCharType="end"/>
      </w:r>
    </w:p>
    <w:p w14:paraId="6EACDAE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3.5.3.</w:t>
      </w:r>
      <w:r>
        <w:rPr>
          <w:rFonts w:eastAsiaTheme="minorEastAsia"/>
          <w:noProof/>
          <w:sz w:val="22"/>
          <w:lang w:eastAsia="en-GB"/>
        </w:rPr>
        <w:tab/>
      </w:r>
      <w:r>
        <w:rPr>
          <w:noProof/>
        </w:rPr>
        <w:t>Standards</w:t>
      </w:r>
      <w:r>
        <w:rPr>
          <w:noProof/>
        </w:rPr>
        <w:tab/>
      </w:r>
      <w:r>
        <w:rPr>
          <w:noProof/>
        </w:rPr>
        <w:fldChar w:fldCharType="begin"/>
      </w:r>
      <w:r>
        <w:rPr>
          <w:noProof/>
        </w:rPr>
        <w:instrText xml:space="preserve"> PAGEREF _Toc495492580 \h </w:instrText>
      </w:r>
      <w:r>
        <w:rPr>
          <w:noProof/>
        </w:rPr>
      </w:r>
      <w:r>
        <w:rPr>
          <w:noProof/>
        </w:rPr>
        <w:fldChar w:fldCharType="separate"/>
      </w:r>
      <w:r>
        <w:rPr>
          <w:noProof/>
        </w:rPr>
        <w:t>26</w:t>
      </w:r>
      <w:r>
        <w:rPr>
          <w:noProof/>
        </w:rPr>
        <w:fldChar w:fldCharType="end"/>
      </w:r>
    </w:p>
    <w:p w14:paraId="785798E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3.5.4.</w:t>
      </w:r>
      <w:r>
        <w:rPr>
          <w:rFonts w:eastAsiaTheme="minorEastAsia"/>
          <w:noProof/>
          <w:sz w:val="22"/>
          <w:lang w:eastAsia="en-GB"/>
        </w:rPr>
        <w:tab/>
      </w:r>
      <w:r>
        <w:rPr>
          <w:noProof/>
        </w:rPr>
        <w:t>Risk transfer measures</w:t>
      </w:r>
      <w:r>
        <w:rPr>
          <w:noProof/>
        </w:rPr>
        <w:tab/>
      </w:r>
      <w:r>
        <w:rPr>
          <w:noProof/>
        </w:rPr>
        <w:fldChar w:fldCharType="begin"/>
      </w:r>
      <w:r>
        <w:rPr>
          <w:noProof/>
        </w:rPr>
        <w:instrText xml:space="preserve"> PAGEREF _Toc495492581 \h </w:instrText>
      </w:r>
      <w:r>
        <w:rPr>
          <w:noProof/>
        </w:rPr>
      </w:r>
      <w:r>
        <w:rPr>
          <w:noProof/>
        </w:rPr>
        <w:fldChar w:fldCharType="separate"/>
      </w:r>
      <w:r>
        <w:rPr>
          <w:noProof/>
        </w:rPr>
        <w:t>26</w:t>
      </w:r>
      <w:r>
        <w:rPr>
          <w:noProof/>
        </w:rPr>
        <w:fldChar w:fldCharType="end"/>
      </w:r>
    </w:p>
    <w:p w14:paraId="5392AC6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3.5.5.</w:t>
      </w:r>
      <w:r>
        <w:rPr>
          <w:rFonts w:eastAsiaTheme="minorEastAsia"/>
          <w:noProof/>
          <w:sz w:val="22"/>
          <w:lang w:eastAsia="en-GB"/>
        </w:rPr>
        <w:tab/>
      </w:r>
      <w:r>
        <w:rPr>
          <w:noProof/>
        </w:rPr>
        <w:t>Communication</w:t>
      </w:r>
      <w:r>
        <w:rPr>
          <w:noProof/>
        </w:rPr>
        <w:tab/>
      </w:r>
      <w:r>
        <w:rPr>
          <w:noProof/>
        </w:rPr>
        <w:fldChar w:fldCharType="begin"/>
      </w:r>
      <w:r>
        <w:rPr>
          <w:noProof/>
        </w:rPr>
        <w:instrText xml:space="preserve"> PAGEREF _Toc495492582 \h </w:instrText>
      </w:r>
      <w:r>
        <w:rPr>
          <w:noProof/>
        </w:rPr>
      </w:r>
      <w:r>
        <w:rPr>
          <w:noProof/>
        </w:rPr>
        <w:fldChar w:fldCharType="separate"/>
      </w:r>
      <w:r>
        <w:rPr>
          <w:noProof/>
        </w:rPr>
        <w:t>26</w:t>
      </w:r>
      <w:r>
        <w:rPr>
          <w:noProof/>
        </w:rPr>
        <w:fldChar w:fldCharType="end"/>
      </w:r>
    </w:p>
    <w:p w14:paraId="3CED4323" w14:textId="77777777" w:rsidR="00715E98" w:rsidRDefault="00715E98">
      <w:pPr>
        <w:pStyle w:val="TOC2"/>
        <w:rPr>
          <w:rFonts w:eastAsiaTheme="minorEastAsia"/>
          <w:color w:val="auto"/>
          <w:lang w:eastAsia="en-GB"/>
        </w:rPr>
      </w:pPr>
      <w:r w:rsidRPr="00D77015">
        <w:t>3.6.</w:t>
      </w:r>
      <w:r>
        <w:rPr>
          <w:rFonts w:eastAsiaTheme="minorEastAsia"/>
          <w:color w:val="auto"/>
          <w:lang w:eastAsia="en-GB"/>
        </w:rPr>
        <w:tab/>
      </w:r>
      <w:r>
        <w:t>MONITOR, REVIEW AND AMEND AS REQUIRED</w:t>
      </w:r>
      <w:r>
        <w:tab/>
      </w:r>
      <w:r>
        <w:fldChar w:fldCharType="begin"/>
      </w:r>
      <w:r>
        <w:instrText xml:space="preserve"> PAGEREF _Toc495492583 \h </w:instrText>
      </w:r>
      <w:r>
        <w:fldChar w:fldCharType="separate"/>
      </w:r>
      <w:r>
        <w:t>26</w:t>
      </w:r>
      <w:r>
        <w:fldChar w:fldCharType="end"/>
      </w:r>
    </w:p>
    <w:p w14:paraId="75356D6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3.6.1.</w:t>
      </w:r>
      <w:r>
        <w:rPr>
          <w:rFonts w:eastAsiaTheme="minorEastAsia"/>
          <w:noProof/>
          <w:sz w:val="22"/>
          <w:lang w:eastAsia="en-GB"/>
        </w:rPr>
        <w:tab/>
      </w:r>
      <w:r>
        <w:rPr>
          <w:noProof/>
        </w:rPr>
        <w:t>Site inspections</w:t>
      </w:r>
      <w:r>
        <w:rPr>
          <w:noProof/>
        </w:rPr>
        <w:tab/>
      </w:r>
      <w:r>
        <w:rPr>
          <w:noProof/>
        </w:rPr>
        <w:fldChar w:fldCharType="begin"/>
      </w:r>
      <w:r>
        <w:rPr>
          <w:noProof/>
        </w:rPr>
        <w:instrText xml:space="preserve"> PAGEREF _Toc495492584 \h </w:instrText>
      </w:r>
      <w:r>
        <w:rPr>
          <w:noProof/>
        </w:rPr>
      </w:r>
      <w:r>
        <w:rPr>
          <w:noProof/>
        </w:rPr>
        <w:fldChar w:fldCharType="separate"/>
      </w:r>
      <w:r>
        <w:rPr>
          <w:noProof/>
        </w:rPr>
        <w:t>26</w:t>
      </w:r>
      <w:r>
        <w:rPr>
          <w:noProof/>
        </w:rPr>
        <w:fldChar w:fldCharType="end"/>
      </w:r>
    </w:p>
    <w:p w14:paraId="1DB2100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3.6.2.</w:t>
      </w:r>
      <w:r>
        <w:rPr>
          <w:rFonts w:eastAsiaTheme="minorEastAsia"/>
          <w:noProof/>
          <w:sz w:val="22"/>
          <w:lang w:eastAsia="en-GB"/>
        </w:rPr>
        <w:tab/>
      </w:r>
      <w:r>
        <w:rPr>
          <w:noProof/>
        </w:rPr>
        <w:t>Visitor surveys</w:t>
      </w:r>
      <w:r>
        <w:rPr>
          <w:noProof/>
        </w:rPr>
        <w:tab/>
      </w:r>
      <w:r>
        <w:rPr>
          <w:noProof/>
        </w:rPr>
        <w:fldChar w:fldCharType="begin"/>
      </w:r>
      <w:r>
        <w:rPr>
          <w:noProof/>
        </w:rPr>
        <w:instrText xml:space="preserve"> PAGEREF _Toc495492585 \h </w:instrText>
      </w:r>
      <w:r>
        <w:rPr>
          <w:noProof/>
        </w:rPr>
      </w:r>
      <w:r>
        <w:rPr>
          <w:noProof/>
        </w:rPr>
        <w:fldChar w:fldCharType="separate"/>
      </w:r>
      <w:r>
        <w:rPr>
          <w:noProof/>
        </w:rPr>
        <w:t>26</w:t>
      </w:r>
      <w:r>
        <w:rPr>
          <w:noProof/>
        </w:rPr>
        <w:fldChar w:fldCharType="end"/>
      </w:r>
    </w:p>
    <w:p w14:paraId="531CFA9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3.6.3.</w:t>
      </w:r>
      <w:r>
        <w:rPr>
          <w:rFonts w:eastAsiaTheme="minorEastAsia"/>
          <w:noProof/>
          <w:sz w:val="22"/>
          <w:lang w:eastAsia="en-GB"/>
        </w:rPr>
        <w:tab/>
      </w:r>
      <w:r>
        <w:rPr>
          <w:noProof/>
        </w:rPr>
        <w:t>Review the plan</w:t>
      </w:r>
      <w:r>
        <w:rPr>
          <w:noProof/>
        </w:rPr>
        <w:tab/>
      </w:r>
      <w:r>
        <w:rPr>
          <w:noProof/>
        </w:rPr>
        <w:fldChar w:fldCharType="begin"/>
      </w:r>
      <w:r>
        <w:rPr>
          <w:noProof/>
        </w:rPr>
        <w:instrText xml:space="preserve"> PAGEREF _Toc495492586 \h </w:instrText>
      </w:r>
      <w:r>
        <w:rPr>
          <w:noProof/>
        </w:rPr>
      </w:r>
      <w:r>
        <w:rPr>
          <w:noProof/>
        </w:rPr>
        <w:fldChar w:fldCharType="separate"/>
      </w:r>
      <w:r>
        <w:rPr>
          <w:noProof/>
        </w:rPr>
        <w:t>26</w:t>
      </w:r>
      <w:r>
        <w:rPr>
          <w:noProof/>
        </w:rPr>
        <w:fldChar w:fldCharType="end"/>
      </w:r>
    </w:p>
    <w:p w14:paraId="19C7235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3.6.4.</w:t>
      </w:r>
      <w:r>
        <w:rPr>
          <w:rFonts w:eastAsiaTheme="minorEastAsia"/>
          <w:noProof/>
          <w:sz w:val="22"/>
          <w:lang w:eastAsia="en-GB"/>
        </w:rPr>
        <w:tab/>
      </w:r>
      <w:r>
        <w:rPr>
          <w:noProof/>
        </w:rPr>
        <w:t>Enforce legal agreements</w:t>
      </w:r>
      <w:r>
        <w:rPr>
          <w:noProof/>
        </w:rPr>
        <w:tab/>
      </w:r>
      <w:r>
        <w:rPr>
          <w:noProof/>
        </w:rPr>
        <w:fldChar w:fldCharType="begin"/>
      </w:r>
      <w:r>
        <w:rPr>
          <w:noProof/>
        </w:rPr>
        <w:instrText xml:space="preserve"> PAGEREF _Toc495492587 \h </w:instrText>
      </w:r>
      <w:r>
        <w:rPr>
          <w:noProof/>
        </w:rPr>
      </w:r>
      <w:r>
        <w:rPr>
          <w:noProof/>
        </w:rPr>
        <w:fldChar w:fldCharType="separate"/>
      </w:r>
      <w:r>
        <w:rPr>
          <w:noProof/>
        </w:rPr>
        <w:t>26</w:t>
      </w:r>
      <w:r>
        <w:rPr>
          <w:noProof/>
        </w:rPr>
        <w:fldChar w:fldCharType="end"/>
      </w:r>
    </w:p>
    <w:p w14:paraId="07A487D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3.6.5.</w:t>
      </w:r>
      <w:r>
        <w:rPr>
          <w:rFonts w:eastAsiaTheme="minorEastAsia"/>
          <w:noProof/>
          <w:sz w:val="22"/>
          <w:lang w:eastAsia="en-GB"/>
        </w:rPr>
        <w:tab/>
      </w:r>
      <w:r>
        <w:rPr>
          <w:noProof/>
        </w:rPr>
        <w:t>Communication</w:t>
      </w:r>
      <w:r>
        <w:rPr>
          <w:noProof/>
        </w:rPr>
        <w:tab/>
      </w:r>
      <w:r>
        <w:rPr>
          <w:noProof/>
        </w:rPr>
        <w:fldChar w:fldCharType="begin"/>
      </w:r>
      <w:r>
        <w:rPr>
          <w:noProof/>
        </w:rPr>
        <w:instrText xml:space="preserve"> PAGEREF _Toc495492588 \h </w:instrText>
      </w:r>
      <w:r>
        <w:rPr>
          <w:noProof/>
        </w:rPr>
      </w:r>
      <w:r>
        <w:rPr>
          <w:noProof/>
        </w:rPr>
        <w:fldChar w:fldCharType="separate"/>
      </w:r>
      <w:r>
        <w:rPr>
          <w:noProof/>
        </w:rPr>
        <w:t>27</w:t>
      </w:r>
      <w:r>
        <w:rPr>
          <w:noProof/>
        </w:rPr>
        <w:fldChar w:fldCharType="end"/>
      </w:r>
    </w:p>
    <w:p w14:paraId="4DFB3F62" w14:textId="77777777" w:rsidR="00715E98" w:rsidRDefault="00715E98">
      <w:pPr>
        <w:pStyle w:val="TOC2"/>
        <w:rPr>
          <w:rFonts w:eastAsiaTheme="minorEastAsia"/>
          <w:color w:val="auto"/>
          <w:lang w:eastAsia="en-GB"/>
        </w:rPr>
      </w:pPr>
      <w:r w:rsidRPr="00D77015">
        <w:t>3.7.</w:t>
      </w:r>
      <w:r>
        <w:rPr>
          <w:rFonts w:eastAsiaTheme="minorEastAsia"/>
          <w:color w:val="auto"/>
          <w:lang w:eastAsia="en-GB"/>
        </w:rPr>
        <w:tab/>
      </w:r>
      <w:r>
        <w:t>ANNEX A: CHECKLIST</w:t>
      </w:r>
      <w:r>
        <w:tab/>
      </w:r>
      <w:r>
        <w:fldChar w:fldCharType="begin"/>
      </w:r>
      <w:r>
        <w:instrText xml:space="preserve"> PAGEREF _Toc495492589 \h </w:instrText>
      </w:r>
      <w:r>
        <w:fldChar w:fldCharType="separate"/>
      </w:r>
      <w:r>
        <w:t>27</w:t>
      </w:r>
      <w:r>
        <w:fldChar w:fldCharType="end"/>
      </w:r>
    </w:p>
    <w:p w14:paraId="3ABB6001" w14:textId="77777777" w:rsidR="00715E98" w:rsidRDefault="00715E98">
      <w:pPr>
        <w:pStyle w:val="TOC2"/>
        <w:rPr>
          <w:rFonts w:eastAsiaTheme="minorEastAsia"/>
          <w:color w:val="auto"/>
          <w:lang w:eastAsia="en-GB"/>
        </w:rPr>
      </w:pPr>
      <w:r w:rsidRPr="00D77015">
        <w:t>3.8.</w:t>
      </w:r>
      <w:r>
        <w:rPr>
          <w:rFonts w:eastAsiaTheme="minorEastAsia"/>
          <w:color w:val="auto"/>
          <w:lang w:eastAsia="en-GB"/>
        </w:rPr>
        <w:tab/>
      </w:r>
      <w:r w:rsidRPr="00D77015">
        <w:t>ANNEX B: RISK ASSESSMENT REPORT</w:t>
      </w:r>
      <w:r>
        <w:tab/>
      </w:r>
      <w:r>
        <w:fldChar w:fldCharType="begin"/>
      </w:r>
      <w:r>
        <w:instrText xml:space="preserve"> PAGEREF _Toc495492590 \h </w:instrText>
      </w:r>
      <w:r>
        <w:fldChar w:fldCharType="separate"/>
      </w:r>
      <w:r>
        <w:t>29</w:t>
      </w:r>
      <w:r>
        <w:fldChar w:fldCharType="end"/>
      </w:r>
    </w:p>
    <w:p w14:paraId="415ED231" w14:textId="77777777" w:rsidR="00715E98" w:rsidRDefault="00715E98">
      <w:pPr>
        <w:pStyle w:val="TOC2"/>
        <w:rPr>
          <w:rFonts w:eastAsiaTheme="minorEastAsia"/>
          <w:color w:val="auto"/>
          <w:lang w:eastAsia="en-GB"/>
        </w:rPr>
      </w:pPr>
      <w:r w:rsidRPr="00D77015">
        <w:t>3.9.</w:t>
      </w:r>
      <w:r>
        <w:rPr>
          <w:rFonts w:eastAsiaTheme="minorEastAsia"/>
          <w:color w:val="auto"/>
          <w:lang w:eastAsia="en-GB"/>
        </w:rPr>
        <w:tab/>
      </w:r>
      <w:r>
        <w:t>ANNEX C: VISITOR FEEDBACK FORM</w:t>
      </w:r>
      <w:r>
        <w:tab/>
      </w:r>
      <w:r>
        <w:fldChar w:fldCharType="begin"/>
      </w:r>
      <w:r>
        <w:instrText xml:space="preserve"> PAGEREF _Toc495492591 \h </w:instrText>
      </w:r>
      <w:r>
        <w:fldChar w:fldCharType="separate"/>
      </w:r>
      <w:r>
        <w:t>31</w:t>
      </w:r>
      <w:r>
        <w:fldChar w:fldCharType="end"/>
      </w:r>
    </w:p>
    <w:p w14:paraId="6DB274BE" w14:textId="77777777" w:rsidR="00715E98" w:rsidRDefault="00715E98">
      <w:pPr>
        <w:pStyle w:val="TOC1"/>
        <w:rPr>
          <w:rFonts w:eastAsiaTheme="minorEastAsia"/>
          <w:b w:val="0"/>
          <w:color w:val="auto"/>
          <w:lang w:eastAsia="en-GB"/>
        </w:rPr>
      </w:pPr>
      <w:r w:rsidRPr="00D77015">
        <w:t>4.</w:t>
      </w:r>
      <w:r>
        <w:rPr>
          <w:rFonts w:eastAsiaTheme="minorEastAsia"/>
          <w:b w:val="0"/>
          <w:color w:val="auto"/>
          <w:lang w:eastAsia="en-GB"/>
        </w:rPr>
        <w:tab/>
      </w:r>
      <w:r>
        <w:t>DEVELOPING A BUSINESS PLAN</w:t>
      </w:r>
      <w:r>
        <w:tab/>
      </w:r>
      <w:r>
        <w:fldChar w:fldCharType="begin"/>
      </w:r>
      <w:r>
        <w:instrText xml:space="preserve"> PAGEREF _Toc495492592 \h </w:instrText>
      </w:r>
      <w:r>
        <w:fldChar w:fldCharType="separate"/>
      </w:r>
      <w:r>
        <w:t>32</w:t>
      </w:r>
      <w:r>
        <w:fldChar w:fldCharType="end"/>
      </w:r>
    </w:p>
    <w:p w14:paraId="7235A025" w14:textId="77777777" w:rsidR="00715E98" w:rsidRDefault="00715E98">
      <w:pPr>
        <w:pStyle w:val="TOC2"/>
        <w:rPr>
          <w:rFonts w:eastAsiaTheme="minorEastAsia"/>
          <w:color w:val="auto"/>
          <w:lang w:eastAsia="en-GB"/>
        </w:rPr>
      </w:pPr>
      <w:r w:rsidRPr="00D77015">
        <w:t>4.1.</w:t>
      </w:r>
      <w:r>
        <w:rPr>
          <w:rFonts w:eastAsiaTheme="minorEastAsia"/>
          <w:color w:val="auto"/>
          <w:lang w:eastAsia="en-GB"/>
        </w:rPr>
        <w:tab/>
      </w:r>
      <w:r>
        <w:t>PURPOSE</w:t>
      </w:r>
      <w:r>
        <w:tab/>
      </w:r>
      <w:r>
        <w:fldChar w:fldCharType="begin"/>
      </w:r>
      <w:r>
        <w:instrText xml:space="preserve"> PAGEREF _Toc495492593 \h </w:instrText>
      </w:r>
      <w:r>
        <w:fldChar w:fldCharType="separate"/>
      </w:r>
      <w:r>
        <w:t>32</w:t>
      </w:r>
      <w:r>
        <w:fldChar w:fldCharType="end"/>
      </w:r>
    </w:p>
    <w:p w14:paraId="0E4DA6D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4.1.1.</w:t>
      </w:r>
      <w:r>
        <w:rPr>
          <w:rFonts w:eastAsiaTheme="minorEastAsia"/>
          <w:noProof/>
          <w:sz w:val="22"/>
          <w:lang w:eastAsia="en-GB"/>
        </w:rPr>
        <w:tab/>
      </w:r>
      <w:r>
        <w:rPr>
          <w:noProof/>
        </w:rPr>
        <w:t>Set policy</w:t>
      </w:r>
      <w:r>
        <w:rPr>
          <w:noProof/>
        </w:rPr>
        <w:tab/>
      </w:r>
      <w:r>
        <w:rPr>
          <w:noProof/>
        </w:rPr>
        <w:fldChar w:fldCharType="begin"/>
      </w:r>
      <w:r>
        <w:rPr>
          <w:noProof/>
        </w:rPr>
        <w:instrText xml:space="preserve"> PAGEREF _Toc495492594 \h </w:instrText>
      </w:r>
      <w:r>
        <w:rPr>
          <w:noProof/>
        </w:rPr>
      </w:r>
      <w:r>
        <w:rPr>
          <w:noProof/>
        </w:rPr>
        <w:fldChar w:fldCharType="separate"/>
      </w:r>
      <w:r>
        <w:rPr>
          <w:noProof/>
        </w:rPr>
        <w:t>32</w:t>
      </w:r>
      <w:r>
        <w:rPr>
          <w:noProof/>
        </w:rPr>
        <w:fldChar w:fldCharType="end"/>
      </w:r>
    </w:p>
    <w:p w14:paraId="5406B2F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4.1.2.</w:t>
      </w:r>
      <w:r>
        <w:rPr>
          <w:rFonts w:eastAsiaTheme="minorEastAsia"/>
          <w:noProof/>
          <w:sz w:val="22"/>
          <w:lang w:eastAsia="en-GB"/>
        </w:rPr>
        <w:tab/>
      </w:r>
      <w:r>
        <w:rPr>
          <w:noProof/>
        </w:rPr>
        <w:t>Revenue</w:t>
      </w:r>
      <w:r>
        <w:rPr>
          <w:noProof/>
        </w:rPr>
        <w:tab/>
      </w:r>
      <w:r>
        <w:rPr>
          <w:noProof/>
        </w:rPr>
        <w:fldChar w:fldCharType="begin"/>
      </w:r>
      <w:r>
        <w:rPr>
          <w:noProof/>
        </w:rPr>
        <w:instrText xml:space="preserve"> PAGEREF _Toc495492595 \h </w:instrText>
      </w:r>
      <w:r>
        <w:rPr>
          <w:noProof/>
        </w:rPr>
      </w:r>
      <w:r>
        <w:rPr>
          <w:noProof/>
        </w:rPr>
        <w:fldChar w:fldCharType="separate"/>
      </w:r>
      <w:r>
        <w:rPr>
          <w:noProof/>
        </w:rPr>
        <w:t>32</w:t>
      </w:r>
      <w:r>
        <w:rPr>
          <w:noProof/>
        </w:rPr>
        <w:fldChar w:fldCharType="end"/>
      </w:r>
    </w:p>
    <w:p w14:paraId="200C894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4.1.3.</w:t>
      </w:r>
      <w:r>
        <w:rPr>
          <w:rFonts w:eastAsiaTheme="minorEastAsia"/>
          <w:noProof/>
          <w:sz w:val="22"/>
          <w:lang w:eastAsia="en-GB"/>
        </w:rPr>
        <w:tab/>
      </w:r>
      <w:r>
        <w:rPr>
          <w:noProof/>
        </w:rPr>
        <w:t>Set aims and objectives</w:t>
      </w:r>
      <w:r>
        <w:rPr>
          <w:noProof/>
        </w:rPr>
        <w:tab/>
      </w:r>
      <w:r>
        <w:rPr>
          <w:noProof/>
        </w:rPr>
        <w:fldChar w:fldCharType="begin"/>
      </w:r>
      <w:r>
        <w:rPr>
          <w:noProof/>
        </w:rPr>
        <w:instrText xml:space="preserve"> PAGEREF _Toc495492596 \h </w:instrText>
      </w:r>
      <w:r>
        <w:rPr>
          <w:noProof/>
        </w:rPr>
      </w:r>
      <w:r>
        <w:rPr>
          <w:noProof/>
        </w:rPr>
        <w:fldChar w:fldCharType="separate"/>
      </w:r>
      <w:r>
        <w:rPr>
          <w:noProof/>
        </w:rPr>
        <w:t>32</w:t>
      </w:r>
      <w:r>
        <w:rPr>
          <w:noProof/>
        </w:rPr>
        <w:fldChar w:fldCharType="end"/>
      </w:r>
    </w:p>
    <w:p w14:paraId="1BFBDABD" w14:textId="77777777" w:rsidR="00715E98" w:rsidRDefault="00715E98">
      <w:pPr>
        <w:pStyle w:val="TOC2"/>
        <w:rPr>
          <w:rFonts w:eastAsiaTheme="minorEastAsia"/>
          <w:color w:val="auto"/>
          <w:lang w:eastAsia="en-GB"/>
        </w:rPr>
      </w:pPr>
      <w:r w:rsidRPr="00D77015">
        <w:t>4.2.</w:t>
      </w:r>
      <w:r>
        <w:rPr>
          <w:rFonts w:eastAsiaTheme="minorEastAsia"/>
          <w:color w:val="auto"/>
          <w:lang w:eastAsia="en-GB"/>
        </w:rPr>
        <w:tab/>
      </w:r>
      <w:r>
        <w:t>LOCATION AND ACCESS</w:t>
      </w:r>
      <w:r>
        <w:tab/>
      </w:r>
      <w:r>
        <w:fldChar w:fldCharType="begin"/>
      </w:r>
      <w:r>
        <w:instrText xml:space="preserve"> PAGEREF _Toc495492597 \h </w:instrText>
      </w:r>
      <w:r>
        <w:fldChar w:fldCharType="separate"/>
      </w:r>
      <w:r>
        <w:t>32</w:t>
      </w:r>
      <w:r>
        <w:fldChar w:fldCharType="end"/>
      </w:r>
    </w:p>
    <w:p w14:paraId="28034BF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4.2.1.</w:t>
      </w:r>
      <w:r>
        <w:rPr>
          <w:rFonts w:eastAsiaTheme="minorEastAsia"/>
          <w:noProof/>
          <w:sz w:val="22"/>
          <w:lang w:eastAsia="en-GB"/>
        </w:rPr>
        <w:tab/>
      </w:r>
      <w:r>
        <w:rPr>
          <w:noProof/>
        </w:rPr>
        <w:t>Does the site have sufficient road access?</w:t>
      </w:r>
      <w:r>
        <w:rPr>
          <w:noProof/>
        </w:rPr>
        <w:tab/>
      </w:r>
      <w:r>
        <w:rPr>
          <w:noProof/>
        </w:rPr>
        <w:fldChar w:fldCharType="begin"/>
      </w:r>
      <w:r>
        <w:rPr>
          <w:noProof/>
        </w:rPr>
        <w:instrText xml:space="preserve"> PAGEREF _Toc495492598 \h </w:instrText>
      </w:r>
      <w:r>
        <w:rPr>
          <w:noProof/>
        </w:rPr>
      </w:r>
      <w:r>
        <w:rPr>
          <w:noProof/>
        </w:rPr>
        <w:fldChar w:fldCharType="separate"/>
      </w:r>
      <w:r>
        <w:rPr>
          <w:noProof/>
        </w:rPr>
        <w:t>32</w:t>
      </w:r>
      <w:r>
        <w:rPr>
          <w:noProof/>
        </w:rPr>
        <w:fldChar w:fldCharType="end"/>
      </w:r>
    </w:p>
    <w:p w14:paraId="2187261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4.2.2.</w:t>
      </w:r>
      <w:r>
        <w:rPr>
          <w:rFonts w:eastAsiaTheme="minorEastAsia"/>
          <w:noProof/>
          <w:sz w:val="22"/>
          <w:lang w:eastAsia="en-GB"/>
        </w:rPr>
        <w:tab/>
      </w:r>
      <w:r>
        <w:rPr>
          <w:noProof/>
        </w:rPr>
        <w:t>Can adequate car parking be provided?</w:t>
      </w:r>
      <w:r>
        <w:rPr>
          <w:noProof/>
        </w:rPr>
        <w:tab/>
      </w:r>
      <w:r>
        <w:rPr>
          <w:noProof/>
        </w:rPr>
        <w:fldChar w:fldCharType="begin"/>
      </w:r>
      <w:r>
        <w:rPr>
          <w:noProof/>
        </w:rPr>
        <w:instrText xml:space="preserve"> PAGEREF _Toc495492599 \h </w:instrText>
      </w:r>
      <w:r>
        <w:rPr>
          <w:noProof/>
        </w:rPr>
      </w:r>
      <w:r>
        <w:rPr>
          <w:noProof/>
        </w:rPr>
        <w:fldChar w:fldCharType="separate"/>
      </w:r>
      <w:r>
        <w:rPr>
          <w:noProof/>
        </w:rPr>
        <w:t>32</w:t>
      </w:r>
      <w:r>
        <w:rPr>
          <w:noProof/>
        </w:rPr>
        <w:fldChar w:fldCharType="end"/>
      </w:r>
    </w:p>
    <w:p w14:paraId="58CE146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4.2.3.</w:t>
      </w:r>
      <w:r>
        <w:rPr>
          <w:rFonts w:eastAsiaTheme="minorEastAsia"/>
          <w:noProof/>
          <w:sz w:val="22"/>
          <w:lang w:eastAsia="en-GB"/>
        </w:rPr>
        <w:tab/>
      </w:r>
      <w:r>
        <w:rPr>
          <w:noProof/>
        </w:rPr>
        <w:t>Does the site have free or restricted access?</w:t>
      </w:r>
      <w:r>
        <w:rPr>
          <w:noProof/>
        </w:rPr>
        <w:tab/>
      </w:r>
      <w:r>
        <w:rPr>
          <w:noProof/>
        </w:rPr>
        <w:fldChar w:fldCharType="begin"/>
      </w:r>
      <w:r>
        <w:rPr>
          <w:noProof/>
        </w:rPr>
        <w:instrText xml:space="preserve"> PAGEREF _Toc495492600 \h </w:instrText>
      </w:r>
      <w:r>
        <w:rPr>
          <w:noProof/>
        </w:rPr>
      </w:r>
      <w:r>
        <w:rPr>
          <w:noProof/>
        </w:rPr>
        <w:fldChar w:fldCharType="separate"/>
      </w:r>
      <w:r>
        <w:rPr>
          <w:noProof/>
        </w:rPr>
        <w:t>32</w:t>
      </w:r>
      <w:r>
        <w:rPr>
          <w:noProof/>
        </w:rPr>
        <w:fldChar w:fldCharType="end"/>
      </w:r>
    </w:p>
    <w:p w14:paraId="74F0B20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4.2.4.</w:t>
      </w:r>
      <w:r>
        <w:rPr>
          <w:rFonts w:eastAsiaTheme="minorEastAsia"/>
          <w:noProof/>
          <w:sz w:val="22"/>
          <w:lang w:eastAsia="en-GB"/>
        </w:rPr>
        <w:tab/>
      </w:r>
      <w:r>
        <w:rPr>
          <w:noProof/>
        </w:rPr>
        <w:t>Will any special safety measures be required to improve access?</w:t>
      </w:r>
      <w:r>
        <w:rPr>
          <w:noProof/>
        </w:rPr>
        <w:tab/>
      </w:r>
      <w:r>
        <w:rPr>
          <w:noProof/>
        </w:rPr>
        <w:fldChar w:fldCharType="begin"/>
      </w:r>
      <w:r>
        <w:rPr>
          <w:noProof/>
        </w:rPr>
        <w:instrText xml:space="preserve"> PAGEREF _Toc495492601 \h </w:instrText>
      </w:r>
      <w:r>
        <w:rPr>
          <w:noProof/>
        </w:rPr>
      </w:r>
      <w:r>
        <w:rPr>
          <w:noProof/>
        </w:rPr>
        <w:fldChar w:fldCharType="separate"/>
      </w:r>
      <w:r>
        <w:rPr>
          <w:noProof/>
        </w:rPr>
        <w:t>33</w:t>
      </w:r>
      <w:r>
        <w:rPr>
          <w:noProof/>
        </w:rPr>
        <w:fldChar w:fldCharType="end"/>
      </w:r>
    </w:p>
    <w:p w14:paraId="50EA290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4.2.5.</w:t>
      </w:r>
      <w:r>
        <w:rPr>
          <w:rFonts w:eastAsiaTheme="minorEastAsia"/>
          <w:noProof/>
          <w:sz w:val="22"/>
          <w:lang w:eastAsia="en-GB"/>
        </w:rPr>
        <w:tab/>
      </w:r>
      <w:r>
        <w:rPr>
          <w:noProof/>
        </w:rPr>
        <w:t>Are any special safety measures or precautions required within the compound area?</w:t>
      </w:r>
      <w:r>
        <w:rPr>
          <w:noProof/>
        </w:rPr>
        <w:tab/>
      </w:r>
      <w:r>
        <w:rPr>
          <w:noProof/>
        </w:rPr>
        <w:fldChar w:fldCharType="begin"/>
      </w:r>
      <w:r>
        <w:rPr>
          <w:noProof/>
        </w:rPr>
        <w:instrText xml:space="preserve"> PAGEREF _Toc495492602 \h </w:instrText>
      </w:r>
      <w:r>
        <w:rPr>
          <w:noProof/>
        </w:rPr>
      </w:r>
      <w:r>
        <w:rPr>
          <w:noProof/>
        </w:rPr>
        <w:fldChar w:fldCharType="separate"/>
      </w:r>
      <w:r>
        <w:rPr>
          <w:noProof/>
        </w:rPr>
        <w:t>33</w:t>
      </w:r>
      <w:r>
        <w:rPr>
          <w:noProof/>
        </w:rPr>
        <w:fldChar w:fldCharType="end"/>
      </w:r>
    </w:p>
    <w:p w14:paraId="4235E39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4.2.6.</w:t>
      </w:r>
      <w:r>
        <w:rPr>
          <w:rFonts w:eastAsiaTheme="minorEastAsia"/>
          <w:noProof/>
          <w:sz w:val="22"/>
          <w:lang w:eastAsia="en-GB"/>
        </w:rPr>
        <w:tab/>
      </w:r>
      <w:r>
        <w:rPr>
          <w:noProof/>
        </w:rPr>
        <w:t>Can access for disabled persons be provided?</w:t>
      </w:r>
      <w:r>
        <w:rPr>
          <w:noProof/>
        </w:rPr>
        <w:tab/>
      </w:r>
      <w:r>
        <w:rPr>
          <w:noProof/>
        </w:rPr>
        <w:fldChar w:fldCharType="begin"/>
      </w:r>
      <w:r>
        <w:rPr>
          <w:noProof/>
        </w:rPr>
        <w:instrText xml:space="preserve"> PAGEREF _Toc495492603 \h </w:instrText>
      </w:r>
      <w:r>
        <w:rPr>
          <w:noProof/>
        </w:rPr>
      </w:r>
      <w:r>
        <w:rPr>
          <w:noProof/>
        </w:rPr>
        <w:fldChar w:fldCharType="separate"/>
      </w:r>
      <w:r>
        <w:rPr>
          <w:noProof/>
        </w:rPr>
        <w:t>33</w:t>
      </w:r>
      <w:r>
        <w:rPr>
          <w:noProof/>
        </w:rPr>
        <w:fldChar w:fldCharType="end"/>
      </w:r>
    </w:p>
    <w:p w14:paraId="2869DC9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4.2.7.</w:t>
      </w:r>
      <w:r>
        <w:rPr>
          <w:rFonts w:eastAsiaTheme="minorEastAsia"/>
          <w:noProof/>
          <w:sz w:val="22"/>
          <w:lang w:eastAsia="en-GB"/>
        </w:rPr>
        <w:tab/>
      </w:r>
      <w:r>
        <w:rPr>
          <w:noProof/>
        </w:rPr>
        <w:t>Is the lighthouse tower suitable?</w:t>
      </w:r>
      <w:r>
        <w:rPr>
          <w:noProof/>
        </w:rPr>
        <w:tab/>
      </w:r>
      <w:r>
        <w:rPr>
          <w:noProof/>
        </w:rPr>
        <w:fldChar w:fldCharType="begin"/>
      </w:r>
      <w:r>
        <w:rPr>
          <w:noProof/>
        </w:rPr>
        <w:instrText xml:space="preserve"> PAGEREF _Toc495492604 \h </w:instrText>
      </w:r>
      <w:r>
        <w:rPr>
          <w:noProof/>
        </w:rPr>
      </w:r>
      <w:r>
        <w:rPr>
          <w:noProof/>
        </w:rPr>
        <w:fldChar w:fldCharType="separate"/>
      </w:r>
      <w:r>
        <w:rPr>
          <w:noProof/>
        </w:rPr>
        <w:t>33</w:t>
      </w:r>
      <w:r>
        <w:rPr>
          <w:noProof/>
        </w:rPr>
        <w:fldChar w:fldCharType="end"/>
      </w:r>
    </w:p>
    <w:p w14:paraId="004095E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4.2.8.</w:t>
      </w:r>
      <w:r>
        <w:rPr>
          <w:rFonts w:eastAsiaTheme="minorEastAsia"/>
          <w:noProof/>
          <w:sz w:val="22"/>
          <w:lang w:eastAsia="en-GB"/>
        </w:rPr>
        <w:tab/>
      </w:r>
      <w:r>
        <w:rPr>
          <w:noProof/>
        </w:rPr>
        <w:t>Is the lighthouse accessible by boat?</w:t>
      </w:r>
      <w:r>
        <w:rPr>
          <w:noProof/>
        </w:rPr>
        <w:tab/>
      </w:r>
      <w:r>
        <w:rPr>
          <w:noProof/>
        </w:rPr>
        <w:fldChar w:fldCharType="begin"/>
      </w:r>
      <w:r>
        <w:rPr>
          <w:noProof/>
        </w:rPr>
        <w:instrText xml:space="preserve"> PAGEREF _Toc495492605 \h </w:instrText>
      </w:r>
      <w:r>
        <w:rPr>
          <w:noProof/>
        </w:rPr>
      </w:r>
      <w:r>
        <w:rPr>
          <w:noProof/>
        </w:rPr>
        <w:fldChar w:fldCharType="separate"/>
      </w:r>
      <w:r>
        <w:rPr>
          <w:noProof/>
        </w:rPr>
        <w:t>33</w:t>
      </w:r>
      <w:r>
        <w:rPr>
          <w:noProof/>
        </w:rPr>
        <w:fldChar w:fldCharType="end"/>
      </w:r>
    </w:p>
    <w:p w14:paraId="48C37AD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4.2.9.</w:t>
      </w:r>
      <w:r>
        <w:rPr>
          <w:rFonts w:eastAsiaTheme="minorEastAsia"/>
          <w:noProof/>
          <w:sz w:val="22"/>
          <w:lang w:eastAsia="en-GB"/>
        </w:rPr>
        <w:tab/>
      </w:r>
      <w:r>
        <w:rPr>
          <w:noProof/>
        </w:rPr>
        <w:t>Are there any seasonal influences that will affect access?</w:t>
      </w:r>
      <w:r>
        <w:rPr>
          <w:noProof/>
        </w:rPr>
        <w:tab/>
      </w:r>
      <w:r>
        <w:rPr>
          <w:noProof/>
        </w:rPr>
        <w:fldChar w:fldCharType="begin"/>
      </w:r>
      <w:r>
        <w:rPr>
          <w:noProof/>
        </w:rPr>
        <w:instrText xml:space="preserve"> PAGEREF _Toc495492606 \h </w:instrText>
      </w:r>
      <w:r>
        <w:rPr>
          <w:noProof/>
        </w:rPr>
      </w:r>
      <w:r>
        <w:rPr>
          <w:noProof/>
        </w:rPr>
        <w:fldChar w:fldCharType="separate"/>
      </w:r>
      <w:r>
        <w:rPr>
          <w:noProof/>
        </w:rPr>
        <w:t>33</w:t>
      </w:r>
      <w:r>
        <w:rPr>
          <w:noProof/>
        </w:rPr>
        <w:fldChar w:fldCharType="end"/>
      </w:r>
    </w:p>
    <w:p w14:paraId="0E4D2FC1" w14:textId="77777777" w:rsidR="00715E98" w:rsidRDefault="00715E98">
      <w:pPr>
        <w:pStyle w:val="TOC2"/>
        <w:rPr>
          <w:rFonts w:eastAsiaTheme="minorEastAsia"/>
          <w:color w:val="auto"/>
          <w:lang w:eastAsia="en-GB"/>
        </w:rPr>
      </w:pPr>
      <w:r w:rsidRPr="00D77015">
        <w:t>4.3.</w:t>
      </w:r>
      <w:r>
        <w:rPr>
          <w:rFonts w:eastAsiaTheme="minorEastAsia"/>
          <w:color w:val="auto"/>
          <w:lang w:eastAsia="en-GB"/>
        </w:rPr>
        <w:tab/>
      </w:r>
      <w:r>
        <w:t>PREDICTING THE NUMBER OF VISITORS</w:t>
      </w:r>
      <w:r>
        <w:tab/>
      </w:r>
      <w:r>
        <w:fldChar w:fldCharType="begin"/>
      </w:r>
      <w:r>
        <w:instrText xml:space="preserve"> PAGEREF _Toc495492607 \h </w:instrText>
      </w:r>
      <w:r>
        <w:fldChar w:fldCharType="separate"/>
      </w:r>
      <w:r>
        <w:t>33</w:t>
      </w:r>
      <w:r>
        <w:fldChar w:fldCharType="end"/>
      </w:r>
    </w:p>
    <w:p w14:paraId="422DBB3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4.3.1.</w:t>
      </w:r>
      <w:r>
        <w:rPr>
          <w:rFonts w:eastAsiaTheme="minorEastAsia"/>
          <w:noProof/>
          <w:sz w:val="22"/>
          <w:lang w:eastAsia="en-GB"/>
        </w:rPr>
        <w:tab/>
      </w:r>
      <w:r>
        <w:rPr>
          <w:noProof/>
        </w:rPr>
        <w:t>Review records on visitor numbers to the area</w:t>
      </w:r>
      <w:r>
        <w:rPr>
          <w:noProof/>
        </w:rPr>
        <w:tab/>
      </w:r>
      <w:r>
        <w:rPr>
          <w:noProof/>
        </w:rPr>
        <w:fldChar w:fldCharType="begin"/>
      </w:r>
      <w:r>
        <w:rPr>
          <w:noProof/>
        </w:rPr>
        <w:instrText xml:space="preserve"> PAGEREF _Toc495492608 \h </w:instrText>
      </w:r>
      <w:r>
        <w:rPr>
          <w:noProof/>
        </w:rPr>
      </w:r>
      <w:r>
        <w:rPr>
          <w:noProof/>
        </w:rPr>
        <w:fldChar w:fldCharType="separate"/>
      </w:r>
      <w:r>
        <w:rPr>
          <w:noProof/>
        </w:rPr>
        <w:t>33</w:t>
      </w:r>
      <w:r>
        <w:rPr>
          <w:noProof/>
        </w:rPr>
        <w:fldChar w:fldCharType="end"/>
      </w:r>
    </w:p>
    <w:p w14:paraId="6F73ADA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4.3.2.</w:t>
      </w:r>
      <w:r>
        <w:rPr>
          <w:rFonts w:eastAsiaTheme="minorEastAsia"/>
          <w:noProof/>
          <w:sz w:val="22"/>
          <w:lang w:eastAsia="en-GB"/>
        </w:rPr>
        <w:tab/>
      </w:r>
      <w:r>
        <w:rPr>
          <w:noProof/>
        </w:rPr>
        <w:t>What are the main attractions for visitors?</w:t>
      </w:r>
      <w:r>
        <w:rPr>
          <w:noProof/>
        </w:rPr>
        <w:tab/>
      </w:r>
      <w:r>
        <w:rPr>
          <w:noProof/>
        </w:rPr>
        <w:fldChar w:fldCharType="begin"/>
      </w:r>
      <w:r>
        <w:rPr>
          <w:noProof/>
        </w:rPr>
        <w:instrText xml:space="preserve"> PAGEREF _Toc495492609 \h </w:instrText>
      </w:r>
      <w:r>
        <w:rPr>
          <w:noProof/>
        </w:rPr>
      </w:r>
      <w:r>
        <w:rPr>
          <w:noProof/>
        </w:rPr>
        <w:fldChar w:fldCharType="separate"/>
      </w:r>
      <w:r>
        <w:rPr>
          <w:noProof/>
        </w:rPr>
        <w:t>34</w:t>
      </w:r>
      <w:r>
        <w:rPr>
          <w:noProof/>
        </w:rPr>
        <w:fldChar w:fldCharType="end"/>
      </w:r>
    </w:p>
    <w:p w14:paraId="43D9D1D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4.3.3.</w:t>
      </w:r>
      <w:r>
        <w:rPr>
          <w:rFonts w:eastAsiaTheme="minorEastAsia"/>
          <w:noProof/>
          <w:sz w:val="22"/>
          <w:lang w:eastAsia="en-GB"/>
        </w:rPr>
        <w:tab/>
      </w:r>
      <w:r>
        <w:rPr>
          <w:noProof/>
        </w:rPr>
        <w:t>Where are the local tourist centres?</w:t>
      </w:r>
      <w:r>
        <w:rPr>
          <w:noProof/>
        </w:rPr>
        <w:tab/>
      </w:r>
      <w:r>
        <w:rPr>
          <w:noProof/>
        </w:rPr>
        <w:fldChar w:fldCharType="begin"/>
      </w:r>
      <w:r>
        <w:rPr>
          <w:noProof/>
        </w:rPr>
        <w:instrText xml:space="preserve"> PAGEREF _Toc495492610 \h </w:instrText>
      </w:r>
      <w:r>
        <w:rPr>
          <w:noProof/>
        </w:rPr>
      </w:r>
      <w:r>
        <w:rPr>
          <w:noProof/>
        </w:rPr>
        <w:fldChar w:fldCharType="separate"/>
      </w:r>
      <w:r>
        <w:rPr>
          <w:noProof/>
        </w:rPr>
        <w:t>34</w:t>
      </w:r>
      <w:r>
        <w:rPr>
          <w:noProof/>
        </w:rPr>
        <w:fldChar w:fldCharType="end"/>
      </w:r>
    </w:p>
    <w:p w14:paraId="1654B7DF"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4.3.4.</w:t>
      </w:r>
      <w:r>
        <w:rPr>
          <w:rFonts w:eastAsiaTheme="minorEastAsia"/>
          <w:noProof/>
          <w:sz w:val="22"/>
          <w:lang w:eastAsia="en-GB"/>
        </w:rPr>
        <w:tab/>
      </w:r>
      <w:r>
        <w:rPr>
          <w:noProof/>
        </w:rPr>
        <w:t>Where do visitors stay?</w:t>
      </w:r>
      <w:r>
        <w:rPr>
          <w:noProof/>
        </w:rPr>
        <w:tab/>
      </w:r>
      <w:r>
        <w:rPr>
          <w:noProof/>
        </w:rPr>
        <w:fldChar w:fldCharType="begin"/>
      </w:r>
      <w:r>
        <w:rPr>
          <w:noProof/>
        </w:rPr>
        <w:instrText xml:space="preserve"> PAGEREF _Toc495492611 \h </w:instrText>
      </w:r>
      <w:r>
        <w:rPr>
          <w:noProof/>
        </w:rPr>
      </w:r>
      <w:r>
        <w:rPr>
          <w:noProof/>
        </w:rPr>
        <w:fldChar w:fldCharType="separate"/>
      </w:r>
      <w:r>
        <w:rPr>
          <w:noProof/>
        </w:rPr>
        <w:t>34</w:t>
      </w:r>
      <w:r>
        <w:rPr>
          <w:noProof/>
        </w:rPr>
        <w:fldChar w:fldCharType="end"/>
      </w:r>
    </w:p>
    <w:p w14:paraId="4B1E9C6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4.3.5.</w:t>
      </w:r>
      <w:r>
        <w:rPr>
          <w:rFonts w:eastAsiaTheme="minorEastAsia"/>
          <w:noProof/>
          <w:sz w:val="22"/>
          <w:lang w:eastAsia="en-GB"/>
        </w:rPr>
        <w:tab/>
      </w:r>
      <w:r>
        <w:rPr>
          <w:noProof/>
        </w:rPr>
        <w:t>Could the station be included in a regional tour?</w:t>
      </w:r>
      <w:r>
        <w:rPr>
          <w:noProof/>
        </w:rPr>
        <w:tab/>
      </w:r>
      <w:r>
        <w:rPr>
          <w:noProof/>
        </w:rPr>
        <w:fldChar w:fldCharType="begin"/>
      </w:r>
      <w:r>
        <w:rPr>
          <w:noProof/>
        </w:rPr>
        <w:instrText xml:space="preserve"> PAGEREF _Toc495492612 \h </w:instrText>
      </w:r>
      <w:r>
        <w:rPr>
          <w:noProof/>
        </w:rPr>
      </w:r>
      <w:r>
        <w:rPr>
          <w:noProof/>
        </w:rPr>
        <w:fldChar w:fldCharType="separate"/>
      </w:r>
      <w:r>
        <w:rPr>
          <w:noProof/>
        </w:rPr>
        <w:t>34</w:t>
      </w:r>
      <w:r>
        <w:rPr>
          <w:noProof/>
        </w:rPr>
        <w:fldChar w:fldCharType="end"/>
      </w:r>
    </w:p>
    <w:p w14:paraId="70633D09" w14:textId="77777777" w:rsidR="00715E98" w:rsidRDefault="00715E98">
      <w:pPr>
        <w:pStyle w:val="TOC2"/>
        <w:rPr>
          <w:rFonts w:eastAsiaTheme="minorEastAsia"/>
          <w:color w:val="auto"/>
          <w:lang w:eastAsia="en-GB"/>
        </w:rPr>
      </w:pPr>
      <w:r w:rsidRPr="00D77015">
        <w:t>4.4.</w:t>
      </w:r>
      <w:r>
        <w:rPr>
          <w:rFonts w:eastAsiaTheme="minorEastAsia"/>
          <w:color w:val="auto"/>
          <w:lang w:eastAsia="en-GB"/>
        </w:rPr>
        <w:tab/>
      </w:r>
      <w:r>
        <w:t>AVAILABLE ACCOMMODATION ON STATION</w:t>
      </w:r>
      <w:r>
        <w:tab/>
      </w:r>
      <w:r>
        <w:fldChar w:fldCharType="begin"/>
      </w:r>
      <w:r>
        <w:instrText xml:space="preserve"> PAGEREF _Toc495492613 \h </w:instrText>
      </w:r>
      <w:r>
        <w:fldChar w:fldCharType="separate"/>
      </w:r>
      <w:r>
        <w:t>34</w:t>
      </w:r>
      <w:r>
        <w:fldChar w:fldCharType="end"/>
      </w:r>
    </w:p>
    <w:p w14:paraId="2A297AC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4.4.1.</w:t>
      </w:r>
      <w:r>
        <w:rPr>
          <w:rFonts w:eastAsiaTheme="minorEastAsia"/>
          <w:noProof/>
          <w:sz w:val="22"/>
          <w:lang w:eastAsia="en-GB"/>
        </w:rPr>
        <w:tab/>
      </w:r>
      <w:r>
        <w:rPr>
          <w:noProof/>
        </w:rPr>
        <w:t>Is there accommodation for day staff on site?</w:t>
      </w:r>
      <w:r>
        <w:rPr>
          <w:noProof/>
        </w:rPr>
        <w:tab/>
      </w:r>
      <w:r>
        <w:rPr>
          <w:noProof/>
        </w:rPr>
        <w:fldChar w:fldCharType="begin"/>
      </w:r>
      <w:r>
        <w:rPr>
          <w:noProof/>
        </w:rPr>
        <w:instrText xml:space="preserve"> PAGEREF _Toc495492614 \h </w:instrText>
      </w:r>
      <w:r>
        <w:rPr>
          <w:noProof/>
        </w:rPr>
      </w:r>
      <w:r>
        <w:rPr>
          <w:noProof/>
        </w:rPr>
        <w:fldChar w:fldCharType="separate"/>
      </w:r>
      <w:r>
        <w:rPr>
          <w:noProof/>
        </w:rPr>
        <w:t>34</w:t>
      </w:r>
      <w:r>
        <w:rPr>
          <w:noProof/>
        </w:rPr>
        <w:fldChar w:fldCharType="end"/>
      </w:r>
    </w:p>
    <w:p w14:paraId="14571AF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4.4.2.</w:t>
      </w:r>
      <w:r>
        <w:rPr>
          <w:rFonts w:eastAsiaTheme="minorEastAsia"/>
          <w:noProof/>
          <w:sz w:val="22"/>
          <w:lang w:eastAsia="en-GB"/>
        </w:rPr>
        <w:tab/>
      </w:r>
      <w:r>
        <w:rPr>
          <w:noProof/>
        </w:rPr>
        <w:t>Is there sufficient accommodation for residential purposes?</w:t>
      </w:r>
      <w:r>
        <w:rPr>
          <w:noProof/>
        </w:rPr>
        <w:tab/>
      </w:r>
      <w:r>
        <w:rPr>
          <w:noProof/>
        </w:rPr>
        <w:fldChar w:fldCharType="begin"/>
      </w:r>
      <w:r>
        <w:rPr>
          <w:noProof/>
        </w:rPr>
        <w:instrText xml:space="preserve"> PAGEREF _Toc495492615 \h </w:instrText>
      </w:r>
      <w:r>
        <w:rPr>
          <w:noProof/>
        </w:rPr>
      </w:r>
      <w:r>
        <w:rPr>
          <w:noProof/>
        </w:rPr>
        <w:fldChar w:fldCharType="separate"/>
      </w:r>
      <w:r>
        <w:rPr>
          <w:noProof/>
        </w:rPr>
        <w:t>34</w:t>
      </w:r>
      <w:r>
        <w:rPr>
          <w:noProof/>
        </w:rPr>
        <w:fldChar w:fldCharType="end"/>
      </w:r>
    </w:p>
    <w:p w14:paraId="6CB1B82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4.4.3.</w:t>
      </w:r>
      <w:r>
        <w:rPr>
          <w:rFonts w:eastAsiaTheme="minorEastAsia"/>
          <w:noProof/>
          <w:sz w:val="22"/>
          <w:lang w:eastAsia="en-GB"/>
        </w:rPr>
        <w:tab/>
      </w:r>
      <w:r>
        <w:rPr>
          <w:noProof/>
        </w:rPr>
        <w:t>Is there sufficient space to display exhibits?</w:t>
      </w:r>
      <w:r>
        <w:rPr>
          <w:noProof/>
        </w:rPr>
        <w:tab/>
      </w:r>
      <w:r>
        <w:rPr>
          <w:noProof/>
        </w:rPr>
        <w:fldChar w:fldCharType="begin"/>
      </w:r>
      <w:r>
        <w:rPr>
          <w:noProof/>
        </w:rPr>
        <w:instrText xml:space="preserve"> PAGEREF _Toc495492616 \h </w:instrText>
      </w:r>
      <w:r>
        <w:rPr>
          <w:noProof/>
        </w:rPr>
      </w:r>
      <w:r>
        <w:rPr>
          <w:noProof/>
        </w:rPr>
        <w:fldChar w:fldCharType="separate"/>
      </w:r>
      <w:r>
        <w:rPr>
          <w:noProof/>
        </w:rPr>
        <w:t>34</w:t>
      </w:r>
      <w:r>
        <w:rPr>
          <w:noProof/>
        </w:rPr>
        <w:fldChar w:fldCharType="end"/>
      </w:r>
    </w:p>
    <w:p w14:paraId="78F20B1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4.4.4.</w:t>
      </w:r>
      <w:r>
        <w:rPr>
          <w:rFonts w:eastAsiaTheme="minorEastAsia"/>
          <w:noProof/>
          <w:sz w:val="22"/>
          <w:lang w:eastAsia="en-GB"/>
        </w:rPr>
        <w:tab/>
      </w:r>
      <w:r>
        <w:rPr>
          <w:noProof/>
        </w:rPr>
        <w:t>Is there surplus accommodation?</w:t>
      </w:r>
      <w:r>
        <w:rPr>
          <w:noProof/>
        </w:rPr>
        <w:tab/>
      </w:r>
      <w:r>
        <w:rPr>
          <w:noProof/>
        </w:rPr>
        <w:fldChar w:fldCharType="begin"/>
      </w:r>
      <w:r>
        <w:rPr>
          <w:noProof/>
        </w:rPr>
        <w:instrText xml:space="preserve"> PAGEREF _Toc495492617 \h </w:instrText>
      </w:r>
      <w:r>
        <w:rPr>
          <w:noProof/>
        </w:rPr>
      </w:r>
      <w:r>
        <w:rPr>
          <w:noProof/>
        </w:rPr>
        <w:fldChar w:fldCharType="separate"/>
      </w:r>
      <w:r>
        <w:rPr>
          <w:noProof/>
        </w:rPr>
        <w:t>34</w:t>
      </w:r>
      <w:r>
        <w:rPr>
          <w:noProof/>
        </w:rPr>
        <w:fldChar w:fldCharType="end"/>
      </w:r>
    </w:p>
    <w:p w14:paraId="789FDB8C" w14:textId="77777777" w:rsidR="00715E98" w:rsidRDefault="00715E98">
      <w:pPr>
        <w:pStyle w:val="TOC2"/>
        <w:rPr>
          <w:rFonts w:eastAsiaTheme="minorEastAsia"/>
          <w:color w:val="auto"/>
          <w:lang w:eastAsia="en-GB"/>
        </w:rPr>
      </w:pPr>
      <w:r w:rsidRPr="00D77015">
        <w:t>4.5.</w:t>
      </w:r>
      <w:r>
        <w:rPr>
          <w:rFonts w:eastAsiaTheme="minorEastAsia"/>
          <w:color w:val="auto"/>
          <w:lang w:eastAsia="en-GB"/>
        </w:rPr>
        <w:tab/>
      </w:r>
      <w:r>
        <w:t>AUDIENCE APPEAL</w:t>
      </w:r>
      <w:r>
        <w:tab/>
      </w:r>
      <w:r>
        <w:fldChar w:fldCharType="begin"/>
      </w:r>
      <w:r>
        <w:instrText xml:space="preserve"> PAGEREF _Toc495492618 \h </w:instrText>
      </w:r>
      <w:r>
        <w:fldChar w:fldCharType="separate"/>
      </w:r>
      <w:r>
        <w:t>34</w:t>
      </w:r>
      <w:r>
        <w:fldChar w:fldCharType="end"/>
      </w:r>
    </w:p>
    <w:p w14:paraId="27B68F9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lastRenderedPageBreak/>
        <w:t>4.5.1.</w:t>
      </w:r>
      <w:r>
        <w:rPr>
          <w:rFonts w:eastAsiaTheme="minorEastAsia"/>
          <w:noProof/>
          <w:sz w:val="22"/>
          <w:lang w:eastAsia="en-GB"/>
        </w:rPr>
        <w:tab/>
      </w:r>
      <w:r>
        <w:rPr>
          <w:noProof/>
        </w:rPr>
        <w:t>What is the heritage value of the station?</w:t>
      </w:r>
      <w:r>
        <w:rPr>
          <w:noProof/>
        </w:rPr>
        <w:tab/>
      </w:r>
      <w:r>
        <w:rPr>
          <w:noProof/>
        </w:rPr>
        <w:fldChar w:fldCharType="begin"/>
      </w:r>
      <w:r>
        <w:rPr>
          <w:noProof/>
        </w:rPr>
        <w:instrText xml:space="preserve"> PAGEREF _Toc495492619 \h </w:instrText>
      </w:r>
      <w:r>
        <w:rPr>
          <w:noProof/>
        </w:rPr>
      </w:r>
      <w:r>
        <w:rPr>
          <w:noProof/>
        </w:rPr>
        <w:fldChar w:fldCharType="separate"/>
      </w:r>
      <w:r>
        <w:rPr>
          <w:noProof/>
        </w:rPr>
        <w:t>35</w:t>
      </w:r>
      <w:r>
        <w:rPr>
          <w:noProof/>
        </w:rPr>
        <w:fldChar w:fldCharType="end"/>
      </w:r>
    </w:p>
    <w:p w14:paraId="21B00FF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4.5.2.</w:t>
      </w:r>
      <w:r>
        <w:rPr>
          <w:rFonts w:eastAsiaTheme="minorEastAsia"/>
          <w:noProof/>
          <w:sz w:val="22"/>
          <w:lang w:eastAsia="en-GB"/>
        </w:rPr>
        <w:tab/>
      </w:r>
      <w:r>
        <w:rPr>
          <w:noProof/>
        </w:rPr>
        <w:t>Are there any historical associations of national or local interest?</w:t>
      </w:r>
      <w:r>
        <w:rPr>
          <w:noProof/>
        </w:rPr>
        <w:tab/>
      </w:r>
      <w:r>
        <w:rPr>
          <w:noProof/>
        </w:rPr>
        <w:fldChar w:fldCharType="begin"/>
      </w:r>
      <w:r>
        <w:rPr>
          <w:noProof/>
        </w:rPr>
        <w:instrText xml:space="preserve"> PAGEREF _Toc495492620 \h </w:instrText>
      </w:r>
      <w:r>
        <w:rPr>
          <w:noProof/>
        </w:rPr>
      </w:r>
      <w:r>
        <w:rPr>
          <w:noProof/>
        </w:rPr>
        <w:fldChar w:fldCharType="separate"/>
      </w:r>
      <w:r>
        <w:rPr>
          <w:noProof/>
        </w:rPr>
        <w:t>35</w:t>
      </w:r>
      <w:r>
        <w:rPr>
          <w:noProof/>
        </w:rPr>
        <w:fldChar w:fldCharType="end"/>
      </w:r>
    </w:p>
    <w:p w14:paraId="7A623F3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4.5.3.</w:t>
      </w:r>
      <w:r>
        <w:rPr>
          <w:rFonts w:eastAsiaTheme="minorEastAsia"/>
          <w:noProof/>
          <w:sz w:val="22"/>
          <w:lang w:eastAsia="en-GB"/>
        </w:rPr>
        <w:tab/>
      </w:r>
      <w:r>
        <w:rPr>
          <w:noProof/>
        </w:rPr>
        <w:t>Is the lighthouse operational?</w:t>
      </w:r>
      <w:r>
        <w:rPr>
          <w:noProof/>
        </w:rPr>
        <w:tab/>
      </w:r>
      <w:r>
        <w:rPr>
          <w:noProof/>
        </w:rPr>
        <w:fldChar w:fldCharType="begin"/>
      </w:r>
      <w:r>
        <w:rPr>
          <w:noProof/>
        </w:rPr>
        <w:instrText xml:space="preserve"> PAGEREF _Toc495492621 \h </w:instrText>
      </w:r>
      <w:r>
        <w:rPr>
          <w:noProof/>
        </w:rPr>
      </w:r>
      <w:r>
        <w:rPr>
          <w:noProof/>
        </w:rPr>
        <w:fldChar w:fldCharType="separate"/>
      </w:r>
      <w:r>
        <w:rPr>
          <w:noProof/>
        </w:rPr>
        <w:t>35</w:t>
      </w:r>
      <w:r>
        <w:rPr>
          <w:noProof/>
        </w:rPr>
        <w:fldChar w:fldCharType="end"/>
      </w:r>
    </w:p>
    <w:p w14:paraId="262006CF"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4.5.4.</w:t>
      </w:r>
      <w:r>
        <w:rPr>
          <w:rFonts w:eastAsiaTheme="minorEastAsia"/>
          <w:noProof/>
          <w:sz w:val="22"/>
          <w:lang w:eastAsia="en-GB"/>
        </w:rPr>
        <w:tab/>
      </w:r>
      <w:r>
        <w:rPr>
          <w:noProof/>
        </w:rPr>
        <w:t>Is the lighthouse well maintained?</w:t>
      </w:r>
      <w:r>
        <w:rPr>
          <w:noProof/>
        </w:rPr>
        <w:tab/>
      </w:r>
      <w:r>
        <w:rPr>
          <w:noProof/>
        </w:rPr>
        <w:fldChar w:fldCharType="begin"/>
      </w:r>
      <w:r>
        <w:rPr>
          <w:noProof/>
        </w:rPr>
        <w:instrText xml:space="preserve"> PAGEREF _Toc495492622 \h </w:instrText>
      </w:r>
      <w:r>
        <w:rPr>
          <w:noProof/>
        </w:rPr>
      </w:r>
      <w:r>
        <w:rPr>
          <w:noProof/>
        </w:rPr>
        <w:fldChar w:fldCharType="separate"/>
      </w:r>
      <w:r>
        <w:rPr>
          <w:noProof/>
        </w:rPr>
        <w:t>35</w:t>
      </w:r>
      <w:r>
        <w:rPr>
          <w:noProof/>
        </w:rPr>
        <w:fldChar w:fldCharType="end"/>
      </w:r>
    </w:p>
    <w:p w14:paraId="35B20758"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4.5.5.</w:t>
      </w:r>
      <w:r>
        <w:rPr>
          <w:rFonts w:eastAsiaTheme="minorEastAsia"/>
          <w:noProof/>
          <w:sz w:val="22"/>
          <w:lang w:eastAsia="en-GB"/>
        </w:rPr>
        <w:tab/>
      </w:r>
      <w:r>
        <w:rPr>
          <w:noProof/>
        </w:rPr>
        <w:t>Does the location of the lighthouse offer a good view?</w:t>
      </w:r>
      <w:r>
        <w:rPr>
          <w:noProof/>
        </w:rPr>
        <w:tab/>
      </w:r>
      <w:r>
        <w:rPr>
          <w:noProof/>
        </w:rPr>
        <w:fldChar w:fldCharType="begin"/>
      </w:r>
      <w:r>
        <w:rPr>
          <w:noProof/>
        </w:rPr>
        <w:instrText xml:space="preserve"> PAGEREF _Toc495492623 \h </w:instrText>
      </w:r>
      <w:r>
        <w:rPr>
          <w:noProof/>
        </w:rPr>
      </w:r>
      <w:r>
        <w:rPr>
          <w:noProof/>
        </w:rPr>
        <w:fldChar w:fldCharType="separate"/>
      </w:r>
      <w:r>
        <w:rPr>
          <w:noProof/>
        </w:rPr>
        <w:t>35</w:t>
      </w:r>
      <w:r>
        <w:rPr>
          <w:noProof/>
        </w:rPr>
        <w:fldChar w:fldCharType="end"/>
      </w:r>
    </w:p>
    <w:p w14:paraId="09D09423" w14:textId="77777777" w:rsidR="00715E98" w:rsidRDefault="00715E98">
      <w:pPr>
        <w:pStyle w:val="TOC2"/>
        <w:rPr>
          <w:rFonts w:eastAsiaTheme="minorEastAsia"/>
          <w:color w:val="auto"/>
          <w:lang w:eastAsia="en-GB"/>
        </w:rPr>
      </w:pPr>
      <w:r w:rsidRPr="00D77015">
        <w:t>4.6.</w:t>
      </w:r>
      <w:r>
        <w:rPr>
          <w:rFonts w:eastAsiaTheme="minorEastAsia"/>
          <w:color w:val="auto"/>
          <w:lang w:eastAsia="en-GB"/>
        </w:rPr>
        <w:tab/>
      </w:r>
      <w:r>
        <w:t>STAFF REQUIREMENTS</w:t>
      </w:r>
      <w:r>
        <w:tab/>
      </w:r>
      <w:r>
        <w:fldChar w:fldCharType="begin"/>
      </w:r>
      <w:r>
        <w:instrText xml:space="preserve"> PAGEREF _Toc495492624 \h </w:instrText>
      </w:r>
      <w:r>
        <w:fldChar w:fldCharType="separate"/>
      </w:r>
      <w:r>
        <w:t>35</w:t>
      </w:r>
      <w:r>
        <w:fldChar w:fldCharType="end"/>
      </w:r>
    </w:p>
    <w:p w14:paraId="21CFBC0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4.6.1.</w:t>
      </w:r>
      <w:r>
        <w:rPr>
          <w:rFonts w:eastAsiaTheme="minorEastAsia"/>
          <w:noProof/>
          <w:sz w:val="22"/>
          <w:lang w:eastAsia="en-GB"/>
        </w:rPr>
        <w:tab/>
      </w:r>
      <w:r>
        <w:rPr>
          <w:noProof/>
        </w:rPr>
        <w:t>What staffing levels will be required to open the station?</w:t>
      </w:r>
      <w:r>
        <w:rPr>
          <w:noProof/>
        </w:rPr>
        <w:tab/>
      </w:r>
      <w:r>
        <w:rPr>
          <w:noProof/>
        </w:rPr>
        <w:fldChar w:fldCharType="begin"/>
      </w:r>
      <w:r>
        <w:rPr>
          <w:noProof/>
        </w:rPr>
        <w:instrText xml:space="preserve"> PAGEREF _Toc495492625 \h </w:instrText>
      </w:r>
      <w:r>
        <w:rPr>
          <w:noProof/>
        </w:rPr>
      </w:r>
      <w:r>
        <w:rPr>
          <w:noProof/>
        </w:rPr>
        <w:fldChar w:fldCharType="separate"/>
      </w:r>
      <w:r>
        <w:rPr>
          <w:noProof/>
        </w:rPr>
        <w:t>35</w:t>
      </w:r>
      <w:r>
        <w:rPr>
          <w:noProof/>
        </w:rPr>
        <w:fldChar w:fldCharType="end"/>
      </w:r>
    </w:p>
    <w:p w14:paraId="396D7D6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4.6.2.</w:t>
      </w:r>
      <w:r>
        <w:rPr>
          <w:rFonts w:eastAsiaTheme="minorEastAsia"/>
          <w:noProof/>
          <w:sz w:val="22"/>
          <w:lang w:eastAsia="en-GB"/>
        </w:rPr>
        <w:tab/>
      </w:r>
      <w:r>
        <w:rPr>
          <w:noProof/>
        </w:rPr>
        <w:t>Are there plans for staff to live on station?</w:t>
      </w:r>
      <w:r>
        <w:rPr>
          <w:noProof/>
        </w:rPr>
        <w:tab/>
      </w:r>
      <w:r>
        <w:rPr>
          <w:noProof/>
        </w:rPr>
        <w:fldChar w:fldCharType="begin"/>
      </w:r>
      <w:r>
        <w:rPr>
          <w:noProof/>
        </w:rPr>
        <w:instrText xml:space="preserve"> PAGEREF _Toc495492626 \h </w:instrText>
      </w:r>
      <w:r>
        <w:rPr>
          <w:noProof/>
        </w:rPr>
      </w:r>
      <w:r>
        <w:rPr>
          <w:noProof/>
        </w:rPr>
        <w:fldChar w:fldCharType="separate"/>
      </w:r>
      <w:r>
        <w:rPr>
          <w:noProof/>
        </w:rPr>
        <w:t>35</w:t>
      </w:r>
      <w:r>
        <w:rPr>
          <w:noProof/>
        </w:rPr>
        <w:fldChar w:fldCharType="end"/>
      </w:r>
    </w:p>
    <w:p w14:paraId="387009D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4.6.3.</w:t>
      </w:r>
      <w:r>
        <w:rPr>
          <w:rFonts w:eastAsiaTheme="minorEastAsia"/>
          <w:noProof/>
          <w:sz w:val="22"/>
          <w:lang w:eastAsia="en-GB"/>
        </w:rPr>
        <w:tab/>
      </w:r>
      <w:r>
        <w:rPr>
          <w:noProof/>
        </w:rPr>
        <w:t>Will extra staff be required to maintain and clean the station and its facilities?</w:t>
      </w:r>
      <w:r>
        <w:rPr>
          <w:noProof/>
        </w:rPr>
        <w:tab/>
      </w:r>
      <w:r>
        <w:rPr>
          <w:noProof/>
        </w:rPr>
        <w:fldChar w:fldCharType="begin"/>
      </w:r>
      <w:r>
        <w:rPr>
          <w:noProof/>
        </w:rPr>
        <w:instrText xml:space="preserve"> PAGEREF _Toc495492627 \h </w:instrText>
      </w:r>
      <w:r>
        <w:rPr>
          <w:noProof/>
        </w:rPr>
      </w:r>
      <w:r>
        <w:rPr>
          <w:noProof/>
        </w:rPr>
        <w:fldChar w:fldCharType="separate"/>
      </w:r>
      <w:r>
        <w:rPr>
          <w:noProof/>
        </w:rPr>
        <w:t>35</w:t>
      </w:r>
      <w:r>
        <w:rPr>
          <w:noProof/>
        </w:rPr>
        <w:fldChar w:fldCharType="end"/>
      </w:r>
    </w:p>
    <w:p w14:paraId="3D358260" w14:textId="77777777" w:rsidR="00715E98" w:rsidRDefault="00715E98">
      <w:pPr>
        <w:pStyle w:val="TOC2"/>
        <w:rPr>
          <w:rFonts w:eastAsiaTheme="minorEastAsia"/>
          <w:color w:val="auto"/>
          <w:lang w:eastAsia="en-GB"/>
        </w:rPr>
      </w:pPr>
      <w:r w:rsidRPr="00D77015">
        <w:t>4.7.</w:t>
      </w:r>
      <w:r>
        <w:rPr>
          <w:rFonts w:eastAsiaTheme="minorEastAsia"/>
          <w:color w:val="auto"/>
          <w:lang w:eastAsia="en-GB"/>
        </w:rPr>
        <w:tab/>
      </w:r>
      <w:r>
        <w:t>WHAT AMENITIES AND FACILITIES CAN BE PROVIDED?</w:t>
      </w:r>
      <w:r>
        <w:tab/>
      </w:r>
      <w:r>
        <w:fldChar w:fldCharType="begin"/>
      </w:r>
      <w:r>
        <w:instrText xml:space="preserve"> PAGEREF _Toc495492628 \h </w:instrText>
      </w:r>
      <w:r>
        <w:fldChar w:fldCharType="separate"/>
      </w:r>
      <w:r>
        <w:t>36</w:t>
      </w:r>
      <w:r>
        <w:fldChar w:fldCharType="end"/>
      </w:r>
    </w:p>
    <w:p w14:paraId="48D7627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4.7.1.</w:t>
      </w:r>
      <w:r>
        <w:rPr>
          <w:rFonts w:eastAsiaTheme="minorEastAsia"/>
          <w:noProof/>
          <w:sz w:val="22"/>
          <w:lang w:eastAsia="en-GB"/>
        </w:rPr>
        <w:tab/>
      </w:r>
      <w:r>
        <w:rPr>
          <w:noProof/>
        </w:rPr>
        <w:t>Can public toilets be provided?</w:t>
      </w:r>
      <w:r>
        <w:rPr>
          <w:noProof/>
        </w:rPr>
        <w:tab/>
      </w:r>
      <w:r>
        <w:rPr>
          <w:noProof/>
        </w:rPr>
        <w:fldChar w:fldCharType="begin"/>
      </w:r>
      <w:r>
        <w:rPr>
          <w:noProof/>
        </w:rPr>
        <w:instrText xml:space="preserve"> PAGEREF _Toc495492629 \h </w:instrText>
      </w:r>
      <w:r>
        <w:rPr>
          <w:noProof/>
        </w:rPr>
      </w:r>
      <w:r>
        <w:rPr>
          <w:noProof/>
        </w:rPr>
        <w:fldChar w:fldCharType="separate"/>
      </w:r>
      <w:r>
        <w:rPr>
          <w:noProof/>
        </w:rPr>
        <w:t>36</w:t>
      </w:r>
      <w:r>
        <w:rPr>
          <w:noProof/>
        </w:rPr>
        <w:fldChar w:fldCharType="end"/>
      </w:r>
    </w:p>
    <w:p w14:paraId="09E9FF1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4.7.2.</w:t>
      </w:r>
      <w:r>
        <w:rPr>
          <w:rFonts w:eastAsiaTheme="minorEastAsia"/>
          <w:noProof/>
          <w:sz w:val="22"/>
          <w:lang w:eastAsia="en-GB"/>
        </w:rPr>
        <w:tab/>
      </w:r>
      <w:r>
        <w:rPr>
          <w:noProof/>
        </w:rPr>
        <w:t>Can a cafeteria or restaurant be incorporated?</w:t>
      </w:r>
      <w:r>
        <w:rPr>
          <w:noProof/>
        </w:rPr>
        <w:tab/>
      </w:r>
      <w:r>
        <w:rPr>
          <w:noProof/>
        </w:rPr>
        <w:fldChar w:fldCharType="begin"/>
      </w:r>
      <w:r>
        <w:rPr>
          <w:noProof/>
        </w:rPr>
        <w:instrText xml:space="preserve"> PAGEREF _Toc495492630 \h </w:instrText>
      </w:r>
      <w:r>
        <w:rPr>
          <w:noProof/>
        </w:rPr>
      </w:r>
      <w:r>
        <w:rPr>
          <w:noProof/>
        </w:rPr>
        <w:fldChar w:fldCharType="separate"/>
      </w:r>
      <w:r>
        <w:rPr>
          <w:noProof/>
        </w:rPr>
        <w:t>36</w:t>
      </w:r>
      <w:r>
        <w:rPr>
          <w:noProof/>
        </w:rPr>
        <w:fldChar w:fldCharType="end"/>
      </w:r>
    </w:p>
    <w:p w14:paraId="70EB2F1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4.7.3.</w:t>
      </w:r>
      <w:r>
        <w:rPr>
          <w:rFonts w:eastAsiaTheme="minorEastAsia"/>
          <w:noProof/>
          <w:sz w:val="22"/>
          <w:lang w:eastAsia="en-GB"/>
        </w:rPr>
        <w:tab/>
      </w:r>
      <w:r>
        <w:rPr>
          <w:noProof/>
        </w:rPr>
        <w:t>Can exhibits be accommodated?</w:t>
      </w:r>
      <w:r>
        <w:rPr>
          <w:noProof/>
        </w:rPr>
        <w:tab/>
      </w:r>
      <w:r>
        <w:rPr>
          <w:noProof/>
        </w:rPr>
        <w:fldChar w:fldCharType="begin"/>
      </w:r>
      <w:r>
        <w:rPr>
          <w:noProof/>
        </w:rPr>
        <w:instrText xml:space="preserve"> PAGEREF _Toc495492631 \h </w:instrText>
      </w:r>
      <w:r>
        <w:rPr>
          <w:noProof/>
        </w:rPr>
      </w:r>
      <w:r>
        <w:rPr>
          <w:noProof/>
        </w:rPr>
        <w:fldChar w:fldCharType="separate"/>
      </w:r>
      <w:r>
        <w:rPr>
          <w:noProof/>
        </w:rPr>
        <w:t>36</w:t>
      </w:r>
      <w:r>
        <w:rPr>
          <w:noProof/>
        </w:rPr>
        <w:fldChar w:fldCharType="end"/>
      </w:r>
    </w:p>
    <w:p w14:paraId="0979EE6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4.7.4.</w:t>
      </w:r>
      <w:r>
        <w:rPr>
          <w:rFonts w:eastAsiaTheme="minorEastAsia"/>
          <w:noProof/>
          <w:sz w:val="22"/>
          <w:lang w:eastAsia="en-GB"/>
        </w:rPr>
        <w:tab/>
      </w:r>
      <w:r>
        <w:rPr>
          <w:noProof/>
        </w:rPr>
        <w:t>Can a gift shop be included?</w:t>
      </w:r>
      <w:r>
        <w:rPr>
          <w:noProof/>
        </w:rPr>
        <w:tab/>
      </w:r>
      <w:r>
        <w:rPr>
          <w:noProof/>
        </w:rPr>
        <w:fldChar w:fldCharType="begin"/>
      </w:r>
      <w:r>
        <w:rPr>
          <w:noProof/>
        </w:rPr>
        <w:instrText xml:space="preserve"> PAGEREF _Toc495492632 \h </w:instrText>
      </w:r>
      <w:r>
        <w:rPr>
          <w:noProof/>
        </w:rPr>
      </w:r>
      <w:r>
        <w:rPr>
          <w:noProof/>
        </w:rPr>
        <w:fldChar w:fldCharType="separate"/>
      </w:r>
      <w:r>
        <w:rPr>
          <w:noProof/>
        </w:rPr>
        <w:t>36</w:t>
      </w:r>
      <w:r>
        <w:rPr>
          <w:noProof/>
        </w:rPr>
        <w:fldChar w:fldCharType="end"/>
      </w:r>
    </w:p>
    <w:p w14:paraId="25BCB5A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4.7.5.</w:t>
      </w:r>
      <w:r>
        <w:rPr>
          <w:rFonts w:eastAsiaTheme="minorEastAsia"/>
          <w:noProof/>
          <w:sz w:val="22"/>
          <w:lang w:eastAsia="en-GB"/>
        </w:rPr>
        <w:tab/>
      </w:r>
      <w:r>
        <w:rPr>
          <w:noProof/>
        </w:rPr>
        <w:t>Can holiday accommodation be incorporated?</w:t>
      </w:r>
      <w:r>
        <w:rPr>
          <w:noProof/>
        </w:rPr>
        <w:tab/>
      </w:r>
      <w:r>
        <w:rPr>
          <w:noProof/>
        </w:rPr>
        <w:fldChar w:fldCharType="begin"/>
      </w:r>
      <w:r>
        <w:rPr>
          <w:noProof/>
        </w:rPr>
        <w:instrText xml:space="preserve"> PAGEREF _Toc495492633 \h </w:instrText>
      </w:r>
      <w:r>
        <w:rPr>
          <w:noProof/>
        </w:rPr>
      </w:r>
      <w:r>
        <w:rPr>
          <w:noProof/>
        </w:rPr>
        <w:fldChar w:fldCharType="separate"/>
      </w:r>
      <w:r>
        <w:rPr>
          <w:noProof/>
        </w:rPr>
        <w:t>36</w:t>
      </w:r>
      <w:r>
        <w:rPr>
          <w:noProof/>
        </w:rPr>
        <w:fldChar w:fldCharType="end"/>
      </w:r>
    </w:p>
    <w:p w14:paraId="53906F6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4.7.6.</w:t>
      </w:r>
      <w:r>
        <w:rPr>
          <w:rFonts w:eastAsiaTheme="minorEastAsia"/>
          <w:noProof/>
          <w:sz w:val="22"/>
          <w:lang w:eastAsia="en-GB"/>
        </w:rPr>
        <w:tab/>
      </w:r>
      <w:r>
        <w:rPr>
          <w:noProof/>
        </w:rPr>
        <w:t>Can a children’s safe play area be included?</w:t>
      </w:r>
      <w:r>
        <w:rPr>
          <w:noProof/>
        </w:rPr>
        <w:tab/>
      </w:r>
      <w:r>
        <w:rPr>
          <w:noProof/>
        </w:rPr>
        <w:fldChar w:fldCharType="begin"/>
      </w:r>
      <w:r>
        <w:rPr>
          <w:noProof/>
        </w:rPr>
        <w:instrText xml:space="preserve"> PAGEREF _Toc495492634 \h </w:instrText>
      </w:r>
      <w:r>
        <w:rPr>
          <w:noProof/>
        </w:rPr>
      </w:r>
      <w:r>
        <w:rPr>
          <w:noProof/>
        </w:rPr>
        <w:fldChar w:fldCharType="separate"/>
      </w:r>
      <w:r>
        <w:rPr>
          <w:noProof/>
        </w:rPr>
        <w:t>36</w:t>
      </w:r>
      <w:r>
        <w:rPr>
          <w:noProof/>
        </w:rPr>
        <w:fldChar w:fldCharType="end"/>
      </w:r>
    </w:p>
    <w:p w14:paraId="670F7A3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4.7.7.</w:t>
      </w:r>
      <w:r>
        <w:rPr>
          <w:rFonts w:eastAsiaTheme="minorEastAsia"/>
          <w:noProof/>
          <w:sz w:val="22"/>
          <w:lang w:eastAsia="en-GB"/>
        </w:rPr>
        <w:tab/>
      </w:r>
      <w:r>
        <w:rPr>
          <w:noProof/>
        </w:rPr>
        <w:t>Can other  equipment be provided for public use?</w:t>
      </w:r>
      <w:r>
        <w:rPr>
          <w:noProof/>
        </w:rPr>
        <w:tab/>
      </w:r>
      <w:r>
        <w:rPr>
          <w:noProof/>
        </w:rPr>
        <w:fldChar w:fldCharType="begin"/>
      </w:r>
      <w:r>
        <w:rPr>
          <w:noProof/>
        </w:rPr>
        <w:instrText xml:space="preserve"> PAGEREF _Toc495492635 \h </w:instrText>
      </w:r>
      <w:r>
        <w:rPr>
          <w:noProof/>
        </w:rPr>
      </w:r>
      <w:r>
        <w:rPr>
          <w:noProof/>
        </w:rPr>
        <w:fldChar w:fldCharType="separate"/>
      </w:r>
      <w:r>
        <w:rPr>
          <w:noProof/>
        </w:rPr>
        <w:t>36</w:t>
      </w:r>
      <w:r>
        <w:rPr>
          <w:noProof/>
        </w:rPr>
        <w:fldChar w:fldCharType="end"/>
      </w:r>
    </w:p>
    <w:p w14:paraId="57CFA296" w14:textId="77777777" w:rsidR="00715E98" w:rsidRDefault="00715E98">
      <w:pPr>
        <w:pStyle w:val="TOC2"/>
        <w:rPr>
          <w:rFonts w:eastAsiaTheme="minorEastAsia"/>
          <w:color w:val="auto"/>
          <w:lang w:eastAsia="en-GB"/>
        </w:rPr>
      </w:pPr>
      <w:r w:rsidRPr="00D77015">
        <w:t>4.8.</w:t>
      </w:r>
      <w:r>
        <w:rPr>
          <w:rFonts w:eastAsiaTheme="minorEastAsia"/>
          <w:color w:val="auto"/>
          <w:lang w:eastAsia="en-GB"/>
        </w:rPr>
        <w:tab/>
      </w:r>
      <w:r>
        <w:t>FINANCIAL ASPECTS</w:t>
      </w:r>
      <w:r>
        <w:tab/>
      </w:r>
      <w:r>
        <w:fldChar w:fldCharType="begin"/>
      </w:r>
      <w:r>
        <w:instrText xml:space="preserve"> PAGEREF _Toc495492636 \h </w:instrText>
      </w:r>
      <w:r>
        <w:fldChar w:fldCharType="separate"/>
      </w:r>
      <w:r>
        <w:t>36</w:t>
      </w:r>
      <w:r>
        <w:fldChar w:fldCharType="end"/>
      </w:r>
    </w:p>
    <w:p w14:paraId="539D26D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4.8.1.</w:t>
      </w:r>
      <w:r>
        <w:rPr>
          <w:rFonts w:eastAsiaTheme="minorEastAsia"/>
          <w:noProof/>
          <w:sz w:val="22"/>
          <w:lang w:eastAsia="en-GB"/>
        </w:rPr>
        <w:tab/>
      </w:r>
      <w:r>
        <w:rPr>
          <w:noProof/>
        </w:rPr>
        <w:t>Cost of Conversion and set up</w:t>
      </w:r>
      <w:r>
        <w:rPr>
          <w:noProof/>
        </w:rPr>
        <w:tab/>
      </w:r>
      <w:r>
        <w:rPr>
          <w:noProof/>
        </w:rPr>
        <w:fldChar w:fldCharType="begin"/>
      </w:r>
      <w:r>
        <w:rPr>
          <w:noProof/>
        </w:rPr>
        <w:instrText xml:space="preserve"> PAGEREF _Toc495492637 \h </w:instrText>
      </w:r>
      <w:r>
        <w:rPr>
          <w:noProof/>
        </w:rPr>
      </w:r>
      <w:r>
        <w:rPr>
          <w:noProof/>
        </w:rPr>
        <w:fldChar w:fldCharType="separate"/>
      </w:r>
      <w:r>
        <w:rPr>
          <w:noProof/>
        </w:rPr>
        <w:t>36</w:t>
      </w:r>
      <w:r>
        <w:rPr>
          <w:noProof/>
        </w:rPr>
        <w:fldChar w:fldCharType="end"/>
      </w:r>
    </w:p>
    <w:p w14:paraId="4EE7D17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4.8.2.</w:t>
      </w:r>
      <w:r>
        <w:rPr>
          <w:rFonts w:eastAsiaTheme="minorEastAsia"/>
          <w:noProof/>
          <w:sz w:val="22"/>
          <w:lang w:eastAsia="en-GB"/>
        </w:rPr>
        <w:tab/>
      </w:r>
      <w:r>
        <w:rPr>
          <w:noProof/>
        </w:rPr>
        <w:t>Anticipated Running Costs</w:t>
      </w:r>
      <w:r>
        <w:rPr>
          <w:noProof/>
        </w:rPr>
        <w:tab/>
      </w:r>
      <w:r>
        <w:rPr>
          <w:noProof/>
        </w:rPr>
        <w:fldChar w:fldCharType="begin"/>
      </w:r>
      <w:r>
        <w:rPr>
          <w:noProof/>
        </w:rPr>
        <w:instrText xml:space="preserve"> PAGEREF _Toc495492638 \h </w:instrText>
      </w:r>
      <w:r>
        <w:rPr>
          <w:noProof/>
        </w:rPr>
      </w:r>
      <w:r>
        <w:rPr>
          <w:noProof/>
        </w:rPr>
        <w:fldChar w:fldCharType="separate"/>
      </w:r>
      <w:r>
        <w:rPr>
          <w:noProof/>
        </w:rPr>
        <w:t>36</w:t>
      </w:r>
      <w:r>
        <w:rPr>
          <w:noProof/>
        </w:rPr>
        <w:fldChar w:fldCharType="end"/>
      </w:r>
    </w:p>
    <w:p w14:paraId="2E5C518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4.8.3.</w:t>
      </w:r>
      <w:r>
        <w:rPr>
          <w:rFonts w:eastAsiaTheme="minorEastAsia"/>
          <w:noProof/>
          <w:sz w:val="22"/>
          <w:lang w:eastAsia="en-GB"/>
        </w:rPr>
        <w:tab/>
      </w:r>
      <w:r>
        <w:rPr>
          <w:noProof/>
        </w:rPr>
        <w:t>Anticipated Revenue</w:t>
      </w:r>
      <w:r>
        <w:rPr>
          <w:noProof/>
        </w:rPr>
        <w:tab/>
      </w:r>
      <w:r>
        <w:rPr>
          <w:noProof/>
        </w:rPr>
        <w:fldChar w:fldCharType="begin"/>
      </w:r>
      <w:r>
        <w:rPr>
          <w:noProof/>
        </w:rPr>
        <w:instrText xml:space="preserve"> PAGEREF _Toc495492639 \h </w:instrText>
      </w:r>
      <w:r>
        <w:rPr>
          <w:noProof/>
        </w:rPr>
      </w:r>
      <w:r>
        <w:rPr>
          <w:noProof/>
        </w:rPr>
        <w:fldChar w:fldCharType="separate"/>
      </w:r>
      <w:r>
        <w:rPr>
          <w:noProof/>
        </w:rPr>
        <w:t>37</w:t>
      </w:r>
      <w:r>
        <w:rPr>
          <w:noProof/>
        </w:rPr>
        <w:fldChar w:fldCharType="end"/>
      </w:r>
    </w:p>
    <w:p w14:paraId="26B136FC" w14:textId="77777777" w:rsidR="00715E98" w:rsidRDefault="00715E98">
      <w:pPr>
        <w:pStyle w:val="TOC2"/>
        <w:rPr>
          <w:rFonts w:eastAsiaTheme="minorEastAsia"/>
          <w:color w:val="auto"/>
          <w:lang w:eastAsia="en-GB"/>
        </w:rPr>
      </w:pPr>
      <w:r w:rsidRPr="00D77015">
        <w:t>4.9.</w:t>
      </w:r>
      <w:r>
        <w:rPr>
          <w:rFonts w:eastAsiaTheme="minorEastAsia"/>
          <w:color w:val="auto"/>
          <w:lang w:eastAsia="en-GB"/>
        </w:rPr>
        <w:tab/>
      </w:r>
      <w:r w:rsidRPr="00D77015">
        <w:t>CONCLUSION</w:t>
      </w:r>
      <w:r>
        <w:tab/>
      </w:r>
      <w:r>
        <w:fldChar w:fldCharType="begin"/>
      </w:r>
      <w:r>
        <w:instrText xml:space="preserve"> PAGEREF _Toc495492640 \h </w:instrText>
      </w:r>
      <w:r>
        <w:fldChar w:fldCharType="separate"/>
      </w:r>
      <w:r>
        <w:t>37</w:t>
      </w:r>
      <w:r>
        <w:fldChar w:fldCharType="end"/>
      </w:r>
    </w:p>
    <w:p w14:paraId="77973431" w14:textId="77777777" w:rsidR="00715E98" w:rsidRDefault="00715E98">
      <w:pPr>
        <w:pStyle w:val="TOC2"/>
        <w:rPr>
          <w:rFonts w:eastAsiaTheme="minorEastAsia"/>
          <w:color w:val="auto"/>
          <w:lang w:eastAsia="en-GB"/>
        </w:rPr>
      </w:pPr>
      <w:r w:rsidRPr="00D77015">
        <w:t>4.10.</w:t>
      </w:r>
      <w:r>
        <w:rPr>
          <w:rFonts w:eastAsiaTheme="minorEastAsia"/>
          <w:color w:val="auto"/>
          <w:lang w:eastAsia="en-GB"/>
        </w:rPr>
        <w:tab/>
      </w:r>
      <w:r>
        <w:t>ANNEX A: CHECKLIST</w:t>
      </w:r>
      <w:r>
        <w:tab/>
      </w:r>
      <w:r>
        <w:fldChar w:fldCharType="begin"/>
      </w:r>
      <w:r>
        <w:instrText xml:space="preserve"> PAGEREF _Toc495492641 \h </w:instrText>
      </w:r>
      <w:r>
        <w:fldChar w:fldCharType="separate"/>
      </w:r>
      <w:r>
        <w:t>37</w:t>
      </w:r>
      <w:r>
        <w:fldChar w:fldCharType="end"/>
      </w:r>
    </w:p>
    <w:p w14:paraId="7EBA230C" w14:textId="77777777" w:rsidR="00715E98" w:rsidRDefault="00715E98">
      <w:pPr>
        <w:pStyle w:val="TOC1"/>
        <w:rPr>
          <w:rFonts w:eastAsiaTheme="minorEastAsia"/>
          <w:b w:val="0"/>
          <w:color w:val="auto"/>
          <w:lang w:eastAsia="en-GB"/>
        </w:rPr>
      </w:pPr>
      <w:r w:rsidRPr="00D77015">
        <w:t>5.</w:t>
      </w:r>
      <w:r>
        <w:rPr>
          <w:rFonts w:eastAsiaTheme="minorEastAsia"/>
          <w:b w:val="0"/>
          <w:color w:val="auto"/>
          <w:lang w:eastAsia="en-GB"/>
        </w:rPr>
        <w:tab/>
      </w:r>
      <w:r>
        <w:t>VISITOR SAFETY</w:t>
      </w:r>
      <w:r>
        <w:tab/>
      </w:r>
      <w:r>
        <w:fldChar w:fldCharType="begin"/>
      </w:r>
      <w:r>
        <w:instrText xml:space="preserve"> PAGEREF _Toc495492642 \h </w:instrText>
      </w:r>
      <w:r>
        <w:fldChar w:fldCharType="separate"/>
      </w:r>
      <w:r>
        <w:t>39</w:t>
      </w:r>
      <w:r>
        <w:fldChar w:fldCharType="end"/>
      </w:r>
    </w:p>
    <w:p w14:paraId="45DF8F40" w14:textId="77777777" w:rsidR="00715E98" w:rsidRDefault="00715E98">
      <w:pPr>
        <w:pStyle w:val="TOC2"/>
        <w:rPr>
          <w:rFonts w:eastAsiaTheme="minorEastAsia"/>
          <w:color w:val="auto"/>
          <w:lang w:eastAsia="en-GB"/>
        </w:rPr>
      </w:pPr>
      <w:r w:rsidRPr="00D77015">
        <w:t>5.1.</w:t>
      </w:r>
      <w:r>
        <w:rPr>
          <w:rFonts w:eastAsiaTheme="minorEastAsia"/>
          <w:color w:val="auto"/>
          <w:lang w:eastAsia="en-GB"/>
        </w:rPr>
        <w:tab/>
      </w:r>
      <w:r>
        <w:t>ARRIVING AT THE LIGHTHOUSE</w:t>
      </w:r>
      <w:r>
        <w:tab/>
      </w:r>
      <w:r>
        <w:fldChar w:fldCharType="begin"/>
      </w:r>
      <w:r>
        <w:instrText xml:space="preserve"> PAGEREF _Toc495492643 \h </w:instrText>
      </w:r>
      <w:r>
        <w:fldChar w:fldCharType="separate"/>
      </w:r>
      <w:r>
        <w:t>39</w:t>
      </w:r>
      <w:r>
        <w:fldChar w:fldCharType="end"/>
      </w:r>
    </w:p>
    <w:p w14:paraId="2C8768E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5.1.1.</w:t>
      </w:r>
      <w:r>
        <w:rPr>
          <w:rFonts w:eastAsiaTheme="minorEastAsia"/>
          <w:noProof/>
          <w:sz w:val="22"/>
          <w:lang w:eastAsia="en-GB"/>
        </w:rPr>
        <w:tab/>
      </w:r>
      <w:r>
        <w:rPr>
          <w:noProof/>
        </w:rPr>
        <w:t>Ensure pedestrian access is safe</w:t>
      </w:r>
      <w:r>
        <w:rPr>
          <w:noProof/>
        </w:rPr>
        <w:tab/>
      </w:r>
      <w:r>
        <w:rPr>
          <w:noProof/>
        </w:rPr>
        <w:fldChar w:fldCharType="begin"/>
      </w:r>
      <w:r>
        <w:rPr>
          <w:noProof/>
        </w:rPr>
        <w:instrText xml:space="preserve"> PAGEREF _Toc495492644 \h </w:instrText>
      </w:r>
      <w:r>
        <w:rPr>
          <w:noProof/>
        </w:rPr>
      </w:r>
      <w:r>
        <w:rPr>
          <w:noProof/>
        </w:rPr>
        <w:fldChar w:fldCharType="separate"/>
      </w:r>
      <w:r>
        <w:rPr>
          <w:noProof/>
        </w:rPr>
        <w:t>39</w:t>
      </w:r>
      <w:r>
        <w:rPr>
          <w:noProof/>
        </w:rPr>
        <w:fldChar w:fldCharType="end"/>
      </w:r>
    </w:p>
    <w:p w14:paraId="61CF8FC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5.1.2.</w:t>
      </w:r>
      <w:r>
        <w:rPr>
          <w:rFonts w:eastAsiaTheme="minorEastAsia"/>
          <w:noProof/>
          <w:sz w:val="22"/>
          <w:lang w:eastAsia="en-GB"/>
        </w:rPr>
        <w:tab/>
      </w:r>
      <w:r>
        <w:rPr>
          <w:noProof/>
        </w:rPr>
        <w:t>Ensure car parking is properly organised and systematic</w:t>
      </w:r>
      <w:r>
        <w:rPr>
          <w:noProof/>
        </w:rPr>
        <w:tab/>
      </w:r>
      <w:r>
        <w:rPr>
          <w:noProof/>
        </w:rPr>
        <w:fldChar w:fldCharType="begin"/>
      </w:r>
      <w:r>
        <w:rPr>
          <w:noProof/>
        </w:rPr>
        <w:instrText xml:space="preserve"> PAGEREF _Toc495492645 \h </w:instrText>
      </w:r>
      <w:r>
        <w:rPr>
          <w:noProof/>
        </w:rPr>
      </w:r>
      <w:r>
        <w:rPr>
          <w:noProof/>
        </w:rPr>
        <w:fldChar w:fldCharType="separate"/>
      </w:r>
      <w:r>
        <w:rPr>
          <w:noProof/>
        </w:rPr>
        <w:t>39</w:t>
      </w:r>
      <w:r>
        <w:rPr>
          <w:noProof/>
        </w:rPr>
        <w:fldChar w:fldCharType="end"/>
      </w:r>
    </w:p>
    <w:p w14:paraId="72CA96EF"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5.1.3.</w:t>
      </w:r>
      <w:r>
        <w:rPr>
          <w:rFonts w:eastAsiaTheme="minorEastAsia"/>
          <w:noProof/>
          <w:sz w:val="22"/>
          <w:lang w:eastAsia="en-GB"/>
        </w:rPr>
        <w:tab/>
      </w:r>
      <w:r>
        <w:rPr>
          <w:noProof/>
        </w:rPr>
        <w:t>Provide adequate fencing where there are steep drops or other dangers</w:t>
      </w:r>
      <w:r>
        <w:rPr>
          <w:noProof/>
        </w:rPr>
        <w:tab/>
      </w:r>
      <w:r>
        <w:rPr>
          <w:noProof/>
        </w:rPr>
        <w:fldChar w:fldCharType="begin"/>
      </w:r>
      <w:r>
        <w:rPr>
          <w:noProof/>
        </w:rPr>
        <w:instrText xml:space="preserve"> PAGEREF _Toc495492646 \h </w:instrText>
      </w:r>
      <w:r>
        <w:rPr>
          <w:noProof/>
        </w:rPr>
      </w:r>
      <w:r>
        <w:rPr>
          <w:noProof/>
        </w:rPr>
        <w:fldChar w:fldCharType="separate"/>
      </w:r>
      <w:r>
        <w:rPr>
          <w:noProof/>
        </w:rPr>
        <w:t>39</w:t>
      </w:r>
      <w:r>
        <w:rPr>
          <w:noProof/>
        </w:rPr>
        <w:fldChar w:fldCharType="end"/>
      </w:r>
    </w:p>
    <w:p w14:paraId="610D350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5.1.4.</w:t>
      </w:r>
      <w:r>
        <w:rPr>
          <w:rFonts w:eastAsiaTheme="minorEastAsia"/>
          <w:noProof/>
          <w:sz w:val="22"/>
          <w:lang w:eastAsia="en-GB"/>
        </w:rPr>
        <w:tab/>
      </w:r>
      <w:r>
        <w:rPr>
          <w:noProof/>
        </w:rPr>
        <w:t>Ensure steps and slopes have adequate handrails</w:t>
      </w:r>
      <w:r>
        <w:rPr>
          <w:noProof/>
        </w:rPr>
        <w:tab/>
      </w:r>
      <w:r>
        <w:rPr>
          <w:noProof/>
        </w:rPr>
        <w:fldChar w:fldCharType="begin"/>
      </w:r>
      <w:r>
        <w:rPr>
          <w:noProof/>
        </w:rPr>
        <w:instrText xml:space="preserve"> PAGEREF _Toc495492647 \h </w:instrText>
      </w:r>
      <w:r>
        <w:rPr>
          <w:noProof/>
        </w:rPr>
      </w:r>
      <w:r>
        <w:rPr>
          <w:noProof/>
        </w:rPr>
        <w:fldChar w:fldCharType="separate"/>
      </w:r>
      <w:r>
        <w:rPr>
          <w:noProof/>
        </w:rPr>
        <w:t>39</w:t>
      </w:r>
      <w:r>
        <w:rPr>
          <w:noProof/>
        </w:rPr>
        <w:fldChar w:fldCharType="end"/>
      </w:r>
    </w:p>
    <w:p w14:paraId="52B81E1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5.1.5.</w:t>
      </w:r>
      <w:r>
        <w:rPr>
          <w:rFonts w:eastAsiaTheme="minorEastAsia"/>
          <w:noProof/>
          <w:sz w:val="22"/>
          <w:lang w:eastAsia="en-GB"/>
        </w:rPr>
        <w:tab/>
      </w:r>
      <w:r>
        <w:rPr>
          <w:noProof/>
        </w:rPr>
        <w:t>Extra precautions for access by ferry</w:t>
      </w:r>
      <w:r>
        <w:rPr>
          <w:noProof/>
        </w:rPr>
        <w:tab/>
      </w:r>
      <w:r>
        <w:rPr>
          <w:noProof/>
        </w:rPr>
        <w:fldChar w:fldCharType="begin"/>
      </w:r>
      <w:r>
        <w:rPr>
          <w:noProof/>
        </w:rPr>
        <w:instrText xml:space="preserve"> PAGEREF _Toc495492648 \h </w:instrText>
      </w:r>
      <w:r>
        <w:rPr>
          <w:noProof/>
        </w:rPr>
      </w:r>
      <w:r>
        <w:rPr>
          <w:noProof/>
        </w:rPr>
        <w:fldChar w:fldCharType="separate"/>
      </w:r>
      <w:r>
        <w:rPr>
          <w:noProof/>
        </w:rPr>
        <w:t>39</w:t>
      </w:r>
      <w:r>
        <w:rPr>
          <w:noProof/>
        </w:rPr>
        <w:fldChar w:fldCharType="end"/>
      </w:r>
    </w:p>
    <w:p w14:paraId="7C673C4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5.1.6.</w:t>
      </w:r>
      <w:r>
        <w:rPr>
          <w:rFonts w:eastAsiaTheme="minorEastAsia"/>
          <w:noProof/>
          <w:sz w:val="22"/>
          <w:lang w:eastAsia="en-GB"/>
        </w:rPr>
        <w:tab/>
      </w:r>
      <w:r>
        <w:rPr>
          <w:noProof/>
        </w:rPr>
        <w:t>Warning signs, first aid and emergency telephones</w:t>
      </w:r>
      <w:r>
        <w:rPr>
          <w:noProof/>
        </w:rPr>
        <w:tab/>
      </w:r>
      <w:r>
        <w:rPr>
          <w:noProof/>
        </w:rPr>
        <w:fldChar w:fldCharType="begin"/>
      </w:r>
      <w:r>
        <w:rPr>
          <w:noProof/>
        </w:rPr>
        <w:instrText xml:space="preserve"> PAGEREF _Toc495492649 \h </w:instrText>
      </w:r>
      <w:r>
        <w:rPr>
          <w:noProof/>
        </w:rPr>
      </w:r>
      <w:r>
        <w:rPr>
          <w:noProof/>
        </w:rPr>
        <w:fldChar w:fldCharType="separate"/>
      </w:r>
      <w:r>
        <w:rPr>
          <w:noProof/>
        </w:rPr>
        <w:t>39</w:t>
      </w:r>
      <w:r>
        <w:rPr>
          <w:noProof/>
        </w:rPr>
        <w:fldChar w:fldCharType="end"/>
      </w:r>
    </w:p>
    <w:p w14:paraId="1F81886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5.1.7.</w:t>
      </w:r>
      <w:r>
        <w:rPr>
          <w:rFonts w:eastAsiaTheme="minorEastAsia"/>
          <w:noProof/>
          <w:sz w:val="22"/>
          <w:lang w:eastAsia="en-GB"/>
        </w:rPr>
        <w:tab/>
      </w:r>
      <w:r>
        <w:rPr>
          <w:noProof/>
        </w:rPr>
        <w:t>Ensure site security</w:t>
      </w:r>
      <w:r>
        <w:rPr>
          <w:noProof/>
        </w:rPr>
        <w:tab/>
      </w:r>
      <w:r>
        <w:rPr>
          <w:noProof/>
        </w:rPr>
        <w:fldChar w:fldCharType="begin"/>
      </w:r>
      <w:r>
        <w:rPr>
          <w:noProof/>
        </w:rPr>
        <w:instrText xml:space="preserve"> PAGEREF _Toc495492650 \h </w:instrText>
      </w:r>
      <w:r>
        <w:rPr>
          <w:noProof/>
        </w:rPr>
      </w:r>
      <w:r>
        <w:rPr>
          <w:noProof/>
        </w:rPr>
        <w:fldChar w:fldCharType="separate"/>
      </w:r>
      <w:r>
        <w:rPr>
          <w:noProof/>
        </w:rPr>
        <w:t>39</w:t>
      </w:r>
      <w:r>
        <w:rPr>
          <w:noProof/>
        </w:rPr>
        <w:fldChar w:fldCharType="end"/>
      </w:r>
    </w:p>
    <w:p w14:paraId="4759B772" w14:textId="77777777" w:rsidR="00715E98" w:rsidRDefault="00715E98">
      <w:pPr>
        <w:pStyle w:val="TOC2"/>
        <w:rPr>
          <w:rFonts w:eastAsiaTheme="minorEastAsia"/>
          <w:color w:val="auto"/>
          <w:lang w:eastAsia="en-GB"/>
        </w:rPr>
      </w:pPr>
      <w:r w:rsidRPr="00D77015">
        <w:t>5.2.</w:t>
      </w:r>
      <w:r>
        <w:rPr>
          <w:rFonts w:eastAsiaTheme="minorEastAsia"/>
          <w:color w:val="auto"/>
          <w:lang w:eastAsia="en-GB"/>
        </w:rPr>
        <w:tab/>
      </w:r>
      <w:r>
        <w:t>WITHIN THE LIGHTHOUSE COMPOUND</w:t>
      </w:r>
      <w:r>
        <w:tab/>
      </w:r>
      <w:r>
        <w:fldChar w:fldCharType="begin"/>
      </w:r>
      <w:r>
        <w:instrText xml:space="preserve"> PAGEREF _Toc495492651 \h </w:instrText>
      </w:r>
      <w:r>
        <w:fldChar w:fldCharType="separate"/>
      </w:r>
      <w:r>
        <w:t>39</w:t>
      </w:r>
      <w:r>
        <w:fldChar w:fldCharType="end"/>
      </w:r>
    </w:p>
    <w:p w14:paraId="57DF71D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5.2.1.</w:t>
      </w:r>
      <w:r>
        <w:rPr>
          <w:rFonts w:eastAsiaTheme="minorEastAsia"/>
          <w:noProof/>
          <w:sz w:val="22"/>
          <w:lang w:eastAsia="en-GB"/>
        </w:rPr>
        <w:tab/>
      </w:r>
      <w:r>
        <w:rPr>
          <w:noProof/>
        </w:rPr>
        <w:t>Ensure all hazards are removed, hatches, manhole covers are locked, etc.</w:t>
      </w:r>
      <w:r>
        <w:rPr>
          <w:noProof/>
        </w:rPr>
        <w:tab/>
      </w:r>
      <w:r>
        <w:rPr>
          <w:noProof/>
        </w:rPr>
        <w:fldChar w:fldCharType="begin"/>
      </w:r>
      <w:r>
        <w:rPr>
          <w:noProof/>
        </w:rPr>
        <w:instrText xml:space="preserve"> PAGEREF _Toc495492652 \h </w:instrText>
      </w:r>
      <w:r>
        <w:rPr>
          <w:noProof/>
        </w:rPr>
      </w:r>
      <w:r>
        <w:rPr>
          <w:noProof/>
        </w:rPr>
        <w:fldChar w:fldCharType="separate"/>
      </w:r>
      <w:r>
        <w:rPr>
          <w:noProof/>
        </w:rPr>
        <w:t>40</w:t>
      </w:r>
      <w:r>
        <w:rPr>
          <w:noProof/>
        </w:rPr>
        <w:fldChar w:fldCharType="end"/>
      </w:r>
    </w:p>
    <w:p w14:paraId="321E6439" w14:textId="77777777" w:rsidR="00715E98" w:rsidRDefault="00715E98">
      <w:pPr>
        <w:pStyle w:val="TOC2"/>
        <w:rPr>
          <w:rFonts w:eastAsiaTheme="minorEastAsia"/>
          <w:color w:val="auto"/>
          <w:lang w:eastAsia="en-GB"/>
        </w:rPr>
      </w:pPr>
      <w:r w:rsidRPr="00D77015">
        <w:t>5.3.</w:t>
      </w:r>
      <w:r>
        <w:rPr>
          <w:rFonts w:eastAsiaTheme="minorEastAsia"/>
          <w:color w:val="auto"/>
          <w:lang w:eastAsia="en-GB"/>
        </w:rPr>
        <w:tab/>
      </w:r>
      <w:r>
        <w:t>WITHIN THE LIGHTHOUSE TOWER AND BUILDINGS</w:t>
      </w:r>
      <w:r>
        <w:tab/>
      </w:r>
      <w:r>
        <w:fldChar w:fldCharType="begin"/>
      </w:r>
      <w:r>
        <w:instrText xml:space="preserve"> PAGEREF _Toc495492653 \h </w:instrText>
      </w:r>
      <w:r>
        <w:fldChar w:fldCharType="separate"/>
      </w:r>
      <w:r>
        <w:t>40</w:t>
      </w:r>
      <w:r>
        <w:fldChar w:fldCharType="end"/>
      </w:r>
    </w:p>
    <w:p w14:paraId="52F7BDD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5.3.1.</w:t>
      </w:r>
      <w:r>
        <w:rPr>
          <w:rFonts w:eastAsiaTheme="minorEastAsia"/>
          <w:noProof/>
          <w:sz w:val="22"/>
          <w:lang w:eastAsia="en-GB"/>
        </w:rPr>
        <w:tab/>
      </w:r>
      <w:r>
        <w:rPr>
          <w:noProof/>
        </w:rPr>
        <w:t>Protecting the Visitor</w:t>
      </w:r>
      <w:r>
        <w:rPr>
          <w:noProof/>
        </w:rPr>
        <w:tab/>
      </w:r>
      <w:r>
        <w:rPr>
          <w:noProof/>
        </w:rPr>
        <w:fldChar w:fldCharType="begin"/>
      </w:r>
      <w:r>
        <w:rPr>
          <w:noProof/>
        </w:rPr>
        <w:instrText xml:space="preserve"> PAGEREF _Toc495492654 \h </w:instrText>
      </w:r>
      <w:r>
        <w:rPr>
          <w:noProof/>
        </w:rPr>
      </w:r>
      <w:r>
        <w:rPr>
          <w:noProof/>
        </w:rPr>
        <w:fldChar w:fldCharType="separate"/>
      </w:r>
      <w:r>
        <w:rPr>
          <w:noProof/>
        </w:rPr>
        <w:t>40</w:t>
      </w:r>
      <w:r>
        <w:rPr>
          <w:noProof/>
        </w:rPr>
        <w:fldChar w:fldCharType="end"/>
      </w:r>
    </w:p>
    <w:p w14:paraId="053BBB5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5.3.2.</w:t>
      </w:r>
      <w:r>
        <w:rPr>
          <w:rFonts w:eastAsiaTheme="minorEastAsia"/>
          <w:noProof/>
          <w:sz w:val="22"/>
          <w:lang w:eastAsia="en-GB"/>
        </w:rPr>
        <w:tab/>
      </w:r>
      <w:r>
        <w:rPr>
          <w:noProof/>
        </w:rPr>
        <w:t>Protecting the equipment</w:t>
      </w:r>
      <w:r>
        <w:rPr>
          <w:noProof/>
        </w:rPr>
        <w:tab/>
      </w:r>
      <w:r>
        <w:rPr>
          <w:noProof/>
        </w:rPr>
        <w:fldChar w:fldCharType="begin"/>
      </w:r>
      <w:r>
        <w:rPr>
          <w:noProof/>
        </w:rPr>
        <w:instrText xml:space="preserve"> PAGEREF _Toc495492655 \h </w:instrText>
      </w:r>
      <w:r>
        <w:rPr>
          <w:noProof/>
        </w:rPr>
      </w:r>
      <w:r>
        <w:rPr>
          <w:noProof/>
        </w:rPr>
        <w:fldChar w:fldCharType="separate"/>
      </w:r>
      <w:r>
        <w:rPr>
          <w:noProof/>
        </w:rPr>
        <w:t>41</w:t>
      </w:r>
      <w:r>
        <w:rPr>
          <w:noProof/>
        </w:rPr>
        <w:fldChar w:fldCharType="end"/>
      </w:r>
    </w:p>
    <w:p w14:paraId="5F8F2D08" w14:textId="77777777" w:rsidR="00715E98" w:rsidRDefault="00715E98">
      <w:pPr>
        <w:pStyle w:val="TOC2"/>
        <w:rPr>
          <w:rFonts w:eastAsiaTheme="minorEastAsia"/>
          <w:color w:val="auto"/>
          <w:lang w:eastAsia="en-GB"/>
        </w:rPr>
      </w:pPr>
      <w:r w:rsidRPr="00D77015">
        <w:t>5.4.</w:t>
      </w:r>
      <w:r>
        <w:rPr>
          <w:rFonts w:eastAsiaTheme="minorEastAsia"/>
          <w:color w:val="auto"/>
          <w:lang w:eastAsia="en-GB"/>
        </w:rPr>
        <w:tab/>
      </w:r>
      <w:r>
        <w:t>GENERAL SAFETY MEASURES</w:t>
      </w:r>
      <w:r>
        <w:tab/>
      </w:r>
      <w:r>
        <w:fldChar w:fldCharType="begin"/>
      </w:r>
      <w:r>
        <w:instrText xml:space="preserve"> PAGEREF _Toc495492656 \h </w:instrText>
      </w:r>
      <w:r>
        <w:fldChar w:fldCharType="separate"/>
      </w:r>
      <w:r>
        <w:t>41</w:t>
      </w:r>
      <w:r>
        <w:fldChar w:fldCharType="end"/>
      </w:r>
    </w:p>
    <w:p w14:paraId="12BF74B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5.4.1.</w:t>
      </w:r>
      <w:r>
        <w:rPr>
          <w:rFonts w:eastAsiaTheme="minorEastAsia"/>
          <w:noProof/>
          <w:sz w:val="22"/>
          <w:lang w:eastAsia="en-GB"/>
        </w:rPr>
        <w:tab/>
      </w:r>
      <w:r>
        <w:rPr>
          <w:noProof/>
        </w:rPr>
        <w:t>Ensure that staff are trained in first aid</w:t>
      </w:r>
      <w:r>
        <w:rPr>
          <w:noProof/>
        </w:rPr>
        <w:tab/>
      </w:r>
      <w:r>
        <w:rPr>
          <w:noProof/>
        </w:rPr>
        <w:fldChar w:fldCharType="begin"/>
      </w:r>
      <w:r>
        <w:rPr>
          <w:noProof/>
        </w:rPr>
        <w:instrText xml:space="preserve"> PAGEREF _Toc495492657 \h </w:instrText>
      </w:r>
      <w:r>
        <w:rPr>
          <w:noProof/>
        </w:rPr>
      </w:r>
      <w:r>
        <w:rPr>
          <w:noProof/>
        </w:rPr>
        <w:fldChar w:fldCharType="separate"/>
      </w:r>
      <w:r>
        <w:rPr>
          <w:noProof/>
        </w:rPr>
        <w:t>41</w:t>
      </w:r>
      <w:r>
        <w:rPr>
          <w:noProof/>
        </w:rPr>
        <w:fldChar w:fldCharType="end"/>
      </w:r>
    </w:p>
    <w:p w14:paraId="55EE083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5.4.2.</w:t>
      </w:r>
      <w:r>
        <w:rPr>
          <w:rFonts w:eastAsiaTheme="minorEastAsia"/>
          <w:noProof/>
          <w:sz w:val="22"/>
          <w:lang w:eastAsia="en-GB"/>
        </w:rPr>
        <w:tab/>
      </w:r>
      <w:r>
        <w:rPr>
          <w:noProof/>
        </w:rPr>
        <w:t>Provide a first aid box</w:t>
      </w:r>
      <w:r>
        <w:rPr>
          <w:noProof/>
        </w:rPr>
        <w:tab/>
      </w:r>
      <w:r>
        <w:rPr>
          <w:noProof/>
        </w:rPr>
        <w:fldChar w:fldCharType="begin"/>
      </w:r>
      <w:r>
        <w:rPr>
          <w:noProof/>
        </w:rPr>
        <w:instrText xml:space="preserve"> PAGEREF _Toc495492658 \h </w:instrText>
      </w:r>
      <w:r>
        <w:rPr>
          <w:noProof/>
        </w:rPr>
      </w:r>
      <w:r>
        <w:rPr>
          <w:noProof/>
        </w:rPr>
        <w:fldChar w:fldCharType="separate"/>
      </w:r>
      <w:r>
        <w:rPr>
          <w:noProof/>
        </w:rPr>
        <w:t>41</w:t>
      </w:r>
      <w:r>
        <w:rPr>
          <w:noProof/>
        </w:rPr>
        <w:fldChar w:fldCharType="end"/>
      </w:r>
    </w:p>
    <w:p w14:paraId="27BD2CF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5.4.3.</w:t>
      </w:r>
      <w:r>
        <w:rPr>
          <w:rFonts w:eastAsiaTheme="minorEastAsia"/>
          <w:noProof/>
          <w:sz w:val="22"/>
          <w:lang w:eastAsia="en-GB"/>
        </w:rPr>
        <w:tab/>
      </w:r>
      <w:r>
        <w:rPr>
          <w:noProof/>
        </w:rPr>
        <w:t>Ensure that staff are familiar with safety procedures</w:t>
      </w:r>
      <w:r>
        <w:rPr>
          <w:noProof/>
        </w:rPr>
        <w:tab/>
      </w:r>
      <w:r>
        <w:rPr>
          <w:noProof/>
        </w:rPr>
        <w:fldChar w:fldCharType="begin"/>
      </w:r>
      <w:r>
        <w:rPr>
          <w:noProof/>
        </w:rPr>
        <w:instrText xml:space="preserve"> PAGEREF _Toc495492659 \h </w:instrText>
      </w:r>
      <w:r>
        <w:rPr>
          <w:noProof/>
        </w:rPr>
      </w:r>
      <w:r>
        <w:rPr>
          <w:noProof/>
        </w:rPr>
        <w:fldChar w:fldCharType="separate"/>
      </w:r>
      <w:r>
        <w:rPr>
          <w:noProof/>
        </w:rPr>
        <w:t>41</w:t>
      </w:r>
      <w:r>
        <w:rPr>
          <w:noProof/>
        </w:rPr>
        <w:fldChar w:fldCharType="end"/>
      </w:r>
    </w:p>
    <w:p w14:paraId="1F7318E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lastRenderedPageBreak/>
        <w:t>5.4.4.</w:t>
      </w:r>
      <w:r>
        <w:rPr>
          <w:rFonts w:eastAsiaTheme="minorEastAsia"/>
          <w:noProof/>
          <w:sz w:val="22"/>
          <w:lang w:eastAsia="en-GB"/>
        </w:rPr>
        <w:tab/>
      </w:r>
      <w:r>
        <w:rPr>
          <w:noProof/>
        </w:rPr>
        <w:t>Provide fire detection throughout the premises</w:t>
      </w:r>
      <w:r>
        <w:rPr>
          <w:noProof/>
        </w:rPr>
        <w:tab/>
      </w:r>
      <w:r>
        <w:rPr>
          <w:noProof/>
        </w:rPr>
        <w:fldChar w:fldCharType="begin"/>
      </w:r>
      <w:r>
        <w:rPr>
          <w:noProof/>
        </w:rPr>
        <w:instrText xml:space="preserve"> PAGEREF _Toc495492660 \h </w:instrText>
      </w:r>
      <w:r>
        <w:rPr>
          <w:noProof/>
        </w:rPr>
      </w:r>
      <w:r>
        <w:rPr>
          <w:noProof/>
        </w:rPr>
        <w:fldChar w:fldCharType="separate"/>
      </w:r>
      <w:r>
        <w:rPr>
          <w:noProof/>
        </w:rPr>
        <w:t>41</w:t>
      </w:r>
      <w:r>
        <w:rPr>
          <w:noProof/>
        </w:rPr>
        <w:fldChar w:fldCharType="end"/>
      </w:r>
    </w:p>
    <w:p w14:paraId="1D8E7A6F" w14:textId="77777777" w:rsidR="00715E98" w:rsidRDefault="00715E98">
      <w:pPr>
        <w:pStyle w:val="TOC2"/>
        <w:rPr>
          <w:rFonts w:eastAsiaTheme="minorEastAsia"/>
          <w:color w:val="auto"/>
          <w:lang w:eastAsia="en-GB"/>
        </w:rPr>
      </w:pPr>
      <w:r w:rsidRPr="00D77015">
        <w:t>5.5.</w:t>
      </w:r>
      <w:r>
        <w:rPr>
          <w:rFonts w:eastAsiaTheme="minorEastAsia"/>
          <w:color w:val="auto"/>
          <w:lang w:eastAsia="en-GB"/>
        </w:rPr>
        <w:tab/>
      </w:r>
      <w:r>
        <w:t>MANAGING VISITORS</w:t>
      </w:r>
      <w:r>
        <w:tab/>
      </w:r>
      <w:r>
        <w:fldChar w:fldCharType="begin"/>
      </w:r>
      <w:r>
        <w:instrText xml:space="preserve"> PAGEREF _Toc495492661 \h </w:instrText>
      </w:r>
      <w:r>
        <w:fldChar w:fldCharType="separate"/>
      </w:r>
      <w:r>
        <w:t>41</w:t>
      </w:r>
      <w:r>
        <w:fldChar w:fldCharType="end"/>
      </w:r>
    </w:p>
    <w:p w14:paraId="7DFBB01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5.5.1.</w:t>
      </w:r>
      <w:r>
        <w:rPr>
          <w:rFonts w:eastAsiaTheme="minorEastAsia"/>
          <w:noProof/>
          <w:sz w:val="22"/>
          <w:lang w:eastAsia="en-GB"/>
        </w:rPr>
        <w:tab/>
      </w:r>
      <w:r>
        <w:rPr>
          <w:noProof/>
        </w:rPr>
        <w:t>Ensure staff are properly trained and capable of showing visitors around</w:t>
      </w:r>
      <w:r>
        <w:rPr>
          <w:noProof/>
        </w:rPr>
        <w:tab/>
      </w:r>
      <w:r>
        <w:rPr>
          <w:noProof/>
        </w:rPr>
        <w:fldChar w:fldCharType="begin"/>
      </w:r>
      <w:r>
        <w:rPr>
          <w:noProof/>
        </w:rPr>
        <w:instrText xml:space="preserve"> PAGEREF _Toc495492662 \h </w:instrText>
      </w:r>
      <w:r>
        <w:rPr>
          <w:noProof/>
        </w:rPr>
      </w:r>
      <w:r>
        <w:rPr>
          <w:noProof/>
        </w:rPr>
        <w:fldChar w:fldCharType="separate"/>
      </w:r>
      <w:r>
        <w:rPr>
          <w:noProof/>
        </w:rPr>
        <w:t>42</w:t>
      </w:r>
      <w:r>
        <w:rPr>
          <w:noProof/>
        </w:rPr>
        <w:fldChar w:fldCharType="end"/>
      </w:r>
    </w:p>
    <w:p w14:paraId="3BA046C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5.5.2.</w:t>
      </w:r>
      <w:r>
        <w:rPr>
          <w:rFonts w:eastAsiaTheme="minorEastAsia"/>
          <w:noProof/>
          <w:sz w:val="22"/>
          <w:lang w:eastAsia="en-GB"/>
        </w:rPr>
        <w:tab/>
      </w:r>
      <w:r>
        <w:rPr>
          <w:noProof/>
        </w:rPr>
        <w:t>Plan the routes</w:t>
      </w:r>
      <w:r>
        <w:rPr>
          <w:noProof/>
        </w:rPr>
        <w:tab/>
      </w:r>
      <w:r>
        <w:rPr>
          <w:noProof/>
        </w:rPr>
        <w:fldChar w:fldCharType="begin"/>
      </w:r>
      <w:r>
        <w:rPr>
          <w:noProof/>
        </w:rPr>
        <w:instrText xml:space="preserve"> PAGEREF _Toc495492663 \h </w:instrText>
      </w:r>
      <w:r>
        <w:rPr>
          <w:noProof/>
        </w:rPr>
      </w:r>
      <w:r>
        <w:rPr>
          <w:noProof/>
        </w:rPr>
        <w:fldChar w:fldCharType="separate"/>
      </w:r>
      <w:r>
        <w:rPr>
          <w:noProof/>
        </w:rPr>
        <w:t>42</w:t>
      </w:r>
      <w:r>
        <w:rPr>
          <w:noProof/>
        </w:rPr>
        <w:fldChar w:fldCharType="end"/>
      </w:r>
    </w:p>
    <w:p w14:paraId="0EC88FC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5.5.3.</w:t>
      </w:r>
      <w:r>
        <w:rPr>
          <w:rFonts w:eastAsiaTheme="minorEastAsia"/>
          <w:noProof/>
          <w:sz w:val="22"/>
          <w:lang w:eastAsia="en-GB"/>
        </w:rPr>
        <w:tab/>
      </w:r>
      <w:r>
        <w:rPr>
          <w:noProof/>
        </w:rPr>
        <w:t>All movements must be undertaken in an orderly manner</w:t>
      </w:r>
      <w:r>
        <w:rPr>
          <w:noProof/>
        </w:rPr>
        <w:tab/>
      </w:r>
      <w:r>
        <w:rPr>
          <w:noProof/>
        </w:rPr>
        <w:fldChar w:fldCharType="begin"/>
      </w:r>
      <w:r>
        <w:rPr>
          <w:noProof/>
        </w:rPr>
        <w:instrText xml:space="preserve"> PAGEREF _Toc495492664 \h </w:instrText>
      </w:r>
      <w:r>
        <w:rPr>
          <w:noProof/>
        </w:rPr>
      </w:r>
      <w:r>
        <w:rPr>
          <w:noProof/>
        </w:rPr>
        <w:fldChar w:fldCharType="separate"/>
      </w:r>
      <w:r>
        <w:rPr>
          <w:noProof/>
        </w:rPr>
        <w:t>42</w:t>
      </w:r>
      <w:r>
        <w:rPr>
          <w:noProof/>
        </w:rPr>
        <w:fldChar w:fldCharType="end"/>
      </w:r>
    </w:p>
    <w:p w14:paraId="3F4050F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5.5.4.</w:t>
      </w:r>
      <w:r>
        <w:rPr>
          <w:rFonts w:eastAsiaTheme="minorEastAsia"/>
          <w:noProof/>
          <w:sz w:val="22"/>
          <w:lang w:eastAsia="en-GB"/>
        </w:rPr>
        <w:tab/>
      </w:r>
      <w:r>
        <w:rPr>
          <w:noProof/>
        </w:rPr>
        <w:t>Facilities</w:t>
      </w:r>
      <w:r>
        <w:rPr>
          <w:noProof/>
        </w:rPr>
        <w:tab/>
      </w:r>
      <w:r>
        <w:rPr>
          <w:noProof/>
        </w:rPr>
        <w:fldChar w:fldCharType="begin"/>
      </w:r>
      <w:r>
        <w:rPr>
          <w:noProof/>
        </w:rPr>
        <w:instrText xml:space="preserve"> PAGEREF _Toc495492665 \h </w:instrText>
      </w:r>
      <w:r>
        <w:rPr>
          <w:noProof/>
        </w:rPr>
      </w:r>
      <w:r>
        <w:rPr>
          <w:noProof/>
        </w:rPr>
        <w:fldChar w:fldCharType="separate"/>
      </w:r>
      <w:r>
        <w:rPr>
          <w:noProof/>
        </w:rPr>
        <w:t>42</w:t>
      </w:r>
      <w:r>
        <w:rPr>
          <w:noProof/>
        </w:rPr>
        <w:fldChar w:fldCharType="end"/>
      </w:r>
    </w:p>
    <w:p w14:paraId="216F93EA" w14:textId="77777777" w:rsidR="00715E98" w:rsidRDefault="00715E98">
      <w:pPr>
        <w:pStyle w:val="TOC2"/>
        <w:rPr>
          <w:rFonts w:eastAsiaTheme="minorEastAsia"/>
          <w:color w:val="auto"/>
          <w:lang w:eastAsia="en-GB"/>
        </w:rPr>
      </w:pPr>
      <w:r w:rsidRPr="00D77015">
        <w:t>5.6.</w:t>
      </w:r>
      <w:r>
        <w:rPr>
          <w:rFonts w:eastAsiaTheme="minorEastAsia"/>
          <w:color w:val="auto"/>
          <w:lang w:eastAsia="en-GB"/>
        </w:rPr>
        <w:tab/>
      </w:r>
      <w:r>
        <w:t>ANNEX A: CHECKLIST</w:t>
      </w:r>
      <w:r>
        <w:tab/>
      </w:r>
      <w:r>
        <w:fldChar w:fldCharType="begin"/>
      </w:r>
      <w:r>
        <w:instrText xml:space="preserve"> PAGEREF _Toc495492666 \h </w:instrText>
      </w:r>
      <w:r>
        <w:fldChar w:fldCharType="separate"/>
      </w:r>
      <w:r>
        <w:t>42</w:t>
      </w:r>
      <w:r>
        <w:fldChar w:fldCharType="end"/>
      </w:r>
    </w:p>
    <w:p w14:paraId="508A2C9B" w14:textId="77777777" w:rsidR="00715E98" w:rsidRDefault="00715E98">
      <w:pPr>
        <w:pStyle w:val="TOC1"/>
        <w:rPr>
          <w:rFonts w:eastAsiaTheme="minorEastAsia"/>
          <w:b w:val="0"/>
          <w:color w:val="auto"/>
          <w:lang w:eastAsia="en-GB"/>
        </w:rPr>
      </w:pPr>
      <w:r w:rsidRPr="00D77015">
        <w:t>6.</w:t>
      </w:r>
      <w:r>
        <w:rPr>
          <w:rFonts w:eastAsiaTheme="minorEastAsia"/>
          <w:b w:val="0"/>
          <w:color w:val="auto"/>
          <w:lang w:eastAsia="en-GB"/>
        </w:rPr>
        <w:tab/>
      </w:r>
      <w:r>
        <w:t>INTERPRETATION PLANNING</w:t>
      </w:r>
      <w:r>
        <w:tab/>
      </w:r>
      <w:r>
        <w:fldChar w:fldCharType="begin"/>
      </w:r>
      <w:r>
        <w:instrText xml:space="preserve"> PAGEREF _Toc495492667 \h </w:instrText>
      </w:r>
      <w:r>
        <w:fldChar w:fldCharType="separate"/>
      </w:r>
      <w:r>
        <w:t>44</w:t>
      </w:r>
      <w:r>
        <w:fldChar w:fldCharType="end"/>
      </w:r>
    </w:p>
    <w:p w14:paraId="5FDE23C7" w14:textId="77777777" w:rsidR="00715E98" w:rsidRDefault="00715E98">
      <w:pPr>
        <w:pStyle w:val="TOC2"/>
        <w:rPr>
          <w:rFonts w:eastAsiaTheme="minorEastAsia"/>
          <w:color w:val="auto"/>
          <w:lang w:eastAsia="en-GB"/>
        </w:rPr>
      </w:pPr>
      <w:r w:rsidRPr="00D77015">
        <w:t>6.1.</w:t>
      </w:r>
      <w:r>
        <w:rPr>
          <w:rFonts w:eastAsiaTheme="minorEastAsia"/>
          <w:color w:val="auto"/>
          <w:lang w:eastAsia="en-GB"/>
        </w:rPr>
        <w:tab/>
      </w:r>
      <w:r>
        <w:t>STAFF</w:t>
      </w:r>
      <w:r>
        <w:tab/>
      </w:r>
      <w:r>
        <w:fldChar w:fldCharType="begin"/>
      </w:r>
      <w:r>
        <w:instrText xml:space="preserve"> PAGEREF _Toc495492668 \h </w:instrText>
      </w:r>
      <w:r>
        <w:fldChar w:fldCharType="separate"/>
      </w:r>
      <w:r>
        <w:t>44</w:t>
      </w:r>
      <w:r>
        <w:fldChar w:fldCharType="end"/>
      </w:r>
    </w:p>
    <w:p w14:paraId="680F719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6.1.1.</w:t>
      </w:r>
      <w:r>
        <w:rPr>
          <w:rFonts w:eastAsiaTheme="minorEastAsia"/>
          <w:noProof/>
          <w:sz w:val="22"/>
          <w:lang w:eastAsia="en-GB"/>
        </w:rPr>
        <w:tab/>
      </w:r>
      <w:r>
        <w:rPr>
          <w:noProof/>
        </w:rPr>
        <w:t>Ensure staff have appropriate knowledge</w:t>
      </w:r>
      <w:r>
        <w:rPr>
          <w:noProof/>
        </w:rPr>
        <w:tab/>
      </w:r>
      <w:r>
        <w:rPr>
          <w:noProof/>
        </w:rPr>
        <w:fldChar w:fldCharType="begin"/>
      </w:r>
      <w:r>
        <w:rPr>
          <w:noProof/>
        </w:rPr>
        <w:instrText xml:space="preserve"> PAGEREF _Toc495492669 \h </w:instrText>
      </w:r>
      <w:r>
        <w:rPr>
          <w:noProof/>
        </w:rPr>
      </w:r>
      <w:r>
        <w:rPr>
          <w:noProof/>
        </w:rPr>
        <w:fldChar w:fldCharType="separate"/>
      </w:r>
      <w:r>
        <w:rPr>
          <w:noProof/>
        </w:rPr>
        <w:t>44</w:t>
      </w:r>
      <w:r>
        <w:rPr>
          <w:noProof/>
        </w:rPr>
        <w:fldChar w:fldCharType="end"/>
      </w:r>
    </w:p>
    <w:p w14:paraId="3385A81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6.1.2.</w:t>
      </w:r>
      <w:r>
        <w:rPr>
          <w:rFonts w:eastAsiaTheme="minorEastAsia"/>
          <w:noProof/>
          <w:sz w:val="22"/>
          <w:lang w:eastAsia="en-GB"/>
        </w:rPr>
        <w:tab/>
      </w:r>
      <w:r>
        <w:rPr>
          <w:noProof/>
        </w:rPr>
        <w:t>Ex lighthouse keepers and attendants</w:t>
      </w:r>
      <w:r>
        <w:rPr>
          <w:noProof/>
        </w:rPr>
        <w:tab/>
      </w:r>
      <w:r>
        <w:rPr>
          <w:noProof/>
        </w:rPr>
        <w:fldChar w:fldCharType="begin"/>
      </w:r>
      <w:r>
        <w:rPr>
          <w:noProof/>
        </w:rPr>
        <w:instrText xml:space="preserve"> PAGEREF _Toc495492670 \h </w:instrText>
      </w:r>
      <w:r>
        <w:rPr>
          <w:noProof/>
        </w:rPr>
      </w:r>
      <w:r>
        <w:rPr>
          <w:noProof/>
        </w:rPr>
        <w:fldChar w:fldCharType="separate"/>
      </w:r>
      <w:r>
        <w:rPr>
          <w:noProof/>
        </w:rPr>
        <w:t>44</w:t>
      </w:r>
      <w:r>
        <w:rPr>
          <w:noProof/>
        </w:rPr>
        <w:fldChar w:fldCharType="end"/>
      </w:r>
    </w:p>
    <w:p w14:paraId="298D5178"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6.1.3.</w:t>
      </w:r>
      <w:r>
        <w:rPr>
          <w:rFonts w:eastAsiaTheme="minorEastAsia"/>
          <w:noProof/>
          <w:sz w:val="22"/>
          <w:lang w:eastAsia="en-GB"/>
        </w:rPr>
        <w:tab/>
      </w:r>
      <w:r>
        <w:rPr>
          <w:noProof/>
        </w:rPr>
        <w:t>Provide necessary training to enable them to carry out their job</w:t>
      </w:r>
      <w:r>
        <w:rPr>
          <w:noProof/>
        </w:rPr>
        <w:tab/>
      </w:r>
      <w:r>
        <w:rPr>
          <w:noProof/>
        </w:rPr>
        <w:fldChar w:fldCharType="begin"/>
      </w:r>
      <w:r>
        <w:rPr>
          <w:noProof/>
        </w:rPr>
        <w:instrText xml:space="preserve"> PAGEREF _Toc495492671 \h </w:instrText>
      </w:r>
      <w:r>
        <w:rPr>
          <w:noProof/>
        </w:rPr>
      </w:r>
      <w:r>
        <w:rPr>
          <w:noProof/>
        </w:rPr>
        <w:fldChar w:fldCharType="separate"/>
      </w:r>
      <w:r>
        <w:rPr>
          <w:noProof/>
        </w:rPr>
        <w:t>44</w:t>
      </w:r>
      <w:r>
        <w:rPr>
          <w:noProof/>
        </w:rPr>
        <w:fldChar w:fldCharType="end"/>
      </w:r>
    </w:p>
    <w:p w14:paraId="2D7B3266" w14:textId="77777777" w:rsidR="00715E98" w:rsidRDefault="00715E98">
      <w:pPr>
        <w:pStyle w:val="TOC2"/>
        <w:rPr>
          <w:rFonts w:eastAsiaTheme="minorEastAsia"/>
          <w:color w:val="auto"/>
          <w:lang w:eastAsia="en-GB"/>
        </w:rPr>
      </w:pPr>
      <w:r w:rsidRPr="00D77015">
        <w:t>6.2.</w:t>
      </w:r>
      <w:r>
        <w:rPr>
          <w:rFonts w:eastAsiaTheme="minorEastAsia"/>
          <w:color w:val="auto"/>
          <w:lang w:eastAsia="en-GB"/>
        </w:rPr>
        <w:tab/>
      </w:r>
      <w:r>
        <w:t>GENERAL INTERPRETATION DISPLAYS</w:t>
      </w:r>
      <w:r>
        <w:tab/>
      </w:r>
      <w:r>
        <w:fldChar w:fldCharType="begin"/>
      </w:r>
      <w:r>
        <w:instrText xml:space="preserve"> PAGEREF _Toc495492672 \h </w:instrText>
      </w:r>
      <w:r>
        <w:fldChar w:fldCharType="separate"/>
      </w:r>
      <w:r>
        <w:t>44</w:t>
      </w:r>
      <w:r>
        <w:fldChar w:fldCharType="end"/>
      </w:r>
    </w:p>
    <w:p w14:paraId="6A4949A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6.2.1.</w:t>
      </w:r>
      <w:r>
        <w:rPr>
          <w:rFonts w:eastAsiaTheme="minorEastAsia"/>
          <w:noProof/>
          <w:sz w:val="22"/>
          <w:lang w:eastAsia="en-GB"/>
        </w:rPr>
        <w:tab/>
      </w:r>
      <w:r>
        <w:rPr>
          <w:noProof/>
        </w:rPr>
        <w:t>Identify vantage points and the position of information boards</w:t>
      </w:r>
      <w:r>
        <w:rPr>
          <w:noProof/>
        </w:rPr>
        <w:tab/>
      </w:r>
      <w:r>
        <w:rPr>
          <w:noProof/>
        </w:rPr>
        <w:fldChar w:fldCharType="begin"/>
      </w:r>
      <w:r>
        <w:rPr>
          <w:noProof/>
        </w:rPr>
        <w:instrText xml:space="preserve"> PAGEREF _Toc495492673 \h </w:instrText>
      </w:r>
      <w:r>
        <w:rPr>
          <w:noProof/>
        </w:rPr>
      </w:r>
      <w:r>
        <w:rPr>
          <w:noProof/>
        </w:rPr>
        <w:fldChar w:fldCharType="separate"/>
      </w:r>
      <w:r>
        <w:rPr>
          <w:noProof/>
        </w:rPr>
        <w:t>44</w:t>
      </w:r>
      <w:r>
        <w:rPr>
          <w:noProof/>
        </w:rPr>
        <w:fldChar w:fldCharType="end"/>
      </w:r>
    </w:p>
    <w:p w14:paraId="189C246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6.2.2.</w:t>
      </w:r>
      <w:r>
        <w:rPr>
          <w:rFonts w:eastAsiaTheme="minorEastAsia"/>
          <w:noProof/>
          <w:sz w:val="22"/>
          <w:lang w:eastAsia="en-GB"/>
        </w:rPr>
        <w:tab/>
      </w:r>
      <w:r>
        <w:rPr>
          <w:noProof/>
        </w:rPr>
        <w:t>Display boards</w:t>
      </w:r>
      <w:r>
        <w:rPr>
          <w:noProof/>
        </w:rPr>
        <w:tab/>
      </w:r>
      <w:r>
        <w:rPr>
          <w:noProof/>
        </w:rPr>
        <w:fldChar w:fldCharType="begin"/>
      </w:r>
      <w:r>
        <w:rPr>
          <w:noProof/>
        </w:rPr>
        <w:instrText xml:space="preserve"> PAGEREF _Toc495492674 \h </w:instrText>
      </w:r>
      <w:r>
        <w:rPr>
          <w:noProof/>
        </w:rPr>
      </w:r>
      <w:r>
        <w:rPr>
          <w:noProof/>
        </w:rPr>
        <w:fldChar w:fldCharType="separate"/>
      </w:r>
      <w:r>
        <w:rPr>
          <w:noProof/>
        </w:rPr>
        <w:t>44</w:t>
      </w:r>
      <w:r>
        <w:rPr>
          <w:noProof/>
        </w:rPr>
        <w:fldChar w:fldCharType="end"/>
      </w:r>
    </w:p>
    <w:p w14:paraId="392E346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6.2.3.</w:t>
      </w:r>
      <w:r>
        <w:rPr>
          <w:rFonts w:eastAsiaTheme="minorEastAsia"/>
          <w:noProof/>
          <w:sz w:val="22"/>
          <w:lang w:eastAsia="en-GB"/>
        </w:rPr>
        <w:tab/>
      </w:r>
      <w:r>
        <w:rPr>
          <w:noProof/>
        </w:rPr>
        <w:t>Equipment interpretation</w:t>
      </w:r>
      <w:r>
        <w:rPr>
          <w:noProof/>
        </w:rPr>
        <w:tab/>
      </w:r>
      <w:r>
        <w:rPr>
          <w:noProof/>
        </w:rPr>
        <w:fldChar w:fldCharType="begin"/>
      </w:r>
      <w:r>
        <w:rPr>
          <w:noProof/>
        </w:rPr>
        <w:instrText xml:space="preserve"> PAGEREF _Toc495492675 \h </w:instrText>
      </w:r>
      <w:r>
        <w:rPr>
          <w:noProof/>
        </w:rPr>
      </w:r>
      <w:r>
        <w:rPr>
          <w:noProof/>
        </w:rPr>
        <w:fldChar w:fldCharType="separate"/>
      </w:r>
      <w:r>
        <w:rPr>
          <w:noProof/>
        </w:rPr>
        <w:t>45</w:t>
      </w:r>
      <w:r>
        <w:rPr>
          <w:noProof/>
        </w:rPr>
        <w:fldChar w:fldCharType="end"/>
      </w:r>
    </w:p>
    <w:p w14:paraId="3C9C2B5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6.2.4.</w:t>
      </w:r>
      <w:r>
        <w:rPr>
          <w:rFonts w:eastAsiaTheme="minorEastAsia"/>
          <w:noProof/>
          <w:sz w:val="22"/>
          <w:lang w:eastAsia="en-GB"/>
        </w:rPr>
        <w:tab/>
      </w:r>
      <w:r>
        <w:rPr>
          <w:noProof/>
        </w:rPr>
        <w:t>Technical and historical drawings</w:t>
      </w:r>
      <w:r>
        <w:rPr>
          <w:noProof/>
        </w:rPr>
        <w:tab/>
      </w:r>
      <w:r>
        <w:rPr>
          <w:noProof/>
        </w:rPr>
        <w:fldChar w:fldCharType="begin"/>
      </w:r>
      <w:r>
        <w:rPr>
          <w:noProof/>
        </w:rPr>
        <w:instrText xml:space="preserve"> PAGEREF _Toc495492676 \h </w:instrText>
      </w:r>
      <w:r>
        <w:rPr>
          <w:noProof/>
        </w:rPr>
      </w:r>
      <w:r>
        <w:rPr>
          <w:noProof/>
        </w:rPr>
        <w:fldChar w:fldCharType="separate"/>
      </w:r>
      <w:r>
        <w:rPr>
          <w:noProof/>
        </w:rPr>
        <w:t>45</w:t>
      </w:r>
      <w:r>
        <w:rPr>
          <w:noProof/>
        </w:rPr>
        <w:fldChar w:fldCharType="end"/>
      </w:r>
    </w:p>
    <w:p w14:paraId="4E380BC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6.2.5.</w:t>
      </w:r>
      <w:r>
        <w:rPr>
          <w:rFonts w:eastAsiaTheme="minorEastAsia"/>
          <w:noProof/>
          <w:sz w:val="22"/>
          <w:lang w:eastAsia="en-GB"/>
        </w:rPr>
        <w:tab/>
      </w:r>
      <w:r>
        <w:rPr>
          <w:noProof/>
        </w:rPr>
        <w:t>Demonstrations of historical equipment</w:t>
      </w:r>
      <w:r>
        <w:rPr>
          <w:noProof/>
        </w:rPr>
        <w:tab/>
      </w:r>
      <w:r>
        <w:rPr>
          <w:noProof/>
        </w:rPr>
        <w:fldChar w:fldCharType="begin"/>
      </w:r>
      <w:r>
        <w:rPr>
          <w:noProof/>
        </w:rPr>
        <w:instrText xml:space="preserve"> PAGEREF _Toc495492677 \h </w:instrText>
      </w:r>
      <w:r>
        <w:rPr>
          <w:noProof/>
        </w:rPr>
      </w:r>
      <w:r>
        <w:rPr>
          <w:noProof/>
        </w:rPr>
        <w:fldChar w:fldCharType="separate"/>
      </w:r>
      <w:r>
        <w:rPr>
          <w:noProof/>
        </w:rPr>
        <w:t>45</w:t>
      </w:r>
      <w:r>
        <w:rPr>
          <w:noProof/>
        </w:rPr>
        <w:fldChar w:fldCharType="end"/>
      </w:r>
    </w:p>
    <w:p w14:paraId="57291408" w14:textId="77777777" w:rsidR="00715E98" w:rsidRDefault="00715E98">
      <w:pPr>
        <w:pStyle w:val="TOC2"/>
        <w:rPr>
          <w:rFonts w:eastAsiaTheme="minorEastAsia"/>
          <w:color w:val="auto"/>
          <w:lang w:eastAsia="en-GB"/>
        </w:rPr>
      </w:pPr>
      <w:r w:rsidRPr="00D77015">
        <w:t>6.3.</w:t>
      </w:r>
      <w:r>
        <w:rPr>
          <w:rFonts w:eastAsiaTheme="minorEastAsia"/>
          <w:color w:val="auto"/>
          <w:lang w:eastAsia="en-GB"/>
        </w:rPr>
        <w:tab/>
      </w:r>
      <w:r>
        <w:t>SOCIAL HISTORY</w:t>
      </w:r>
      <w:r>
        <w:tab/>
      </w:r>
      <w:r>
        <w:fldChar w:fldCharType="begin"/>
      </w:r>
      <w:r>
        <w:instrText xml:space="preserve"> PAGEREF _Toc495492678 \h </w:instrText>
      </w:r>
      <w:r>
        <w:fldChar w:fldCharType="separate"/>
      </w:r>
      <w:r>
        <w:t>45</w:t>
      </w:r>
      <w:r>
        <w:fldChar w:fldCharType="end"/>
      </w:r>
    </w:p>
    <w:p w14:paraId="5DF253F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6.3.1.</w:t>
      </w:r>
      <w:r>
        <w:rPr>
          <w:rFonts w:eastAsiaTheme="minorEastAsia"/>
          <w:noProof/>
          <w:sz w:val="22"/>
          <w:lang w:eastAsia="en-GB"/>
        </w:rPr>
        <w:tab/>
      </w:r>
      <w:r>
        <w:rPr>
          <w:noProof/>
        </w:rPr>
        <w:t>Provide insight on the human element of the lighthouse</w:t>
      </w:r>
      <w:r>
        <w:rPr>
          <w:noProof/>
        </w:rPr>
        <w:tab/>
      </w:r>
      <w:r>
        <w:rPr>
          <w:noProof/>
        </w:rPr>
        <w:fldChar w:fldCharType="begin"/>
      </w:r>
      <w:r>
        <w:rPr>
          <w:noProof/>
        </w:rPr>
        <w:instrText xml:space="preserve"> PAGEREF _Toc495492679 \h </w:instrText>
      </w:r>
      <w:r>
        <w:rPr>
          <w:noProof/>
        </w:rPr>
      </w:r>
      <w:r>
        <w:rPr>
          <w:noProof/>
        </w:rPr>
        <w:fldChar w:fldCharType="separate"/>
      </w:r>
      <w:r>
        <w:rPr>
          <w:noProof/>
        </w:rPr>
        <w:t>45</w:t>
      </w:r>
      <w:r>
        <w:rPr>
          <w:noProof/>
        </w:rPr>
        <w:fldChar w:fldCharType="end"/>
      </w:r>
    </w:p>
    <w:p w14:paraId="348C1B8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6.3.2.</w:t>
      </w:r>
      <w:r>
        <w:rPr>
          <w:rFonts w:eastAsiaTheme="minorEastAsia"/>
          <w:noProof/>
          <w:sz w:val="22"/>
          <w:lang w:eastAsia="en-GB"/>
        </w:rPr>
        <w:tab/>
      </w:r>
      <w:r>
        <w:rPr>
          <w:noProof/>
        </w:rPr>
        <w:t>Describe how the keepers and their families lived on site</w:t>
      </w:r>
      <w:r>
        <w:rPr>
          <w:noProof/>
        </w:rPr>
        <w:tab/>
      </w:r>
      <w:r>
        <w:rPr>
          <w:noProof/>
        </w:rPr>
        <w:fldChar w:fldCharType="begin"/>
      </w:r>
      <w:r>
        <w:rPr>
          <w:noProof/>
        </w:rPr>
        <w:instrText xml:space="preserve"> PAGEREF _Toc495492680 \h </w:instrText>
      </w:r>
      <w:r>
        <w:rPr>
          <w:noProof/>
        </w:rPr>
      </w:r>
      <w:r>
        <w:rPr>
          <w:noProof/>
        </w:rPr>
        <w:fldChar w:fldCharType="separate"/>
      </w:r>
      <w:r>
        <w:rPr>
          <w:noProof/>
        </w:rPr>
        <w:t>45</w:t>
      </w:r>
      <w:r>
        <w:rPr>
          <w:noProof/>
        </w:rPr>
        <w:fldChar w:fldCharType="end"/>
      </w:r>
    </w:p>
    <w:p w14:paraId="7E07BF22" w14:textId="77777777" w:rsidR="00715E98" w:rsidRDefault="00715E98">
      <w:pPr>
        <w:pStyle w:val="TOC2"/>
        <w:rPr>
          <w:rFonts w:eastAsiaTheme="minorEastAsia"/>
          <w:color w:val="auto"/>
          <w:lang w:eastAsia="en-GB"/>
        </w:rPr>
      </w:pPr>
      <w:r w:rsidRPr="00D77015">
        <w:t>6.4.</w:t>
      </w:r>
      <w:r>
        <w:rPr>
          <w:rFonts w:eastAsiaTheme="minorEastAsia"/>
          <w:color w:val="auto"/>
          <w:lang w:eastAsia="en-GB"/>
        </w:rPr>
        <w:tab/>
      </w:r>
      <w:r>
        <w:t>EXHIBITS</w:t>
      </w:r>
      <w:r>
        <w:tab/>
      </w:r>
      <w:r>
        <w:fldChar w:fldCharType="begin"/>
      </w:r>
      <w:r>
        <w:instrText xml:space="preserve"> PAGEREF _Toc495492681 \h </w:instrText>
      </w:r>
      <w:r>
        <w:fldChar w:fldCharType="separate"/>
      </w:r>
      <w:r>
        <w:t>45</w:t>
      </w:r>
      <w:r>
        <w:fldChar w:fldCharType="end"/>
      </w:r>
    </w:p>
    <w:p w14:paraId="0A3C800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6.4.1.</w:t>
      </w:r>
      <w:r>
        <w:rPr>
          <w:rFonts w:eastAsiaTheme="minorEastAsia"/>
          <w:noProof/>
          <w:sz w:val="22"/>
          <w:lang w:eastAsia="en-GB"/>
        </w:rPr>
        <w:tab/>
      </w:r>
      <w:r>
        <w:rPr>
          <w:noProof/>
        </w:rPr>
        <w:t>Redundant equipment and their history</w:t>
      </w:r>
      <w:r>
        <w:rPr>
          <w:noProof/>
        </w:rPr>
        <w:tab/>
      </w:r>
      <w:r>
        <w:rPr>
          <w:noProof/>
        </w:rPr>
        <w:fldChar w:fldCharType="begin"/>
      </w:r>
      <w:r>
        <w:rPr>
          <w:noProof/>
        </w:rPr>
        <w:instrText xml:space="preserve"> PAGEREF _Toc495492682 \h </w:instrText>
      </w:r>
      <w:r>
        <w:rPr>
          <w:noProof/>
        </w:rPr>
      </w:r>
      <w:r>
        <w:rPr>
          <w:noProof/>
        </w:rPr>
        <w:fldChar w:fldCharType="separate"/>
      </w:r>
      <w:r>
        <w:rPr>
          <w:noProof/>
        </w:rPr>
        <w:t>46</w:t>
      </w:r>
      <w:r>
        <w:rPr>
          <w:noProof/>
        </w:rPr>
        <w:fldChar w:fldCharType="end"/>
      </w:r>
    </w:p>
    <w:p w14:paraId="4E09409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6.4.2.</w:t>
      </w:r>
      <w:r>
        <w:rPr>
          <w:rFonts w:eastAsiaTheme="minorEastAsia"/>
          <w:noProof/>
          <w:sz w:val="22"/>
          <w:lang w:eastAsia="en-GB"/>
        </w:rPr>
        <w:tab/>
      </w:r>
      <w:r>
        <w:rPr>
          <w:noProof/>
        </w:rPr>
        <w:t>Artefact cataloguing</w:t>
      </w:r>
      <w:r>
        <w:rPr>
          <w:noProof/>
        </w:rPr>
        <w:tab/>
      </w:r>
      <w:r>
        <w:rPr>
          <w:noProof/>
        </w:rPr>
        <w:fldChar w:fldCharType="begin"/>
      </w:r>
      <w:r>
        <w:rPr>
          <w:noProof/>
        </w:rPr>
        <w:instrText xml:space="preserve"> PAGEREF _Toc495492683 \h </w:instrText>
      </w:r>
      <w:r>
        <w:rPr>
          <w:noProof/>
        </w:rPr>
      </w:r>
      <w:r>
        <w:rPr>
          <w:noProof/>
        </w:rPr>
        <w:fldChar w:fldCharType="separate"/>
      </w:r>
      <w:r>
        <w:rPr>
          <w:noProof/>
        </w:rPr>
        <w:t>46</w:t>
      </w:r>
      <w:r>
        <w:rPr>
          <w:noProof/>
        </w:rPr>
        <w:fldChar w:fldCharType="end"/>
      </w:r>
    </w:p>
    <w:p w14:paraId="53FF16A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6.4.3.</w:t>
      </w:r>
      <w:r>
        <w:rPr>
          <w:rFonts w:eastAsiaTheme="minorEastAsia"/>
          <w:noProof/>
          <w:sz w:val="22"/>
          <w:lang w:eastAsia="en-GB"/>
        </w:rPr>
        <w:tab/>
      </w:r>
      <w:r>
        <w:rPr>
          <w:noProof/>
        </w:rPr>
        <w:t>Interactive displays</w:t>
      </w:r>
      <w:r>
        <w:rPr>
          <w:noProof/>
        </w:rPr>
        <w:tab/>
      </w:r>
      <w:r>
        <w:rPr>
          <w:noProof/>
        </w:rPr>
        <w:fldChar w:fldCharType="begin"/>
      </w:r>
      <w:r>
        <w:rPr>
          <w:noProof/>
        </w:rPr>
        <w:instrText xml:space="preserve"> PAGEREF _Toc495492684 \h </w:instrText>
      </w:r>
      <w:r>
        <w:rPr>
          <w:noProof/>
        </w:rPr>
      </w:r>
      <w:r>
        <w:rPr>
          <w:noProof/>
        </w:rPr>
        <w:fldChar w:fldCharType="separate"/>
      </w:r>
      <w:r>
        <w:rPr>
          <w:noProof/>
        </w:rPr>
        <w:t>46</w:t>
      </w:r>
      <w:r>
        <w:rPr>
          <w:noProof/>
        </w:rPr>
        <w:fldChar w:fldCharType="end"/>
      </w:r>
    </w:p>
    <w:p w14:paraId="7C15CB6D" w14:textId="77777777" w:rsidR="00715E98" w:rsidRDefault="00715E98">
      <w:pPr>
        <w:pStyle w:val="TOC2"/>
        <w:rPr>
          <w:rFonts w:eastAsiaTheme="minorEastAsia"/>
          <w:color w:val="auto"/>
          <w:lang w:eastAsia="en-GB"/>
        </w:rPr>
      </w:pPr>
      <w:r w:rsidRPr="00D77015">
        <w:t>6.5.</w:t>
      </w:r>
      <w:r>
        <w:rPr>
          <w:rFonts w:eastAsiaTheme="minorEastAsia"/>
          <w:color w:val="auto"/>
          <w:lang w:eastAsia="en-GB"/>
        </w:rPr>
        <w:tab/>
      </w:r>
      <w:r>
        <w:t>PRESENTATIONS</w:t>
      </w:r>
      <w:r>
        <w:tab/>
      </w:r>
      <w:r>
        <w:fldChar w:fldCharType="begin"/>
      </w:r>
      <w:r>
        <w:instrText xml:space="preserve"> PAGEREF _Toc495492685 \h </w:instrText>
      </w:r>
      <w:r>
        <w:fldChar w:fldCharType="separate"/>
      </w:r>
      <w:r>
        <w:t>46</w:t>
      </w:r>
      <w:r>
        <w:fldChar w:fldCharType="end"/>
      </w:r>
    </w:p>
    <w:p w14:paraId="6B2A19F8"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6.5.1.</w:t>
      </w:r>
      <w:r>
        <w:rPr>
          <w:rFonts w:eastAsiaTheme="minorEastAsia"/>
          <w:noProof/>
          <w:sz w:val="22"/>
          <w:lang w:eastAsia="en-GB"/>
        </w:rPr>
        <w:tab/>
      </w:r>
      <w:r>
        <w:rPr>
          <w:noProof/>
        </w:rPr>
        <w:t>Audio visual</w:t>
      </w:r>
      <w:r>
        <w:rPr>
          <w:noProof/>
        </w:rPr>
        <w:tab/>
      </w:r>
      <w:r>
        <w:rPr>
          <w:noProof/>
        </w:rPr>
        <w:fldChar w:fldCharType="begin"/>
      </w:r>
      <w:r>
        <w:rPr>
          <w:noProof/>
        </w:rPr>
        <w:instrText xml:space="preserve"> PAGEREF _Toc495492686 \h </w:instrText>
      </w:r>
      <w:r>
        <w:rPr>
          <w:noProof/>
        </w:rPr>
      </w:r>
      <w:r>
        <w:rPr>
          <w:noProof/>
        </w:rPr>
        <w:fldChar w:fldCharType="separate"/>
      </w:r>
      <w:r>
        <w:rPr>
          <w:noProof/>
        </w:rPr>
        <w:t>46</w:t>
      </w:r>
      <w:r>
        <w:rPr>
          <w:noProof/>
        </w:rPr>
        <w:fldChar w:fldCharType="end"/>
      </w:r>
    </w:p>
    <w:p w14:paraId="4933253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6.5.2.</w:t>
      </w:r>
      <w:r>
        <w:rPr>
          <w:rFonts w:eastAsiaTheme="minorEastAsia"/>
          <w:noProof/>
          <w:sz w:val="22"/>
          <w:lang w:eastAsia="en-GB"/>
        </w:rPr>
        <w:tab/>
      </w:r>
      <w:r>
        <w:rPr>
          <w:noProof/>
        </w:rPr>
        <w:t>Demonstrations</w:t>
      </w:r>
      <w:r>
        <w:rPr>
          <w:noProof/>
        </w:rPr>
        <w:tab/>
      </w:r>
      <w:r>
        <w:rPr>
          <w:noProof/>
        </w:rPr>
        <w:fldChar w:fldCharType="begin"/>
      </w:r>
      <w:r>
        <w:rPr>
          <w:noProof/>
        </w:rPr>
        <w:instrText xml:space="preserve"> PAGEREF _Toc495492687 \h </w:instrText>
      </w:r>
      <w:r>
        <w:rPr>
          <w:noProof/>
        </w:rPr>
      </w:r>
      <w:r>
        <w:rPr>
          <w:noProof/>
        </w:rPr>
        <w:fldChar w:fldCharType="separate"/>
      </w:r>
      <w:r>
        <w:rPr>
          <w:noProof/>
        </w:rPr>
        <w:t>47</w:t>
      </w:r>
      <w:r>
        <w:rPr>
          <w:noProof/>
        </w:rPr>
        <w:fldChar w:fldCharType="end"/>
      </w:r>
    </w:p>
    <w:p w14:paraId="4A27C55C" w14:textId="77777777" w:rsidR="00715E98" w:rsidRDefault="00715E98">
      <w:pPr>
        <w:pStyle w:val="TOC2"/>
        <w:rPr>
          <w:rFonts w:eastAsiaTheme="minorEastAsia"/>
          <w:color w:val="auto"/>
          <w:lang w:eastAsia="en-GB"/>
        </w:rPr>
      </w:pPr>
      <w:r w:rsidRPr="00D77015">
        <w:t>6.6.</w:t>
      </w:r>
      <w:r>
        <w:rPr>
          <w:rFonts w:eastAsiaTheme="minorEastAsia"/>
          <w:color w:val="auto"/>
          <w:lang w:eastAsia="en-GB"/>
        </w:rPr>
        <w:tab/>
      </w:r>
      <w:r>
        <w:t>LITERATURE</w:t>
      </w:r>
      <w:r>
        <w:tab/>
      </w:r>
      <w:r>
        <w:fldChar w:fldCharType="begin"/>
      </w:r>
      <w:r>
        <w:instrText xml:space="preserve"> PAGEREF _Toc495492688 \h </w:instrText>
      </w:r>
      <w:r>
        <w:fldChar w:fldCharType="separate"/>
      </w:r>
      <w:r>
        <w:t>47</w:t>
      </w:r>
      <w:r>
        <w:fldChar w:fldCharType="end"/>
      </w:r>
    </w:p>
    <w:p w14:paraId="72CB497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6.6.1.</w:t>
      </w:r>
      <w:r>
        <w:rPr>
          <w:rFonts w:eastAsiaTheme="minorEastAsia"/>
          <w:noProof/>
          <w:sz w:val="22"/>
          <w:lang w:eastAsia="en-GB"/>
        </w:rPr>
        <w:tab/>
      </w:r>
      <w:r>
        <w:rPr>
          <w:noProof/>
        </w:rPr>
        <w:t>Interpretation: exhibit specific</w:t>
      </w:r>
      <w:r>
        <w:rPr>
          <w:noProof/>
        </w:rPr>
        <w:tab/>
      </w:r>
      <w:r>
        <w:rPr>
          <w:noProof/>
        </w:rPr>
        <w:fldChar w:fldCharType="begin"/>
      </w:r>
      <w:r>
        <w:rPr>
          <w:noProof/>
        </w:rPr>
        <w:instrText xml:space="preserve"> PAGEREF _Toc495492689 \h </w:instrText>
      </w:r>
      <w:r>
        <w:rPr>
          <w:noProof/>
        </w:rPr>
      </w:r>
      <w:r>
        <w:rPr>
          <w:noProof/>
        </w:rPr>
        <w:fldChar w:fldCharType="separate"/>
      </w:r>
      <w:r>
        <w:rPr>
          <w:noProof/>
        </w:rPr>
        <w:t>47</w:t>
      </w:r>
      <w:r>
        <w:rPr>
          <w:noProof/>
        </w:rPr>
        <w:fldChar w:fldCharType="end"/>
      </w:r>
    </w:p>
    <w:p w14:paraId="7BCE3B6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6.6.2.</w:t>
      </w:r>
      <w:r>
        <w:rPr>
          <w:rFonts w:eastAsiaTheme="minorEastAsia"/>
          <w:noProof/>
          <w:sz w:val="22"/>
          <w:lang w:eastAsia="en-GB"/>
        </w:rPr>
        <w:tab/>
      </w:r>
      <w:r>
        <w:rPr>
          <w:noProof/>
        </w:rPr>
        <w:t>Interpretation: curriculum-based education packs</w:t>
      </w:r>
      <w:r>
        <w:rPr>
          <w:noProof/>
        </w:rPr>
        <w:tab/>
      </w:r>
      <w:r>
        <w:rPr>
          <w:noProof/>
        </w:rPr>
        <w:fldChar w:fldCharType="begin"/>
      </w:r>
      <w:r>
        <w:rPr>
          <w:noProof/>
        </w:rPr>
        <w:instrText xml:space="preserve"> PAGEREF _Toc495492690 \h </w:instrText>
      </w:r>
      <w:r>
        <w:rPr>
          <w:noProof/>
        </w:rPr>
      </w:r>
      <w:r>
        <w:rPr>
          <w:noProof/>
        </w:rPr>
        <w:fldChar w:fldCharType="separate"/>
      </w:r>
      <w:r>
        <w:rPr>
          <w:noProof/>
        </w:rPr>
        <w:t>47</w:t>
      </w:r>
      <w:r>
        <w:rPr>
          <w:noProof/>
        </w:rPr>
        <w:fldChar w:fldCharType="end"/>
      </w:r>
    </w:p>
    <w:p w14:paraId="31CA1B9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6.6.3.</w:t>
      </w:r>
      <w:r>
        <w:rPr>
          <w:rFonts w:eastAsiaTheme="minorEastAsia"/>
          <w:noProof/>
          <w:sz w:val="22"/>
          <w:lang w:eastAsia="en-GB"/>
        </w:rPr>
        <w:tab/>
      </w:r>
      <w:r>
        <w:rPr>
          <w:noProof/>
        </w:rPr>
        <w:t>Interpretation: service specific</w:t>
      </w:r>
      <w:r>
        <w:rPr>
          <w:noProof/>
        </w:rPr>
        <w:tab/>
      </w:r>
      <w:r>
        <w:rPr>
          <w:noProof/>
        </w:rPr>
        <w:fldChar w:fldCharType="begin"/>
      </w:r>
      <w:r>
        <w:rPr>
          <w:noProof/>
        </w:rPr>
        <w:instrText xml:space="preserve"> PAGEREF _Toc495492691 \h </w:instrText>
      </w:r>
      <w:r>
        <w:rPr>
          <w:noProof/>
        </w:rPr>
      </w:r>
      <w:r>
        <w:rPr>
          <w:noProof/>
        </w:rPr>
        <w:fldChar w:fldCharType="separate"/>
      </w:r>
      <w:r>
        <w:rPr>
          <w:noProof/>
        </w:rPr>
        <w:t>47</w:t>
      </w:r>
      <w:r>
        <w:rPr>
          <w:noProof/>
        </w:rPr>
        <w:fldChar w:fldCharType="end"/>
      </w:r>
    </w:p>
    <w:p w14:paraId="3192223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6.6.4.</w:t>
      </w:r>
      <w:r>
        <w:rPr>
          <w:rFonts w:eastAsiaTheme="minorEastAsia"/>
          <w:noProof/>
          <w:sz w:val="22"/>
          <w:lang w:eastAsia="en-GB"/>
        </w:rPr>
        <w:tab/>
      </w:r>
      <w:r>
        <w:rPr>
          <w:noProof/>
        </w:rPr>
        <w:t>Interpretation: locality specific</w:t>
      </w:r>
      <w:r>
        <w:rPr>
          <w:noProof/>
        </w:rPr>
        <w:tab/>
      </w:r>
      <w:r>
        <w:rPr>
          <w:noProof/>
        </w:rPr>
        <w:fldChar w:fldCharType="begin"/>
      </w:r>
      <w:r>
        <w:rPr>
          <w:noProof/>
        </w:rPr>
        <w:instrText xml:space="preserve"> PAGEREF _Toc495492692 \h </w:instrText>
      </w:r>
      <w:r>
        <w:rPr>
          <w:noProof/>
        </w:rPr>
      </w:r>
      <w:r>
        <w:rPr>
          <w:noProof/>
        </w:rPr>
        <w:fldChar w:fldCharType="separate"/>
      </w:r>
      <w:r>
        <w:rPr>
          <w:noProof/>
        </w:rPr>
        <w:t>47</w:t>
      </w:r>
      <w:r>
        <w:rPr>
          <w:noProof/>
        </w:rPr>
        <w:fldChar w:fldCharType="end"/>
      </w:r>
    </w:p>
    <w:p w14:paraId="4E384D9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6.6.5.</w:t>
      </w:r>
      <w:r>
        <w:rPr>
          <w:rFonts w:eastAsiaTheme="minorEastAsia"/>
          <w:noProof/>
          <w:sz w:val="22"/>
          <w:lang w:eastAsia="en-GB"/>
        </w:rPr>
        <w:tab/>
      </w:r>
      <w:r>
        <w:rPr>
          <w:noProof/>
        </w:rPr>
        <w:t>Advertising: local tourist information</w:t>
      </w:r>
      <w:r>
        <w:rPr>
          <w:noProof/>
        </w:rPr>
        <w:tab/>
      </w:r>
      <w:r>
        <w:rPr>
          <w:noProof/>
        </w:rPr>
        <w:fldChar w:fldCharType="begin"/>
      </w:r>
      <w:r>
        <w:rPr>
          <w:noProof/>
        </w:rPr>
        <w:instrText xml:space="preserve"> PAGEREF _Toc495492693 \h </w:instrText>
      </w:r>
      <w:r>
        <w:rPr>
          <w:noProof/>
        </w:rPr>
      </w:r>
      <w:r>
        <w:rPr>
          <w:noProof/>
        </w:rPr>
        <w:fldChar w:fldCharType="separate"/>
      </w:r>
      <w:r>
        <w:rPr>
          <w:noProof/>
        </w:rPr>
        <w:t>47</w:t>
      </w:r>
      <w:r>
        <w:rPr>
          <w:noProof/>
        </w:rPr>
        <w:fldChar w:fldCharType="end"/>
      </w:r>
    </w:p>
    <w:p w14:paraId="61053BA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6.6.6.</w:t>
      </w:r>
      <w:r>
        <w:rPr>
          <w:rFonts w:eastAsiaTheme="minorEastAsia"/>
          <w:noProof/>
          <w:sz w:val="22"/>
          <w:lang w:eastAsia="en-GB"/>
        </w:rPr>
        <w:tab/>
      </w:r>
      <w:r>
        <w:rPr>
          <w:noProof/>
        </w:rPr>
        <w:t>Bibliography of lighthouse literature</w:t>
      </w:r>
      <w:r>
        <w:rPr>
          <w:noProof/>
        </w:rPr>
        <w:tab/>
      </w:r>
      <w:r>
        <w:rPr>
          <w:noProof/>
        </w:rPr>
        <w:fldChar w:fldCharType="begin"/>
      </w:r>
      <w:r>
        <w:rPr>
          <w:noProof/>
        </w:rPr>
        <w:instrText xml:space="preserve"> PAGEREF _Toc495492694 \h </w:instrText>
      </w:r>
      <w:r>
        <w:rPr>
          <w:noProof/>
        </w:rPr>
      </w:r>
      <w:r>
        <w:rPr>
          <w:noProof/>
        </w:rPr>
        <w:fldChar w:fldCharType="separate"/>
      </w:r>
      <w:r>
        <w:rPr>
          <w:noProof/>
        </w:rPr>
        <w:t>47</w:t>
      </w:r>
      <w:r>
        <w:rPr>
          <w:noProof/>
        </w:rPr>
        <w:fldChar w:fldCharType="end"/>
      </w:r>
    </w:p>
    <w:p w14:paraId="20CE261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6.6.7.</w:t>
      </w:r>
      <w:r>
        <w:rPr>
          <w:rFonts w:eastAsiaTheme="minorEastAsia"/>
          <w:noProof/>
          <w:sz w:val="22"/>
          <w:lang w:eastAsia="en-GB"/>
        </w:rPr>
        <w:tab/>
      </w:r>
      <w:r>
        <w:rPr>
          <w:noProof/>
        </w:rPr>
        <w:t>Multilingual literature</w:t>
      </w:r>
      <w:r>
        <w:rPr>
          <w:noProof/>
        </w:rPr>
        <w:tab/>
      </w:r>
      <w:r>
        <w:rPr>
          <w:noProof/>
        </w:rPr>
        <w:fldChar w:fldCharType="begin"/>
      </w:r>
      <w:r>
        <w:rPr>
          <w:noProof/>
        </w:rPr>
        <w:instrText xml:space="preserve"> PAGEREF _Toc495492695 \h </w:instrText>
      </w:r>
      <w:r>
        <w:rPr>
          <w:noProof/>
        </w:rPr>
      </w:r>
      <w:r>
        <w:rPr>
          <w:noProof/>
        </w:rPr>
        <w:fldChar w:fldCharType="separate"/>
      </w:r>
      <w:r>
        <w:rPr>
          <w:noProof/>
        </w:rPr>
        <w:t>48</w:t>
      </w:r>
      <w:r>
        <w:rPr>
          <w:noProof/>
        </w:rPr>
        <w:fldChar w:fldCharType="end"/>
      </w:r>
    </w:p>
    <w:p w14:paraId="1F97676B" w14:textId="77777777" w:rsidR="00715E98" w:rsidRDefault="00715E98">
      <w:pPr>
        <w:pStyle w:val="TOC2"/>
        <w:rPr>
          <w:rFonts w:eastAsiaTheme="minorEastAsia"/>
          <w:color w:val="auto"/>
          <w:lang w:eastAsia="en-GB"/>
        </w:rPr>
      </w:pPr>
      <w:r w:rsidRPr="00D77015">
        <w:t>6.7.</w:t>
      </w:r>
      <w:r>
        <w:rPr>
          <w:rFonts w:eastAsiaTheme="minorEastAsia"/>
          <w:color w:val="auto"/>
          <w:lang w:eastAsia="en-GB"/>
        </w:rPr>
        <w:tab/>
      </w:r>
      <w:r>
        <w:t>MERCHANDISE</w:t>
      </w:r>
      <w:r>
        <w:tab/>
      </w:r>
      <w:r>
        <w:fldChar w:fldCharType="begin"/>
      </w:r>
      <w:r>
        <w:instrText xml:space="preserve"> PAGEREF _Toc495492696 \h </w:instrText>
      </w:r>
      <w:r>
        <w:fldChar w:fldCharType="separate"/>
      </w:r>
      <w:r>
        <w:t>48</w:t>
      </w:r>
      <w:r>
        <w:fldChar w:fldCharType="end"/>
      </w:r>
    </w:p>
    <w:p w14:paraId="0E673669" w14:textId="77777777" w:rsidR="00715E98" w:rsidRDefault="00715E98">
      <w:pPr>
        <w:pStyle w:val="TOC2"/>
        <w:rPr>
          <w:rFonts w:eastAsiaTheme="minorEastAsia"/>
          <w:color w:val="auto"/>
          <w:lang w:eastAsia="en-GB"/>
        </w:rPr>
      </w:pPr>
      <w:r w:rsidRPr="00D77015">
        <w:t>6.8.</w:t>
      </w:r>
      <w:r>
        <w:rPr>
          <w:rFonts w:eastAsiaTheme="minorEastAsia"/>
          <w:color w:val="auto"/>
          <w:lang w:eastAsia="en-GB"/>
        </w:rPr>
        <w:tab/>
      </w:r>
      <w:r>
        <w:t>GUIDED TOURS</w:t>
      </w:r>
      <w:r>
        <w:tab/>
      </w:r>
      <w:r>
        <w:fldChar w:fldCharType="begin"/>
      </w:r>
      <w:r>
        <w:instrText xml:space="preserve"> PAGEREF _Toc495492697 \h </w:instrText>
      </w:r>
      <w:r>
        <w:fldChar w:fldCharType="separate"/>
      </w:r>
      <w:r>
        <w:t>48</w:t>
      </w:r>
      <w:r>
        <w:fldChar w:fldCharType="end"/>
      </w:r>
    </w:p>
    <w:p w14:paraId="289F190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6.8.1.</w:t>
      </w:r>
      <w:r>
        <w:rPr>
          <w:rFonts w:eastAsiaTheme="minorEastAsia"/>
          <w:noProof/>
          <w:sz w:val="22"/>
          <w:lang w:eastAsia="en-GB"/>
        </w:rPr>
        <w:tab/>
      </w:r>
      <w:r>
        <w:rPr>
          <w:noProof/>
        </w:rPr>
        <w:t>Consider duration</w:t>
      </w:r>
      <w:r>
        <w:rPr>
          <w:noProof/>
        </w:rPr>
        <w:tab/>
      </w:r>
      <w:r>
        <w:rPr>
          <w:noProof/>
        </w:rPr>
        <w:fldChar w:fldCharType="begin"/>
      </w:r>
      <w:r>
        <w:rPr>
          <w:noProof/>
        </w:rPr>
        <w:instrText xml:space="preserve"> PAGEREF _Toc495492698 \h </w:instrText>
      </w:r>
      <w:r>
        <w:rPr>
          <w:noProof/>
        </w:rPr>
      </w:r>
      <w:r>
        <w:rPr>
          <w:noProof/>
        </w:rPr>
        <w:fldChar w:fldCharType="separate"/>
      </w:r>
      <w:r>
        <w:rPr>
          <w:noProof/>
        </w:rPr>
        <w:t>48</w:t>
      </w:r>
      <w:r>
        <w:rPr>
          <w:noProof/>
        </w:rPr>
        <w:fldChar w:fldCharType="end"/>
      </w:r>
    </w:p>
    <w:p w14:paraId="7A8F4AC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6.8.2.</w:t>
      </w:r>
      <w:r>
        <w:rPr>
          <w:rFonts w:eastAsiaTheme="minorEastAsia"/>
          <w:noProof/>
          <w:sz w:val="22"/>
          <w:lang w:eastAsia="en-GB"/>
        </w:rPr>
        <w:tab/>
      </w:r>
      <w:r>
        <w:rPr>
          <w:noProof/>
        </w:rPr>
        <w:t>How are visitors to be managed?</w:t>
      </w:r>
      <w:r>
        <w:rPr>
          <w:noProof/>
        </w:rPr>
        <w:tab/>
      </w:r>
      <w:r>
        <w:rPr>
          <w:noProof/>
        </w:rPr>
        <w:fldChar w:fldCharType="begin"/>
      </w:r>
      <w:r>
        <w:rPr>
          <w:noProof/>
        </w:rPr>
        <w:instrText xml:space="preserve"> PAGEREF _Toc495492699 \h </w:instrText>
      </w:r>
      <w:r>
        <w:rPr>
          <w:noProof/>
        </w:rPr>
      </w:r>
      <w:r>
        <w:rPr>
          <w:noProof/>
        </w:rPr>
        <w:fldChar w:fldCharType="separate"/>
      </w:r>
      <w:r>
        <w:rPr>
          <w:noProof/>
        </w:rPr>
        <w:t>48</w:t>
      </w:r>
      <w:r>
        <w:rPr>
          <w:noProof/>
        </w:rPr>
        <w:fldChar w:fldCharType="end"/>
      </w:r>
    </w:p>
    <w:p w14:paraId="66348118"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6.8.3.</w:t>
      </w:r>
      <w:r>
        <w:rPr>
          <w:rFonts w:eastAsiaTheme="minorEastAsia"/>
          <w:noProof/>
          <w:sz w:val="22"/>
          <w:lang w:eastAsia="en-GB"/>
        </w:rPr>
        <w:tab/>
      </w:r>
      <w:r>
        <w:rPr>
          <w:noProof/>
        </w:rPr>
        <w:t>How will the tours be organised?</w:t>
      </w:r>
      <w:r>
        <w:rPr>
          <w:noProof/>
        </w:rPr>
        <w:tab/>
      </w:r>
      <w:r>
        <w:rPr>
          <w:noProof/>
        </w:rPr>
        <w:fldChar w:fldCharType="begin"/>
      </w:r>
      <w:r>
        <w:rPr>
          <w:noProof/>
        </w:rPr>
        <w:instrText xml:space="preserve"> PAGEREF _Toc495492700 \h </w:instrText>
      </w:r>
      <w:r>
        <w:rPr>
          <w:noProof/>
        </w:rPr>
      </w:r>
      <w:r>
        <w:rPr>
          <w:noProof/>
        </w:rPr>
        <w:fldChar w:fldCharType="separate"/>
      </w:r>
      <w:r>
        <w:rPr>
          <w:noProof/>
        </w:rPr>
        <w:t>48</w:t>
      </w:r>
      <w:r>
        <w:rPr>
          <w:noProof/>
        </w:rPr>
        <w:fldChar w:fldCharType="end"/>
      </w:r>
    </w:p>
    <w:p w14:paraId="0749569B" w14:textId="77777777" w:rsidR="00715E98" w:rsidRDefault="00715E98">
      <w:pPr>
        <w:pStyle w:val="TOC2"/>
        <w:rPr>
          <w:rFonts w:eastAsiaTheme="minorEastAsia"/>
          <w:color w:val="auto"/>
          <w:lang w:eastAsia="en-GB"/>
        </w:rPr>
      </w:pPr>
      <w:r w:rsidRPr="00D77015">
        <w:lastRenderedPageBreak/>
        <w:t>6.9.</w:t>
      </w:r>
      <w:r>
        <w:rPr>
          <w:rFonts w:eastAsiaTheme="minorEastAsia"/>
          <w:color w:val="auto"/>
          <w:lang w:eastAsia="en-GB"/>
        </w:rPr>
        <w:tab/>
      </w:r>
      <w:r>
        <w:t>ANNEX A: CHECKLIST</w:t>
      </w:r>
      <w:r>
        <w:tab/>
      </w:r>
      <w:r>
        <w:fldChar w:fldCharType="begin"/>
      </w:r>
      <w:r>
        <w:instrText xml:space="preserve"> PAGEREF _Toc495492701 \h </w:instrText>
      </w:r>
      <w:r>
        <w:fldChar w:fldCharType="separate"/>
      </w:r>
      <w:r>
        <w:t>48</w:t>
      </w:r>
      <w:r>
        <w:fldChar w:fldCharType="end"/>
      </w:r>
    </w:p>
    <w:p w14:paraId="238C2677" w14:textId="77777777" w:rsidR="00715E98" w:rsidRDefault="00715E98">
      <w:pPr>
        <w:pStyle w:val="TOC1"/>
        <w:rPr>
          <w:rFonts w:eastAsiaTheme="minorEastAsia"/>
          <w:b w:val="0"/>
          <w:color w:val="auto"/>
          <w:lang w:eastAsia="en-GB"/>
        </w:rPr>
      </w:pPr>
      <w:r w:rsidRPr="00D77015">
        <w:t>7.</w:t>
      </w:r>
      <w:r>
        <w:rPr>
          <w:rFonts w:eastAsiaTheme="minorEastAsia"/>
          <w:b w:val="0"/>
          <w:color w:val="auto"/>
          <w:lang w:eastAsia="en-GB"/>
        </w:rPr>
        <w:tab/>
      </w:r>
      <w:r>
        <w:t>FUNDING OPTIONS FOR COMPLEMENTARY USES</w:t>
      </w:r>
      <w:r>
        <w:tab/>
      </w:r>
      <w:r>
        <w:fldChar w:fldCharType="begin"/>
      </w:r>
      <w:r>
        <w:instrText xml:space="preserve"> PAGEREF _Toc495492702 \h </w:instrText>
      </w:r>
      <w:r>
        <w:fldChar w:fldCharType="separate"/>
      </w:r>
      <w:r>
        <w:t>51</w:t>
      </w:r>
      <w:r>
        <w:fldChar w:fldCharType="end"/>
      </w:r>
    </w:p>
    <w:p w14:paraId="52AC78DF" w14:textId="77777777" w:rsidR="00715E98" w:rsidRDefault="00715E98">
      <w:pPr>
        <w:pStyle w:val="TOC2"/>
        <w:rPr>
          <w:rFonts w:eastAsiaTheme="minorEastAsia"/>
          <w:color w:val="auto"/>
          <w:lang w:eastAsia="en-GB"/>
        </w:rPr>
      </w:pPr>
      <w:r w:rsidRPr="00D77015">
        <w:t>7.1.</w:t>
      </w:r>
      <w:r>
        <w:rPr>
          <w:rFonts w:eastAsiaTheme="minorEastAsia"/>
          <w:color w:val="auto"/>
          <w:lang w:eastAsia="en-GB"/>
        </w:rPr>
        <w:tab/>
      </w:r>
      <w:r>
        <w:t>MAP THE OPPORTUNITIES FOR THE PROJECT</w:t>
      </w:r>
      <w:r>
        <w:tab/>
      </w:r>
      <w:r>
        <w:fldChar w:fldCharType="begin"/>
      </w:r>
      <w:r>
        <w:instrText xml:space="preserve"> PAGEREF _Toc495492703 \h </w:instrText>
      </w:r>
      <w:r>
        <w:fldChar w:fldCharType="separate"/>
      </w:r>
      <w:r>
        <w:t>51</w:t>
      </w:r>
      <w:r>
        <w:fldChar w:fldCharType="end"/>
      </w:r>
    </w:p>
    <w:p w14:paraId="3DA5F47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7.1.1.</w:t>
      </w:r>
      <w:r>
        <w:rPr>
          <w:rFonts w:eastAsiaTheme="minorEastAsia"/>
          <w:noProof/>
          <w:sz w:val="22"/>
          <w:lang w:eastAsia="en-GB"/>
        </w:rPr>
        <w:tab/>
      </w:r>
      <w:r>
        <w:rPr>
          <w:noProof/>
        </w:rPr>
        <w:t>Determine scope of the Project</w:t>
      </w:r>
      <w:r>
        <w:rPr>
          <w:noProof/>
        </w:rPr>
        <w:tab/>
      </w:r>
      <w:r>
        <w:rPr>
          <w:noProof/>
        </w:rPr>
        <w:fldChar w:fldCharType="begin"/>
      </w:r>
      <w:r>
        <w:rPr>
          <w:noProof/>
        </w:rPr>
        <w:instrText xml:space="preserve"> PAGEREF _Toc495492704 \h </w:instrText>
      </w:r>
      <w:r>
        <w:rPr>
          <w:noProof/>
        </w:rPr>
      </w:r>
      <w:r>
        <w:rPr>
          <w:noProof/>
        </w:rPr>
        <w:fldChar w:fldCharType="separate"/>
      </w:r>
      <w:r>
        <w:rPr>
          <w:noProof/>
        </w:rPr>
        <w:t>51</w:t>
      </w:r>
      <w:r>
        <w:rPr>
          <w:noProof/>
        </w:rPr>
        <w:fldChar w:fldCharType="end"/>
      </w:r>
    </w:p>
    <w:p w14:paraId="229FE02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7.1.2.</w:t>
      </w:r>
      <w:r>
        <w:rPr>
          <w:rFonts w:eastAsiaTheme="minorEastAsia"/>
          <w:noProof/>
          <w:sz w:val="22"/>
          <w:lang w:eastAsia="en-GB"/>
        </w:rPr>
        <w:tab/>
      </w:r>
      <w:r>
        <w:rPr>
          <w:noProof/>
        </w:rPr>
        <w:t>Produce a business plan</w:t>
      </w:r>
      <w:r>
        <w:rPr>
          <w:noProof/>
        </w:rPr>
        <w:tab/>
      </w:r>
      <w:r>
        <w:rPr>
          <w:noProof/>
        </w:rPr>
        <w:fldChar w:fldCharType="begin"/>
      </w:r>
      <w:r>
        <w:rPr>
          <w:noProof/>
        </w:rPr>
        <w:instrText xml:space="preserve"> PAGEREF _Toc495492705 \h </w:instrText>
      </w:r>
      <w:r>
        <w:rPr>
          <w:noProof/>
        </w:rPr>
      </w:r>
      <w:r>
        <w:rPr>
          <w:noProof/>
        </w:rPr>
        <w:fldChar w:fldCharType="separate"/>
      </w:r>
      <w:r>
        <w:rPr>
          <w:noProof/>
        </w:rPr>
        <w:t>51</w:t>
      </w:r>
      <w:r>
        <w:rPr>
          <w:noProof/>
        </w:rPr>
        <w:fldChar w:fldCharType="end"/>
      </w:r>
    </w:p>
    <w:p w14:paraId="6A663198" w14:textId="77777777" w:rsidR="00715E98" w:rsidRDefault="00715E98">
      <w:pPr>
        <w:pStyle w:val="TOC2"/>
        <w:rPr>
          <w:rFonts w:eastAsiaTheme="minorEastAsia"/>
          <w:color w:val="auto"/>
          <w:lang w:eastAsia="en-GB"/>
        </w:rPr>
      </w:pPr>
      <w:r w:rsidRPr="00D77015">
        <w:t>7.2.</w:t>
      </w:r>
      <w:r>
        <w:rPr>
          <w:rFonts w:eastAsiaTheme="minorEastAsia"/>
          <w:color w:val="auto"/>
          <w:lang w:eastAsia="en-GB"/>
        </w:rPr>
        <w:tab/>
      </w:r>
      <w:r>
        <w:t>REVIEW AVAILABLE FUNDING OPTIONS</w:t>
      </w:r>
      <w:r>
        <w:tab/>
      </w:r>
      <w:r>
        <w:fldChar w:fldCharType="begin"/>
      </w:r>
      <w:r>
        <w:instrText xml:space="preserve"> PAGEREF _Toc495492706 \h </w:instrText>
      </w:r>
      <w:r>
        <w:fldChar w:fldCharType="separate"/>
      </w:r>
      <w:r>
        <w:t>52</w:t>
      </w:r>
      <w:r>
        <w:fldChar w:fldCharType="end"/>
      </w:r>
    </w:p>
    <w:p w14:paraId="6D898BBA"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7.2.1.</w:t>
      </w:r>
      <w:r>
        <w:rPr>
          <w:rFonts w:eastAsiaTheme="minorEastAsia"/>
          <w:noProof/>
          <w:sz w:val="22"/>
          <w:lang w:eastAsia="en-GB"/>
        </w:rPr>
        <w:tab/>
      </w:r>
      <w:r>
        <w:rPr>
          <w:noProof/>
        </w:rPr>
        <w:t>Examples of criteria for funding from national bodies</w:t>
      </w:r>
      <w:r>
        <w:rPr>
          <w:noProof/>
        </w:rPr>
        <w:tab/>
      </w:r>
      <w:r>
        <w:rPr>
          <w:noProof/>
        </w:rPr>
        <w:fldChar w:fldCharType="begin"/>
      </w:r>
      <w:r>
        <w:rPr>
          <w:noProof/>
        </w:rPr>
        <w:instrText xml:space="preserve"> PAGEREF _Toc495492707 \h </w:instrText>
      </w:r>
      <w:r>
        <w:rPr>
          <w:noProof/>
        </w:rPr>
      </w:r>
      <w:r>
        <w:rPr>
          <w:noProof/>
        </w:rPr>
        <w:fldChar w:fldCharType="separate"/>
      </w:r>
      <w:r>
        <w:rPr>
          <w:noProof/>
        </w:rPr>
        <w:t>52</w:t>
      </w:r>
      <w:r>
        <w:rPr>
          <w:noProof/>
        </w:rPr>
        <w:fldChar w:fldCharType="end"/>
      </w:r>
    </w:p>
    <w:p w14:paraId="50C253E8"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7.2.2.</w:t>
      </w:r>
      <w:r>
        <w:rPr>
          <w:rFonts w:eastAsiaTheme="minorEastAsia"/>
          <w:noProof/>
          <w:sz w:val="22"/>
          <w:lang w:eastAsia="en-GB"/>
        </w:rPr>
        <w:tab/>
      </w:r>
      <w:r>
        <w:rPr>
          <w:noProof/>
        </w:rPr>
        <w:t>Examples of criteria for funding from regional/local government bodies</w:t>
      </w:r>
      <w:r>
        <w:rPr>
          <w:noProof/>
        </w:rPr>
        <w:tab/>
      </w:r>
      <w:r>
        <w:rPr>
          <w:noProof/>
        </w:rPr>
        <w:fldChar w:fldCharType="begin"/>
      </w:r>
      <w:r>
        <w:rPr>
          <w:noProof/>
        </w:rPr>
        <w:instrText xml:space="preserve"> PAGEREF _Toc495492708 \h </w:instrText>
      </w:r>
      <w:r>
        <w:rPr>
          <w:noProof/>
        </w:rPr>
      </w:r>
      <w:r>
        <w:rPr>
          <w:noProof/>
        </w:rPr>
        <w:fldChar w:fldCharType="separate"/>
      </w:r>
      <w:r>
        <w:rPr>
          <w:noProof/>
        </w:rPr>
        <w:t>52</w:t>
      </w:r>
      <w:r>
        <w:rPr>
          <w:noProof/>
        </w:rPr>
        <w:fldChar w:fldCharType="end"/>
      </w:r>
    </w:p>
    <w:p w14:paraId="4A19D68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7.2.3.</w:t>
      </w:r>
      <w:r>
        <w:rPr>
          <w:rFonts w:eastAsiaTheme="minorEastAsia"/>
          <w:noProof/>
          <w:sz w:val="22"/>
          <w:lang w:eastAsia="en-GB"/>
        </w:rPr>
        <w:tab/>
      </w:r>
      <w:r>
        <w:rPr>
          <w:noProof/>
        </w:rPr>
        <w:t>Non-governmental funding</w:t>
      </w:r>
      <w:r>
        <w:rPr>
          <w:noProof/>
        </w:rPr>
        <w:tab/>
      </w:r>
      <w:r>
        <w:rPr>
          <w:noProof/>
        </w:rPr>
        <w:fldChar w:fldCharType="begin"/>
      </w:r>
      <w:r>
        <w:rPr>
          <w:noProof/>
        </w:rPr>
        <w:instrText xml:space="preserve"> PAGEREF _Toc495492709 \h </w:instrText>
      </w:r>
      <w:r>
        <w:rPr>
          <w:noProof/>
        </w:rPr>
      </w:r>
      <w:r>
        <w:rPr>
          <w:noProof/>
        </w:rPr>
        <w:fldChar w:fldCharType="separate"/>
      </w:r>
      <w:r>
        <w:rPr>
          <w:noProof/>
        </w:rPr>
        <w:t>52</w:t>
      </w:r>
      <w:r>
        <w:rPr>
          <w:noProof/>
        </w:rPr>
        <w:fldChar w:fldCharType="end"/>
      </w:r>
    </w:p>
    <w:p w14:paraId="5C46E9E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7.2.4.</w:t>
      </w:r>
      <w:r>
        <w:rPr>
          <w:rFonts w:eastAsiaTheme="minorEastAsia"/>
          <w:noProof/>
          <w:sz w:val="22"/>
          <w:lang w:eastAsia="en-GB"/>
        </w:rPr>
        <w:tab/>
      </w:r>
      <w:r>
        <w:rPr>
          <w:noProof/>
        </w:rPr>
        <w:t>Commercial Sponsorships</w:t>
      </w:r>
      <w:r>
        <w:rPr>
          <w:noProof/>
        </w:rPr>
        <w:tab/>
      </w:r>
      <w:r>
        <w:rPr>
          <w:noProof/>
        </w:rPr>
        <w:fldChar w:fldCharType="begin"/>
      </w:r>
      <w:r>
        <w:rPr>
          <w:noProof/>
        </w:rPr>
        <w:instrText xml:space="preserve"> PAGEREF _Toc495492710 \h </w:instrText>
      </w:r>
      <w:r>
        <w:rPr>
          <w:noProof/>
        </w:rPr>
      </w:r>
      <w:r>
        <w:rPr>
          <w:noProof/>
        </w:rPr>
        <w:fldChar w:fldCharType="separate"/>
      </w:r>
      <w:r>
        <w:rPr>
          <w:noProof/>
        </w:rPr>
        <w:t>52</w:t>
      </w:r>
      <w:r>
        <w:rPr>
          <w:noProof/>
        </w:rPr>
        <w:fldChar w:fldCharType="end"/>
      </w:r>
    </w:p>
    <w:p w14:paraId="27892BD9"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7.2.5.</w:t>
      </w:r>
      <w:r>
        <w:rPr>
          <w:rFonts w:eastAsiaTheme="minorEastAsia"/>
          <w:noProof/>
          <w:sz w:val="22"/>
          <w:lang w:eastAsia="en-GB"/>
        </w:rPr>
        <w:tab/>
      </w:r>
      <w:r>
        <w:rPr>
          <w:noProof/>
        </w:rPr>
        <w:t>Potential sources of revenue from commercial operations</w:t>
      </w:r>
      <w:r>
        <w:rPr>
          <w:noProof/>
        </w:rPr>
        <w:tab/>
      </w:r>
      <w:r>
        <w:rPr>
          <w:noProof/>
        </w:rPr>
        <w:fldChar w:fldCharType="begin"/>
      </w:r>
      <w:r>
        <w:rPr>
          <w:noProof/>
        </w:rPr>
        <w:instrText xml:space="preserve"> PAGEREF _Toc495492711 \h </w:instrText>
      </w:r>
      <w:r>
        <w:rPr>
          <w:noProof/>
        </w:rPr>
      </w:r>
      <w:r>
        <w:rPr>
          <w:noProof/>
        </w:rPr>
        <w:fldChar w:fldCharType="separate"/>
      </w:r>
      <w:r>
        <w:rPr>
          <w:noProof/>
        </w:rPr>
        <w:t>52</w:t>
      </w:r>
      <w:r>
        <w:rPr>
          <w:noProof/>
        </w:rPr>
        <w:fldChar w:fldCharType="end"/>
      </w:r>
    </w:p>
    <w:p w14:paraId="5463FC3F"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7.2.6.</w:t>
      </w:r>
      <w:r>
        <w:rPr>
          <w:rFonts w:eastAsiaTheme="minorEastAsia"/>
          <w:noProof/>
          <w:sz w:val="22"/>
          <w:lang w:eastAsia="en-GB"/>
        </w:rPr>
        <w:tab/>
      </w:r>
      <w:r>
        <w:rPr>
          <w:noProof/>
        </w:rPr>
        <w:t>Public Sponsorship</w:t>
      </w:r>
      <w:r>
        <w:rPr>
          <w:noProof/>
        </w:rPr>
        <w:tab/>
      </w:r>
      <w:r>
        <w:rPr>
          <w:noProof/>
        </w:rPr>
        <w:fldChar w:fldCharType="begin"/>
      </w:r>
      <w:r>
        <w:rPr>
          <w:noProof/>
        </w:rPr>
        <w:instrText xml:space="preserve"> PAGEREF _Toc495492712 \h </w:instrText>
      </w:r>
      <w:r>
        <w:rPr>
          <w:noProof/>
        </w:rPr>
      </w:r>
      <w:r>
        <w:rPr>
          <w:noProof/>
        </w:rPr>
        <w:fldChar w:fldCharType="separate"/>
      </w:r>
      <w:r>
        <w:rPr>
          <w:noProof/>
        </w:rPr>
        <w:t>53</w:t>
      </w:r>
      <w:r>
        <w:rPr>
          <w:noProof/>
        </w:rPr>
        <w:fldChar w:fldCharType="end"/>
      </w:r>
    </w:p>
    <w:p w14:paraId="1AD0E39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7.2.7.</w:t>
      </w:r>
      <w:r>
        <w:rPr>
          <w:rFonts w:eastAsiaTheme="minorEastAsia"/>
          <w:noProof/>
          <w:sz w:val="22"/>
          <w:lang w:eastAsia="en-GB"/>
        </w:rPr>
        <w:tab/>
      </w:r>
      <w:r>
        <w:rPr>
          <w:noProof/>
        </w:rPr>
        <w:t>Other Funding Options</w:t>
      </w:r>
      <w:r>
        <w:rPr>
          <w:noProof/>
        </w:rPr>
        <w:tab/>
      </w:r>
      <w:r>
        <w:rPr>
          <w:noProof/>
        </w:rPr>
        <w:fldChar w:fldCharType="begin"/>
      </w:r>
      <w:r>
        <w:rPr>
          <w:noProof/>
        </w:rPr>
        <w:instrText xml:space="preserve"> PAGEREF _Toc495492713 \h </w:instrText>
      </w:r>
      <w:r>
        <w:rPr>
          <w:noProof/>
        </w:rPr>
      </w:r>
      <w:r>
        <w:rPr>
          <w:noProof/>
        </w:rPr>
        <w:fldChar w:fldCharType="separate"/>
      </w:r>
      <w:r>
        <w:rPr>
          <w:noProof/>
        </w:rPr>
        <w:t>53</w:t>
      </w:r>
      <w:r>
        <w:rPr>
          <w:noProof/>
        </w:rPr>
        <w:fldChar w:fldCharType="end"/>
      </w:r>
    </w:p>
    <w:p w14:paraId="5AB8D8FF" w14:textId="77777777" w:rsidR="00715E98" w:rsidRDefault="00715E98">
      <w:pPr>
        <w:pStyle w:val="TOC2"/>
        <w:rPr>
          <w:rFonts w:eastAsiaTheme="minorEastAsia"/>
          <w:color w:val="auto"/>
          <w:lang w:eastAsia="en-GB"/>
        </w:rPr>
      </w:pPr>
      <w:r w:rsidRPr="00D77015">
        <w:t>7.3.</w:t>
      </w:r>
      <w:r>
        <w:rPr>
          <w:rFonts w:eastAsiaTheme="minorEastAsia"/>
          <w:color w:val="auto"/>
          <w:lang w:eastAsia="en-GB"/>
        </w:rPr>
        <w:tab/>
      </w:r>
      <w:r>
        <w:t>LEGAL CONSIDERATIONS</w:t>
      </w:r>
      <w:r>
        <w:tab/>
      </w:r>
      <w:r>
        <w:fldChar w:fldCharType="begin"/>
      </w:r>
      <w:r>
        <w:instrText xml:space="preserve"> PAGEREF _Toc495492714 \h </w:instrText>
      </w:r>
      <w:r>
        <w:fldChar w:fldCharType="separate"/>
      </w:r>
      <w:r>
        <w:t>53</w:t>
      </w:r>
      <w:r>
        <w:fldChar w:fldCharType="end"/>
      </w:r>
    </w:p>
    <w:p w14:paraId="00699C1C" w14:textId="77777777" w:rsidR="00715E98" w:rsidRDefault="00715E98">
      <w:pPr>
        <w:pStyle w:val="TOC2"/>
        <w:rPr>
          <w:rFonts w:eastAsiaTheme="minorEastAsia"/>
          <w:color w:val="auto"/>
          <w:lang w:eastAsia="en-GB"/>
        </w:rPr>
      </w:pPr>
      <w:r w:rsidRPr="00D77015">
        <w:t>7.4.</w:t>
      </w:r>
      <w:r>
        <w:rPr>
          <w:rFonts w:eastAsiaTheme="minorEastAsia"/>
          <w:color w:val="auto"/>
          <w:lang w:eastAsia="en-GB"/>
        </w:rPr>
        <w:tab/>
      </w:r>
      <w:r>
        <w:t>FINANCIAL MANAGEMENT</w:t>
      </w:r>
      <w:r>
        <w:tab/>
      </w:r>
      <w:r>
        <w:fldChar w:fldCharType="begin"/>
      </w:r>
      <w:r>
        <w:instrText xml:space="preserve"> PAGEREF _Toc495492715 \h </w:instrText>
      </w:r>
      <w:r>
        <w:fldChar w:fldCharType="separate"/>
      </w:r>
      <w:r>
        <w:t>53</w:t>
      </w:r>
      <w:r>
        <w:fldChar w:fldCharType="end"/>
      </w:r>
    </w:p>
    <w:p w14:paraId="6E96A01B" w14:textId="77777777" w:rsidR="00715E98" w:rsidRDefault="00715E98">
      <w:pPr>
        <w:pStyle w:val="TOC2"/>
        <w:rPr>
          <w:rFonts w:eastAsiaTheme="minorEastAsia"/>
          <w:color w:val="auto"/>
          <w:lang w:eastAsia="en-GB"/>
        </w:rPr>
      </w:pPr>
      <w:r w:rsidRPr="00D77015">
        <w:t>7.5.</w:t>
      </w:r>
      <w:r>
        <w:rPr>
          <w:rFonts w:eastAsiaTheme="minorEastAsia"/>
          <w:color w:val="auto"/>
          <w:lang w:eastAsia="en-GB"/>
        </w:rPr>
        <w:tab/>
      </w:r>
      <w:r>
        <w:t>ANNEX A: CHECKLIST</w:t>
      </w:r>
      <w:r>
        <w:tab/>
      </w:r>
      <w:r>
        <w:fldChar w:fldCharType="begin"/>
      </w:r>
      <w:r>
        <w:instrText xml:space="preserve"> PAGEREF _Toc495492716 \h </w:instrText>
      </w:r>
      <w:r>
        <w:fldChar w:fldCharType="separate"/>
      </w:r>
      <w:r>
        <w:t>54</w:t>
      </w:r>
      <w:r>
        <w:fldChar w:fldCharType="end"/>
      </w:r>
    </w:p>
    <w:p w14:paraId="23892605" w14:textId="77777777" w:rsidR="00715E98" w:rsidRDefault="00715E98">
      <w:pPr>
        <w:pStyle w:val="TOC1"/>
        <w:rPr>
          <w:rFonts w:eastAsiaTheme="minorEastAsia"/>
          <w:b w:val="0"/>
          <w:color w:val="auto"/>
          <w:lang w:eastAsia="en-GB"/>
        </w:rPr>
      </w:pPr>
      <w:r w:rsidRPr="00D77015">
        <w:t>8.</w:t>
      </w:r>
      <w:r>
        <w:rPr>
          <w:rFonts w:eastAsiaTheme="minorEastAsia"/>
          <w:b w:val="0"/>
          <w:color w:val="auto"/>
          <w:lang w:eastAsia="en-GB"/>
        </w:rPr>
        <w:tab/>
      </w:r>
      <w:r>
        <w:t>MANAGING TECHNICAL CHANGE</w:t>
      </w:r>
      <w:r>
        <w:tab/>
      </w:r>
      <w:r>
        <w:fldChar w:fldCharType="begin"/>
      </w:r>
      <w:r>
        <w:instrText xml:space="preserve"> PAGEREF _Toc495492717 \h </w:instrText>
      </w:r>
      <w:r>
        <w:fldChar w:fldCharType="separate"/>
      </w:r>
      <w:r>
        <w:t>55</w:t>
      </w:r>
      <w:r>
        <w:fldChar w:fldCharType="end"/>
      </w:r>
    </w:p>
    <w:p w14:paraId="5F845991" w14:textId="77777777" w:rsidR="00715E98" w:rsidRDefault="00715E98">
      <w:pPr>
        <w:pStyle w:val="TOC2"/>
        <w:rPr>
          <w:rFonts w:eastAsiaTheme="minorEastAsia"/>
          <w:color w:val="auto"/>
          <w:lang w:eastAsia="en-GB"/>
        </w:rPr>
      </w:pPr>
      <w:r w:rsidRPr="00D77015">
        <w:t>8.1.</w:t>
      </w:r>
      <w:r>
        <w:rPr>
          <w:rFonts w:eastAsiaTheme="minorEastAsia"/>
          <w:color w:val="auto"/>
          <w:lang w:eastAsia="en-GB"/>
        </w:rPr>
        <w:tab/>
      </w:r>
      <w:r>
        <w:t>IDENTIFY STATION EQUIPMENT (INVENTORY)</w:t>
      </w:r>
      <w:r>
        <w:tab/>
      </w:r>
      <w:r>
        <w:fldChar w:fldCharType="begin"/>
      </w:r>
      <w:r>
        <w:instrText xml:space="preserve"> PAGEREF _Toc495492718 \h </w:instrText>
      </w:r>
      <w:r>
        <w:fldChar w:fldCharType="separate"/>
      </w:r>
      <w:r>
        <w:t>55</w:t>
      </w:r>
      <w:r>
        <w:fldChar w:fldCharType="end"/>
      </w:r>
    </w:p>
    <w:p w14:paraId="736D020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8.1.1.</w:t>
      </w:r>
      <w:r>
        <w:rPr>
          <w:rFonts w:eastAsiaTheme="minorEastAsia"/>
          <w:noProof/>
          <w:sz w:val="22"/>
          <w:lang w:eastAsia="en-GB"/>
        </w:rPr>
        <w:tab/>
      </w:r>
      <w:r>
        <w:rPr>
          <w:noProof/>
        </w:rPr>
        <w:t>Optic systems</w:t>
      </w:r>
      <w:r>
        <w:rPr>
          <w:noProof/>
        </w:rPr>
        <w:tab/>
      </w:r>
      <w:r>
        <w:rPr>
          <w:noProof/>
        </w:rPr>
        <w:fldChar w:fldCharType="begin"/>
      </w:r>
      <w:r>
        <w:rPr>
          <w:noProof/>
        </w:rPr>
        <w:instrText xml:space="preserve"> PAGEREF _Toc495492719 \h </w:instrText>
      </w:r>
      <w:r>
        <w:rPr>
          <w:noProof/>
        </w:rPr>
      </w:r>
      <w:r>
        <w:rPr>
          <w:noProof/>
        </w:rPr>
        <w:fldChar w:fldCharType="separate"/>
      </w:r>
      <w:r>
        <w:rPr>
          <w:noProof/>
        </w:rPr>
        <w:t>55</w:t>
      </w:r>
      <w:r>
        <w:rPr>
          <w:noProof/>
        </w:rPr>
        <w:fldChar w:fldCharType="end"/>
      </w:r>
    </w:p>
    <w:p w14:paraId="37F3345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8.1.2.</w:t>
      </w:r>
      <w:r>
        <w:rPr>
          <w:rFonts w:eastAsiaTheme="minorEastAsia"/>
          <w:noProof/>
          <w:sz w:val="22"/>
          <w:lang w:eastAsia="en-GB"/>
        </w:rPr>
        <w:tab/>
      </w:r>
      <w:r>
        <w:rPr>
          <w:noProof/>
        </w:rPr>
        <w:t>Lantern</w:t>
      </w:r>
      <w:r>
        <w:rPr>
          <w:noProof/>
        </w:rPr>
        <w:tab/>
      </w:r>
      <w:r>
        <w:rPr>
          <w:noProof/>
        </w:rPr>
        <w:fldChar w:fldCharType="begin"/>
      </w:r>
      <w:r>
        <w:rPr>
          <w:noProof/>
        </w:rPr>
        <w:instrText xml:space="preserve"> PAGEREF _Toc495492720 \h </w:instrText>
      </w:r>
      <w:r>
        <w:rPr>
          <w:noProof/>
        </w:rPr>
      </w:r>
      <w:r>
        <w:rPr>
          <w:noProof/>
        </w:rPr>
        <w:fldChar w:fldCharType="separate"/>
      </w:r>
      <w:r>
        <w:rPr>
          <w:noProof/>
        </w:rPr>
        <w:t>55</w:t>
      </w:r>
      <w:r>
        <w:rPr>
          <w:noProof/>
        </w:rPr>
        <w:fldChar w:fldCharType="end"/>
      </w:r>
    </w:p>
    <w:p w14:paraId="082B9BD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8.1.3.</w:t>
      </w:r>
      <w:r>
        <w:rPr>
          <w:rFonts w:eastAsiaTheme="minorEastAsia"/>
          <w:noProof/>
          <w:sz w:val="22"/>
          <w:lang w:eastAsia="en-GB"/>
        </w:rPr>
        <w:tab/>
      </w:r>
      <w:r>
        <w:rPr>
          <w:noProof/>
        </w:rPr>
        <w:t>Tower</w:t>
      </w:r>
      <w:r>
        <w:rPr>
          <w:noProof/>
        </w:rPr>
        <w:tab/>
      </w:r>
      <w:r>
        <w:rPr>
          <w:noProof/>
        </w:rPr>
        <w:fldChar w:fldCharType="begin"/>
      </w:r>
      <w:r>
        <w:rPr>
          <w:noProof/>
        </w:rPr>
        <w:instrText xml:space="preserve"> PAGEREF _Toc495492721 \h </w:instrText>
      </w:r>
      <w:r>
        <w:rPr>
          <w:noProof/>
        </w:rPr>
      </w:r>
      <w:r>
        <w:rPr>
          <w:noProof/>
        </w:rPr>
        <w:fldChar w:fldCharType="separate"/>
      </w:r>
      <w:r>
        <w:rPr>
          <w:noProof/>
        </w:rPr>
        <w:t>55</w:t>
      </w:r>
      <w:r>
        <w:rPr>
          <w:noProof/>
        </w:rPr>
        <w:fldChar w:fldCharType="end"/>
      </w:r>
    </w:p>
    <w:p w14:paraId="0C063D5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8.1.4.</w:t>
      </w:r>
      <w:r>
        <w:rPr>
          <w:rFonts w:eastAsiaTheme="minorEastAsia"/>
          <w:noProof/>
          <w:sz w:val="22"/>
          <w:lang w:eastAsia="en-GB"/>
        </w:rPr>
        <w:tab/>
      </w:r>
      <w:r>
        <w:rPr>
          <w:noProof/>
        </w:rPr>
        <w:t>Dwellings</w:t>
      </w:r>
      <w:r>
        <w:rPr>
          <w:noProof/>
        </w:rPr>
        <w:tab/>
      </w:r>
      <w:r>
        <w:rPr>
          <w:noProof/>
        </w:rPr>
        <w:fldChar w:fldCharType="begin"/>
      </w:r>
      <w:r>
        <w:rPr>
          <w:noProof/>
        </w:rPr>
        <w:instrText xml:space="preserve"> PAGEREF _Toc495492722 \h </w:instrText>
      </w:r>
      <w:r>
        <w:rPr>
          <w:noProof/>
        </w:rPr>
      </w:r>
      <w:r>
        <w:rPr>
          <w:noProof/>
        </w:rPr>
        <w:fldChar w:fldCharType="separate"/>
      </w:r>
      <w:r>
        <w:rPr>
          <w:noProof/>
        </w:rPr>
        <w:t>56</w:t>
      </w:r>
      <w:r>
        <w:rPr>
          <w:noProof/>
        </w:rPr>
        <w:fldChar w:fldCharType="end"/>
      </w:r>
    </w:p>
    <w:p w14:paraId="666C930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8.1.5.</w:t>
      </w:r>
      <w:r>
        <w:rPr>
          <w:rFonts w:eastAsiaTheme="minorEastAsia"/>
          <w:noProof/>
          <w:sz w:val="22"/>
          <w:lang w:eastAsia="en-GB"/>
        </w:rPr>
        <w:tab/>
      </w:r>
      <w:r>
        <w:rPr>
          <w:noProof/>
        </w:rPr>
        <w:t>Outbuildings</w:t>
      </w:r>
      <w:r>
        <w:rPr>
          <w:noProof/>
        </w:rPr>
        <w:tab/>
      </w:r>
      <w:r>
        <w:rPr>
          <w:noProof/>
        </w:rPr>
        <w:fldChar w:fldCharType="begin"/>
      </w:r>
      <w:r>
        <w:rPr>
          <w:noProof/>
        </w:rPr>
        <w:instrText xml:space="preserve"> PAGEREF _Toc495492723 \h </w:instrText>
      </w:r>
      <w:r>
        <w:rPr>
          <w:noProof/>
        </w:rPr>
      </w:r>
      <w:r>
        <w:rPr>
          <w:noProof/>
        </w:rPr>
        <w:fldChar w:fldCharType="separate"/>
      </w:r>
      <w:r>
        <w:rPr>
          <w:noProof/>
        </w:rPr>
        <w:t>56</w:t>
      </w:r>
      <w:r>
        <w:rPr>
          <w:noProof/>
        </w:rPr>
        <w:fldChar w:fldCharType="end"/>
      </w:r>
    </w:p>
    <w:p w14:paraId="6E50DAD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8.1.6.</w:t>
      </w:r>
      <w:r>
        <w:rPr>
          <w:rFonts w:eastAsiaTheme="minorEastAsia"/>
          <w:noProof/>
          <w:sz w:val="22"/>
          <w:lang w:eastAsia="en-GB"/>
        </w:rPr>
        <w:tab/>
      </w:r>
      <w:r>
        <w:rPr>
          <w:noProof/>
        </w:rPr>
        <w:t>Power systems</w:t>
      </w:r>
      <w:r>
        <w:rPr>
          <w:noProof/>
        </w:rPr>
        <w:tab/>
      </w:r>
      <w:r>
        <w:rPr>
          <w:noProof/>
        </w:rPr>
        <w:fldChar w:fldCharType="begin"/>
      </w:r>
      <w:r>
        <w:rPr>
          <w:noProof/>
        </w:rPr>
        <w:instrText xml:space="preserve"> PAGEREF _Toc495492724 \h </w:instrText>
      </w:r>
      <w:r>
        <w:rPr>
          <w:noProof/>
        </w:rPr>
      </w:r>
      <w:r>
        <w:rPr>
          <w:noProof/>
        </w:rPr>
        <w:fldChar w:fldCharType="separate"/>
      </w:r>
      <w:r>
        <w:rPr>
          <w:noProof/>
        </w:rPr>
        <w:t>56</w:t>
      </w:r>
      <w:r>
        <w:rPr>
          <w:noProof/>
        </w:rPr>
        <w:fldChar w:fldCharType="end"/>
      </w:r>
    </w:p>
    <w:p w14:paraId="2EE76004"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8.1.7.</w:t>
      </w:r>
      <w:r>
        <w:rPr>
          <w:rFonts w:eastAsiaTheme="minorEastAsia"/>
          <w:noProof/>
          <w:sz w:val="22"/>
          <w:lang w:eastAsia="en-GB"/>
        </w:rPr>
        <w:tab/>
      </w:r>
      <w:r>
        <w:rPr>
          <w:noProof/>
        </w:rPr>
        <w:t>Other</w:t>
      </w:r>
      <w:r>
        <w:rPr>
          <w:noProof/>
        </w:rPr>
        <w:tab/>
      </w:r>
      <w:r>
        <w:rPr>
          <w:noProof/>
        </w:rPr>
        <w:fldChar w:fldCharType="begin"/>
      </w:r>
      <w:r>
        <w:rPr>
          <w:noProof/>
        </w:rPr>
        <w:instrText xml:space="preserve"> PAGEREF _Toc495492725 \h </w:instrText>
      </w:r>
      <w:r>
        <w:rPr>
          <w:noProof/>
        </w:rPr>
      </w:r>
      <w:r>
        <w:rPr>
          <w:noProof/>
        </w:rPr>
        <w:fldChar w:fldCharType="separate"/>
      </w:r>
      <w:r>
        <w:rPr>
          <w:noProof/>
        </w:rPr>
        <w:t>56</w:t>
      </w:r>
      <w:r>
        <w:rPr>
          <w:noProof/>
        </w:rPr>
        <w:fldChar w:fldCharType="end"/>
      </w:r>
    </w:p>
    <w:p w14:paraId="7D5B3611" w14:textId="77777777" w:rsidR="00715E98" w:rsidRDefault="00715E98">
      <w:pPr>
        <w:pStyle w:val="TOC2"/>
        <w:rPr>
          <w:rFonts w:eastAsiaTheme="minorEastAsia"/>
          <w:color w:val="auto"/>
          <w:lang w:eastAsia="en-GB"/>
        </w:rPr>
      </w:pPr>
      <w:r w:rsidRPr="00D77015">
        <w:t>8.2.</w:t>
      </w:r>
      <w:r>
        <w:rPr>
          <w:rFonts w:eastAsiaTheme="minorEastAsia"/>
          <w:color w:val="auto"/>
          <w:lang w:eastAsia="en-GB"/>
        </w:rPr>
        <w:tab/>
      </w:r>
      <w:r>
        <w:t>MODERNISATION POSSIBILITIES</w:t>
      </w:r>
      <w:r>
        <w:tab/>
      </w:r>
      <w:r>
        <w:fldChar w:fldCharType="begin"/>
      </w:r>
      <w:r>
        <w:instrText xml:space="preserve"> PAGEREF _Toc495492726 \h </w:instrText>
      </w:r>
      <w:r>
        <w:fldChar w:fldCharType="separate"/>
      </w:r>
      <w:r>
        <w:t>57</w:t>
      </w:r>
      <w:r>
        <w:fldChar w:fldCharType="end"/>
      </w:r>
    </w:p>
    <w:p w14:paraId="2F36285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8.2.1.</w:t>
      </w:r>
      <w:r>
        <w:rPr>
          <w:rFonts w:eastAsiaTheme="minorEastAsia"/>
          <w:noProof/>
          <w:sz w:val="22"/>
          <w:lang w:eastAsia="en-GB"/>
        </w:rPr>
        <w:tab/>
      </w:r>
      <w:r>
        <w:rPr>
          <w:noProof/>
        </w:rPr>
        <w:t>Optic system</w:t>
      </w:r>
      <w:r>
        <w:rPr>
          <w:noProof/>
        </w:rPr>
        <w:tab/>
      </w:r>
      <w:r>
        <w:rPr>
          <w:noProof/>
        </w:rPr>
        <w:fldChar w:fldCharType="begin"/>
      </w:r>
      <w:r>
        <w:rPr>
          <w:noProof/>
        </w:rPr>
        <w:instrText xml:space="preserve"> PAGEREF _Toc495492727 \h </w:instrText>
      </w:r>
      <w:r>
        <w:rPr>
          <w:noProof/>
        </w:rPr>
      </w:r>
      <w:r>
        <w:rPr>
          <w:noProof/>
        </w:rPr>
        <w:fldChar w:fldCharType="separate"/>
      </w:r>
      <w:r>
        <w:rPr>
          <w:noProof/>
        </w:rPr>
        <w:t>57</w:t>
      </w:r>
      <w:r>
        <w:rPr>
          <w:noProof/>
        </w:rPr>
        <w:fldChar w:fldCharType="end"/>
      </w:r>
    </w:p>
    <w:p w14:paraId="4BB70067"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8.2.2.</w:t>
      </w:r>
      <w:r>
        <w:rPr>
          <w:rFonts w:eastAsiaTheme="minorEastAsia"/>
          <w:noProof/>
          <w:sz w:val="22"/>
          <w:lang w:eastAsia="en-GB"/>
        </w:rPr>
        <w:tab/>
      </w:r>
      <w:r>
        <w:rPr>
          <w:noProof/>
        </w:rPr>
        <w:t>Lantern</w:t>
      </w:r>
      <w:r>
        <w:rPr>
          <w:noProof/>
        </w:rPr>
        <w:tab/>
      </w:r>
      <w:r>
        <w:rPr>
          <w:noProof/>
        </w:rPr>
        <w:fldChar w:fldCharType="begin"/>
      </w:r>
      <w:r>
        <w:rPr>
          <w:noProof/>
        </w:rPr>
        <w:instrText xml:space="preserve"> PAGEREF _Toc495492728 \h </w:instrText>
      </w:r>
      <w:r>
        <w:rPr>
          <w:noProof/>
        </w:rPr>
      </w:r>
      <w:r>
        <w:rPr>
          <w:noProof/>
        </w:rPr>
        <w:fldChar w:fldCharType="separate"/>
      </w:r>
      <w:r>
        <w:rPr>
          <w:noProof/>
        </w:rPr>
        <w:t>57</w:t>
      </w:r>
      <w:r>
        <w:rPr>
          <w:noProof/>
        </w:rPr>
        <w:fldChar w:fldCharType="end"/>
      </w:r>
    </w:p>
    <w:p w14:paraId="469744FC"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8.2.3.</w:t>
      </w:r>
      <w:r>
        <w:rPr>
          <w:rFonts w:eastAsiaTheme="minorEastAsia"/>
          <w:noProof/>
          <w:sz w:val="22"/>
          <w:lang w:eastAsia="en-GB"/>
        </w:rPr>
        <w:tab/>
      </w:r>
      <w:r>
        <w:rPr>
          <w:noProof/>
        </w:rPr>
        <w:t>Tower</w:t>
      </w:r>
      <w:r>
        <w:rPr>
          <w:noProof/>
        </w:rPr>
        <w:tab/>
      </w:r>
      <w:r>
        <w:rPr>
          <w:noProof/>
        </w:rPr>
        <w:fldChar w:fldCharType="begin"/>
      </w:r>
      <w:r>
        <w:rPr>
          <w:noProof/>
        </w:rPr>
        <w:instrText xml:space="preserve"> PAGEREF _Toc495492729 \h </w:instrText>
      </w:r>
      <w:r>
        <w:rPr>
          <w:noProof/>
        </w:rPr>
      </w:r>
      <w:r>
        <w:rPr>
          <w:noProof/>
        </w:rPr>
        <w:fldChar w:fldCharType="separate"/>
      </w:r>
      <w:r>
        <w:rPr>
          <w:noProof/>
        </w:rPr>
        <w:t>57</w:t>
      </w:r>
      <w:r>
        <w:rPr>
          <w:noProof/>
        </w:rPr>
        <w:fldChar w:fldCharType="end"/>
      </w:r>
    </w:p>
    <w:p w14:paraId="343E620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8.2.4.</w:t>
      </w:r>
      <w:r>
        <w:rPr>
          <w:rFonts w:eastAsiaTheme="minorEastAsia"/>
          <w:noProof/>
          <w:sz w:val="22"/>
          <w:lang w:eastAsia="en-GB"/>
        </w:rPr>
        <w:tab/>
      </w:r>
      <w:r>
        <w:rPr>
          <w:noProof/>
        </w:rPr>
        <w:t>Dwellings and outbuildings</w:t>
      </w:r>
      <w:r>
        <w:rPr>
          <w:noProof/>
        </w:rPr>
        <w:tab/>
      </w:r>
      <w:r>
        <w:rPr>
          <w:noProof/>
        </w:rPr>
        <w:fldChar w:fldCharType="begin"/>
      </w:r>
      <w:r>
        <w:rPr>
          <w:noProof/>
        </w:rPr>
        <w:instrText xml:space="preserve"> PAGEREF _Toc495492730 \h </w:instrText>
      </w:r>
      <w:r>
        <w:rPr>
          <w:noProof/>
        </w:rPr>
      </w:r>
      <w:r>
        <w:rPr>
          <w:noProof/>
        </w:rPr>
        <w:fldChar w:fldCharType="separate"/>
      </w:r>
      <w:r>
        <w:rPr>
          <w:noProof/>
        </w:rPr>
        <w:t>57</w:t>
      </w:r>
      <w:r>
        <w:rPr>
          <w:noProof/>
        </w:rPr>
        <w:fldChar w:fldCharType="end"/>
      </w:r>
    </w:p>
    <w:p w14:paraId="584337E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8.2.5.</w:t>
      </w:r>
      <w:r>
        <w:rPr>
          <w:rFonts w:eastAsiaTheme="minorEastAsia"/>
          <w:noProof/>
          <w:sz w:val="22"/>
          <w:lang w:eastAsia="en-GB"/>
        </w:rPr>
        <w:tab/>
      </w:r>
      <w:r>
        <w:rPr>
          <w:noProof/>
        </w:rPr>
        <w:t>Power systems</w:t>
      </w:r>
      <w:r>
        <w:rPr>
          <w:noProof/>
        </w:rPr>
        <w:tab/>
      </w:r>
      <w:r>
        <w:rPr>
          <w:noProof/>
        </w:rPr>
        <w:fldChar w:fldCharType="begin"/>
      </w:r>
      <w:r>
        <w:rPr>
          <w:noProof/>
        </w:rPr>
        <w:instrText xml:space="preserve"> PAGEREF _Toc495492731 \h </w:instrText>
      </w:r>
      <w:r>
        <w:rPr>
          <w:noProof/>
        </w:rPr>
      </w:r>
      <w:r>
        <w:rPr>
          <w:noProof/>
        </w:rPr>
        <w:fldChar w:fldCharType="separate"/>
      </w:r>
      <w:r>
        <w:rPr>
          <w:noProof/>
        </w:rPr>
        <w:t>57</w:t>
      </w:r>
      <w:r>
        <w:rPr>
          <w:noProof/>
        </w:rPr>
        <w:fldChar w:fldCharType="end"/>
      </w:r>
    </w:p>
    <w:p w14:paraId="25C55E55" w14:textId="77777777" w:rsidR="00715E98" w:rsidRDefault="00715E98">
      <w:pPr>
        <w:pStyle w:val="TOC2"/>
        <w:rPr>
          <w:rFonts w:eastAsiaTheme="minorEastAsia"/>
          <w:color w:val="auto"/>
          <w:lang w:eastAsia="en-GB"/>
        </w:rPr>
      </w:pPr>
      <w:r w:rsidRPr="00D77015">
        <w:t>8.3.</w:t>
      </w:r>
      <w:r>
        <w:rPr>
          <w:rFonts w:eastAsiaTheme="minorEastAsia"/>
          <w:color w:val="auto"/>
          <w:lang w:eastAsia="en-GB"/>
        </w:rPr>
        <w:tab/>
      </w:r>
      <w:r>
        <w:t>SOLUTIONS TO CONSIDER TO ENSURE CONSERVATION</w:t>
      </w:r>
      <w:r>
        <w:tab/>
      </w:r>
      <w:r>
        <w:fldChar w:fldCharType="begin"/>
      </w:r>
      <w:r>
        <w:instrText xml:space="preserve"> PAGEREF _Toc495492732 \h </w:instrText>
      </w:r>
      <w:r>
        <w:fldChar w:fldCharType="separate"/>
      </w:r>
      <w:r>
        <w:t>57</w:t>
      </w:r>
      <w:r>
        <w:fldChar w:fldCharType="end"/>
      </w:r>
    </w:p>
    <w:p w14:paraId="1FC0B78D" w14:textId="77777777" w:rsidR="00715E98" w:rsidRDefault="00715E98">
      <w:pPr>
        <w:pStyle w:val="TOC2"/>
        <w:rPr>
          <w:rFonts w:eastAsiaTheme="minorEastAsia"/>
          <w:color w:val="auto"/>
          <w:lang w:eastAsia="en-GB"/>
        </w:rPr>
      </w:pPr>
      <w:r w:rsidRPr="00D77015">
        <w:t>8.4.</w:t>
      </w:r>
      <w:r>
        <w:rPr>
          <w:rFonts w:eastAsiaTheme="minorEastAsia"/>
          <w:color w:val="auto"/>
          <w:lang w:eastAsia="en-GB"/>
        </w:rPr>
        <w:tab/>
      </w:r>
      <w:r>
        <w:t>CONSIDER POTENTIAL IMPACT OF THESE CHANGES</w:t>
      </w:r>
      <w:r>
        <w:tab/>
      </w:r>
      <w:r>
        <w:fldChar w:fldCharType="begin"/>
      </w:r>
      <w:r>
        <w:instrText xml:space="preserve"> PAGEREF _Toc495492733 \h </w:instrText>
      </w:r>
      <w:r>
        <w:fldChar w:fldCharType="separate"/>
      </w:r>
      <w:r>
        <w:t>58</w:t>
      </w:r>
      <w:r>
        <w:fldChar w:fldCharType="end"/>
      </w:r>
    </w:p>
    <w:p w14:paraId="3F4E597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8.4.1.</w:t>
      </w:r>
      <w:r>
        <w:rPr>
          <w:rFonts w:eastAsiaTheme="minorEastAsia"/>
          <w:noProof/>
          <w:sz w:val="22"/>
          <w:lang w:eastAsia="en-GB"/>
        </w:rPr>
        <w:tab/>
      </w:r>
      <w:r>
        <w:rPr>
          <w:noProof/>
        </w:rPr>
        <w:t>Negative impacts</w:t>
      </w:r>
      <w:r>
        <w:rPr>
          <w:noProof/>
        </w:rPr>
        <w:tab/>
      </w:r>
      <w:r>
        <w:rPr>
          <w:noProof/>
        </w:rPr>
        <w:fldChar w:fldCharType="begin"/>
      </w:r>
      <w:r>
        <w:rPr>
          <w:noProof/>
        </w:rPr>
        <w:instrText xml:space="preserve"> PAGEREF _Toc495492734 \h </w:instrText>
      </w:r>
      <w:r>
        <w:rPr>
          <w:noProof/>
        </w:rPr>
      </w:r>
      <w:r>
        <w:rPr>
          <w:noProof/>
        </w:rPr>
        <w:fldChar w:fldCharType="separate"/>
      </w:r>
      <w:r>
        <w:rPr>
          <w:noProof/>
        </w:rPr>
        <w:t>58</w:t>
      </w:r>
      <w:r>
        <w:rPr>
          <w:noProof/>
        </w:rPr>
        <w:fldChar w:fldCharType="end"/>
      </w:r>
    </w:p>
    <w:p w14:paraId="3BCA06E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8.4.2.</w:t>
      </w:r>
      <w:r>
        <w:rPr>
          <w:rFonts w:eastAsiaTheme="minorEastAsia"/>
          <w:noProof/>
          <w:sz w:val="22"/>
          <w:lang w:eastAsia="en-GB"/>
        </w:rPr>
        <w:tab/>
      </w:r>
      <w:r>
        <w:rPr>
          <w:noProof/>
        </w:rPr>
        <w:t>Positive impacts</w:t>
      </w:r>
      <w:r>
        <w:rPr>
          <w:noProof/>
        </w:rPr>
        <w:tab/>
      </w:r>
      <w:r>
        <w:rPr>
          <w:noProof/>
        </w:rPr>
        <w:fldChar w:fldCharType="begin"/>
      </w:r>
      <w:r>
        <w:rPr>
          <w:noProof/>
        </w:rPr>
        <w:instrText xml:space="preserve"> PAGEREF _Toc495492735 \h </w:instrText>
      </w:r>
      <w:r>
        <w:rPr>
          <w:noProof/>
        </w:rPr>
      </w:r>
      <w:r>
        <w:rPr>
          <w:noProof/>
        </w:rPr>
        <w:fldChar w:fldCharType="separate"/>
      </w:r>
      <w:r>
        <w:rPr>
          <w:noProof/>
        </w:rPr>
        <w:t>58</w:t>
      </w:r>
      <w:r>
        <w:rPr>
          <w:noProof/>
        </w:rPr>
        <w:fldChar w:fldCharType="end"/>
      </w:r>
    </w:p>
    <w:p w14:paraId="50770D34" w14:textId="77777777" w:rsidR="00715E98" w:rsidRDefault="00715E98">
      <w:pPr>
        <w:pStyle w:val="TOC2"/>
        <w:rPr>
          <w:rFonts w:eastAsiaTheme="minorEastAsia"/>
          <w:color w:val="auto"/>
          <w:lang w:eastAsia="en-GB"/>
        </w:rPr>
      </w:pPr>
      <w:r w:rsidRPr="00D77015">
        <w:t>8.5.</w:t>
      </w:r>
      <w:r>
        <w:rPr>
          <w:rFonts w:eastAsiaTheme="minorEastAsia"/>
          <w:color w:val="auto"/>
          <w:lang w:eastAsia="en-GB"/>
        </w:rPr>
        <w:tab/>
      </w:r>
      <w:r>
        <w:t>ANNEX A: ASSESSMENT TEMPLATE</w:t>
      </w:r>
      <w:r>
        <w:tab/>
      </w:r>
      <w:r>
        <w:fldChar w:fldCharType="begin"/>
      </w:r>
      <w:r>
        <w:instrText xml:space="preserve"> PAGEREF _Toc495492736 \h </w:instrText>
      </w:r>
      <w:r>
        <w:fldChar w:fldCharType="separate"/>
      </w:r>
      <w:r>
        <w:t>59</w:t>
      </w:r>
      <w:r>
        <w:fldChar w:fldCharType="end"/>
      </w:r>
    </w:p>
    <w:p w14:paraId="02425C76" w14:textId="77777777" w:rsidR="00715E98" w:rsidRDefault="00715E98">
      <w:pPr>
        <w:pStyle w:val="TOC2"/>
        <w:rPr>
          <w:rFonts w:eastAsiaTheme="minorEastAsia"/>
          <w:color w:val="auto"/>
          <w:lang w:eastAsia="en-GB"/>
        </w:rPr>
      </w:pPr>
      <w:r w:rsidRPr="00D77015">
        <w:t>8.6.</w:t>
      </w:r>
      <w:r>
        <w:rPr>
          <w:rFonts w:eastAsiaTheme="minorEastAsia"/>
          <w:color w:val="auto"/>
          <w:lang w:eastAsia="en-GB"/>
        </w:rPr>
        <w:tab/>
      </w:r>
      <w:r>
        <w:t>ANNEX B: presentation by P Hyde and D Brewer of Trinity House (UK) at the 2002 IALA Conference</w:t>
      </w:r>
      <w:r>
        <w:tab/>
      </w:r>
      <w:r>
        <w:fldChar w:fldCharType="begin"/>
      </w:r>
      <w:r>
        <w:instrText xml:space="preserve"> PAGEREF _Toc495492737 \h </w:instrText>
      </w:r>
      <w:r>
        <w:fldChar w:fldCharType="separate"/>
      </w:r>
      <w:r>
        <w:t>59</w:t>
      </w:r>
      <w:r>
        <w:fldChar w:fldCharType="end"/>
      </w:r>
    </w:p>
    <w:p w14:paraId="46E1C2C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8.6.1.</w:t>
      </w:r>
      <w:r>
        <w:rPr>
          <w:rFonts w:eastAsiaTheme="minorEastAsia"/>
          <w:noProof/>
          <w:sz w:val="22"/>
          <w:lang w:eastAsia="en-GB"/>
        </w:rPr>
        <w:tab/>
      </w:r>
      <w:r>
        <w:rPr>
          <w:noProof/>
        </w:rPr>
        <w:t>Introduction</w:t>
      </w:r>
      <w:r>
        <w:rPr>
          <w:noProof/>
        </w:rPr>
        <w:tab/>
      </w:r>
      <w:r>
        <w:rPr>
          <w:noProof/>
        </w:rPr>
        <w:fldChar w:fldCharType="begin"/>
      </w:r>
      <w:r>
        <w:rPr>
          <w:noProof/>
        </w:rPr>
        <w:instrText xml:space="preserve"> PAGEREF _Toc495492738 \h </w:instrText>
      </w:r>
      <w:r>
        <w:rPr>
          <w:noProof/>
        </w:rPr>
      </w:r>
      <w:r>
        <w:rPr>
          <w:noProof/>
        </w:rPr>
        <w:fldChar w:fldCharType="separate"/>
      </w:r>
      <w:r>
        <w:rPr>
          <w:noProof/>
        </w:rPr>
        <w:t>59</w:t>
      </w:r>
      <w:r>
        <w:rPr>
          <w:noProof/>
        </w:rPr>
        <w:fldChar w:fldCharType="end"/>
      </w:r>
    </w:p>
    <w:p w14:paraId="5DFB2B8F"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8.6.2.</w:t>
      </w:r>
      <w:r>
        <w:rPr>
          <w:rFonts w:eastAsiaTheme="minorEastAsia"/>
          <w:noProof/>
          <w:sz w:val="22"/>
          <w:lang w:eastAsia="en-GB"/>
        </w:rPr>
        <w:tab/>
      </w:r>
      <w:r>
        <w:rPr>
          <w:noProof/>
        </w:rPr>
        <w:t>Consequences of Technical Changes</w:t>
      </w:r>
      <w:r>
        <w:rPr>
          <w:noProof/>
        </w:rPr>
        <w:tab/>
      </w:r>
      <w:r>
        <w:rPr>
          <w:noProof/>
        </w:rPr>
        <w:fldChar w:fldCharType="begin"/>
      </w:r>
      <w:r>
        <w:rPr>
          <w:noProof/>
        </w:rPr>
        <w:instrText xml:space="preserve"> PAGEREF _Toc495492739 \h </w:instrText>
      </w:r>
      <w:r>
        <w:rPr>
          <w:noProof/>
        </w:rPr>
      </w:r>
      <w:r>
        <w:rPr>
          <w:noProof/>
        </w:rPr>
        <w:fldChar w:fldCharType="separate"/>
      </w:r>
      <w:r>
        <w:rPr>
          <w:noProof/>
        </w:rPr>
        <w:t>60</w:t>
      </w:r>
      <w:r>
        <w:rPr>
          <w:noProof/>
        </w:rPr>
        <w:fldChar w:fldCharType="end"/>
      </w:r>
    </w:p>
    <w:p w14:paraId="07C2EBD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8.6.3.</w:t>
      </w:r>
      <w:r>
        <w:rPr>
          <w:rFonts w:eastAsiaTheme="minorEastAsia"/>
          <w:noProof/>
          <w:sz w:val="22"/>
          <w:lang w:eastAsia="en-GB"/>
        </w:rPr>
        <w:tab/>
      </w:r>
      <w:r>
        <w:rPr>
          <w:noProof/>
        </w:rPr>
        <w:t>Obsolete Equipment</w:t>
      </w:r>
      <w:r>
        <w:rPr>
          <w:noProof/>
        </w:rPr>
        <w:tab/>
      </w:r>
      <w:r>
        <w:rPr>
          <w:noProof/>
        </w:rPr>
        <w:fldChar w:fldCharType="begin"/>
      </w:r>
      <w:r>
        <w:rPr>
          <w:noProof/>
        </w:rPr>
        <w:instrText xml:space="preserve"> PAGEREF _Toc495492740 \h </w:instrText>
      </w:r>
      <w:r>
        <w:rPr>
          <w:noProof/>
        </w:rPr>
      </w:r>
      <w:r>
        <w:rPr>
          <w:noProof/>
        </w:rPr>
        <w:fldChar w:fldCharType="separate"/>
      </w:r>
      <w:r>
        <w:rPr>
          <w:noProof/>
        </w:rPr>
        <w:t>62</w:t>
      </w:r>
      <w:r>
        <w:rPr>
          <w:noProof/>
        </w:rPr>
        <w:fldChar w:fldCharType="end"/>
      </w:r>
    </w:p>
    <w:p w14:paraId="5BDD3C63"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lastRenderedPageBreak/>
        <w:t>8.6.4.</w:t>
      </w:r>
      <w:r>
        <w:rPr>
          <w:rFonts w:eastAsiaTheme="minorEastAsia"/>
          <w:noProof/>
          <w:sz w:val="22"/>
          <w:lang w:eastAsia="en-GB"/>
        </w:rPr>
        <w:tab/>
      </w:r>
      <w:r>
        <w:rPr>
          <w:noProof/>
        </w:rPr>
        <w:t>Effect on Structures</w:t>
      </w:r>
      <w:r>
        <w:rPr>
          <w:noProof/>
        </w:rPr>
        <w:tab/>
      </w:r>
      <w:r>
        <w:rPr>
          <w:noProof/>
        </w:rPr>
        <w:fldChar w:fldCharType="begin"/>
      </w:r>
      <w:r>
        <w:rPr>
          <w:noProof/>
        </w:rPr>
        <w:instrText xml:space="preserve"> PAGEREF _Toc495492741 \h </w:instrText>
      </w:r>
      <w:r>
        <w:rPr>
          <w:noProof/>
        </w:rPr>
      </w:r>
      <w:r>
        <w:rPr>
          <w:noProof/>
        </w:rPr>
        <w:fldChar w:fldCharType="separate"/>
      </w:r>
      <w:r>
        <w:rPr>
          <w:noProof/>
        </w:rPr>
        <w:t>62</w:t>
      </w:r>
      <w:r>
        <w:rPr>
          <w:noProof/>
        </w:rPr>
        <w:fldChar w:fldCharType="end"/>
      </w:r>
    </w:p>
    <w:p w14:paraId="51629A2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8.6.5.</w:t>
      </w:r>
      <w:r>
        <w:rPr>
          <w:rFonts w:eastAsiaTheme="minorEastAsia"/>
          <w:noProof/>
          <w:sz w:val="22"/>
          <w:lang w:eastAsia="en-GB"/>
        </w:rPr>
        <w:tab/>
      </w:r>
      <w:r>
        <w:rPr>
          <w:noProof/>
        </w:rPr>
        <w:t>Property Conservation</w:t>
      </w:r>
      <w:r>
        <w:rPr>
          <w:noProof/>
        </w:rPr>
        <w:tab/>
      </w:r>
      <w:r>
        <w:rPr>
          <w:noProof/>
        </w:rPr>
        <w:fldChar w:fldCharType="begin"/>
      </w:r>
      <w:r>
        <w:rPr>
          <w:noProof/>
        </w:rPr>
        <w:instrText xml:space="preserve"> PAGEREF _Toc495492742 \h </w:instrText>
      </w:r>
      <w:r>
        <w:rPr>
          <w:noProof/>
        </w:rPr>
      </w:r>
      <w:r>
        <w:rPr>
          <w:noProof/>
        </w:rPr>
        <w:fldChar w:fldCharType="separate"/>
      </w:r>
      <w:r>
        <w:rPr>
          <w:noProof/>
        </w:rPr>
        <w:t>64</w:t>
      </w:r>
      <w:r>
        <w:rPr>
          <w:noProof/>
        </w:rPr>
        <w:fldChar w:fldCharType="end"/>
      </w:r>
    </w:p>
    <w:p w14:paraId="4EC08B21"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8.6.6.</w:t>
      </w:r>
      <w:r>
        <w:rPr>
          <w:rFonts w:eastAsiaTheme="minorEastAsia"/>
          <w:noProof/>
          <w:sz w:val="22"/>
          <w:lang w:eastAsia="en-GB"/>
        </w:rPr>
        <w:tab/>
      </w:r>
      <w:r>
        <w:rPr>
          <w:noProof/>
        </w:rPr>
        <w:t>Summary</w:t>
      </w:r>
      <w:r>
        <w:rPr>
          <w:noProof/>
        </w:rPr>
        <w:tab/>
      </w:r>
      <w:r>
        <w:rPr>
          <w:noProof/>
        </w:rPr>
        <w:fldChar w:fldCharType="begin"/>
      </w:r>
      <w:r>
        <w:rPr>
          <w:noProof/>
        </w:rPr>
        <w:instrText xml:space="preserve"> PAGEREF _Toc495492743 \h </w:instrText>
      </w:r>
      <w:r>
        <w:rPr>
          <w:noProof/>
        </w:rPr>
      </w:r>
      <w:r>
        <w:rPr>
          <w:noProof/>
        </w:rPr>
        <w:fldChar w:fldCharType="separate"/>
      </w:r>
      <w:r>
        <w:rPr>
          <w:noProof/>
        </w:rPr>
        <w:t>66</w:t>
      </w:r>
      <w:r>
        <w:rPr>
          <w:noProof/>
        </w:rPr>
        <w:fldChar w:fldCharType="end"/>
      </w:r>
    </w:p>
    <w:p w14:paraId="4BA65D56"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8.6.7.</w:t>
      </w:r>
      <w:r>
        <w:rPr>
          <w:rFonts w:eastAsiaTheme="minorEastAsia"/>
          <w:noProof/>
          <w:sz w:val="22"/>
          <w:lang w:eastAsia="en-GB"/>
        </w:rPr>
        <w:tab/>
      </w:r>
      <w:r>
        <w:rPr>
          <w:noProof/>
        </w:rPr>
        <w:t>Appendix 1: Conservation policies for Lizard Lighthouse</w:t>
      </w:r>
      <w:r>
        <w:rPr>
          <w:noProof/>
        </w:rPr>
        <w:tab/>
      </w:r>
      <w:r>
        <w:rPr>
          <w:noProof/>
        </w:rPr>
        <w:fldChar w:fldCharType="begin"/>
      </w:r>
      <w:r>
        <w:rPr>
          <w:noProof/>
        </w:rPr>
        <w:instrText xml:space="preserve"> PAGEREF _Toc495492744 \h </w:instrText>
      </w:r>
      <w:r>
        <w:rPr>
          <w:noProof/>
        </w:rPr>
      </w:r>
      <w:r>
        <w:rPr>
          <w:noProof/>
        </w:rPr>
        <w:fldChar w:fldCharType="separate"/>
      </w:r>
      <w:r>
        <w:rPr>
          <w:noProof/>
        </w:rPr>
        <w:t>66</w:t>
      </w:r>
      <w:r>
        <w:rPr>
          <w:noProof/>
        </w:rPr>
        <w:fldChar w:fldCharType="end"/>
      </w:r>
    </w:p>
    <w:p w14:paraId="485778B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8.6.8.</w:t>
      </w:r>
      <w:r>
        <w:rPr>
          <w:rFonts w:eastAsiaTheme="minorEastAsia"/>
          <w:noProof/>
          <w:sz w:val="22"/>
          <w:lang w:eastAsia="en-GB"/>
        </w:rPr>
        <w:tab/>
      </w:r>
      <w:r>
        <w:rPr>
          <w:noProof/>
        </w:rPr>
        <w:t>Appendix 2: Example of the Detailed schedule of significance</w:t>
      </w:r>
      <w:r>
        <w:rPr>
          <w:noProof/>
        </w:rPr>
        <w:tab/>
      </w:r>
      <w:r>
        <w:rPr>
          <w:noProof/>
        </w:rPr>
        <w:fldChar w:fldCharType="begin"/>
      </w:r>
      <w:r>
        <w:rPr>
          <w:noProof/>
        </w:rPr>
        <w:instrText xml:space="preserve"> PAGEREF _Toc495492745 \h </w:instrText>
      </w:r>
      <w:r>
        <w:rPr>
          <w:noProof/>
        </w:rPr>
      </w:r>
      <w:r>
        <w:rPr>
          <w:noProof/>
        </w:rPr>
        <w:fldChar w:fldCharType="separate"/>
      </w:r>
      <w:r>
        <w:rPr>
          <w:noProof/>
        </w:rPr>
        <w:t>69</w:t>
      </w:r>
      <w:r>
        <w:rPr>
          <w:noProof/>
        </w:rPr>
        <w:fldChar w:fldCharType="end"/>
      </w:r>
    </w:p>
    <w:p w14:paraId="5EBFFC5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8.6.9.</w:t>
      </w:r>
      <w:r>
        <w:rPr>
          <w:rFonts w:eastAsiaTheme="minorEastAsia"/>
          <w:noProof/>
          <w:sz w:val="22"/>
          <w:lang w:eastAsia="en-GB"/>
        </w:rPr>
        <w:tab/>
      </w:r>
      <w:r>
        <w:rPr>
          <w:noProof/>
        </w:rPr>
        <w:t>Appendix 3: Details of the Moyes Patent ‘Acetylite’ Generators</w:t>
      </w:r>
      <w:r>
        <w:rPr>
          <w:noProof/>
        </w:rPr>
        <w:tab/>
      </w:r>
      <w:r>
        <w:rPr>
          <w:noProof/>
        </w:rPr>
        <w:fldChar w:fldCharType="begin"/>
      </w:r>
      <w:r>
        <w:rPr>
          <w:noProof/>
        </w:rPr>
        <w:instrText xml:space="preserve"> PAGEREF _Toc495492746 \h </w:instrText>
      </w:r>
      <w:r>
        <w:rPr>
          <w:noProof/>
        </w:rPr>
      </w:r>
      <w:r>
        <w:rPr>
          <w:noProof/>
        </w:rPr>
        <w:fldChar w:fldCharType="separate"/>
      </w:r>
      <w:r>
        <w:rPr>
          <w:noProof/>
        </w:rPr>
        <w:t>70</w:t>
      </w:r>
      <w:r>
        <w:rPr>
          <w:noProof/>
        </w:rPr>
        <w:fldChar w:fldCharType="end"/>
      </w:r>
    </w:p>
    <w:p w14:paraId="063FB3D4" w14:textId="77777777" w:rsidR="00715E98" w:rsidRDefault="00715E98">
      <w:pPr>
        <w:pStyle w:val="TOC3"/>
        <w:tabs>
          <w:tab w:val="left" w:pos="1843"/>
          <w:tab w:val="right" w:leader="dot" w:pos="10195"/>
        </w:tabs>
        <w:rPr>
          <w:rFonts w:eastAsiaTheme="minorEastAsia"/>
          <w:noProof/>
          <w:sz w:val="22"/>
          <w:lang w:eastAsia="en-GB"/>
        </w:rPr>
      </w:pPr>
      <w:r w:rsidRPr="00D77015">
        <w:rPr>
          <w:noProof/>
        </w:rPr>
        <w:t>8.6.10.</w:t>
      </w:r>
      <w:r>
        <w:rPr>
          <w:rFonts w:eastAsiaTheme="minorEastAsia"/>
          <w:noProof/>
          <w:sz w:val="22"/>
          <w:lang w:eastAsia="en-GB"/>
        </w:rPr>
        <w:tab/>
      </w:r>
      <w:r>
        <w:rPr>
          <w:noProof/>
        </w:rPr>
        <w:t>Definitions</w:t>
      </w:r>
      <w:r>
        <w:rPr>
          <w:noProof/>
        </w:rPr>
        <w:tab/>
      </w:r>
      <w:r>
        <w:rPr>
          <w:noProof/>
        </w:rPr>
        <w:fldChar w:fldCharType="begin"/>
      </w:r>
      <w:r>
        <w:rPr>
          <w:noProof/>
        </w:rPr>
        <w:instrText xml:space="preserve"> PAGEREF _Toc495492747 \h </w:instrText>
      </w:r>
      <w:r>
        <w:rPr>
          <w:noProof/>
        </w:rPr>
      </w:r>
      <w:r>
        <w:rPr>
          <w:noProof/>
        </w:rPr>
        <w:fldChar w:fldCharType="separate"/>
      </w:r>
      <w:r>
        <w:rPr>
          <w:noProof/>
        </w:rPr>
        <w:t>72</w:t>
      </w:r>
      <w:r>
        <w:rPr>
          <w:noProof/>
        </w:rPr>
        <w:fldChar w:fldCharType="end"/>
      </w:r>
    </w:p>
    <w:p w14:paraId="54E27DEB" w14:textId="77777777" w:rsidR="00715E98" w:rsidRDefault="00715E98">
      <w:pPr>
        <w:pStyle w:val="TOC3"/>
        <w:tabs>
          <w:tab w:val="left" w:pos="1843"/>
          <w:tab w:val="right" w:leader="dot" w:pos="10195"/>
        </w:tabs>
        <w:rPr>
          <w:rFonts w:eastAsiaTheme="minorEastAsia"/>
          <w:noProof/>
          <w:sz w:val="22"/>
          <w:lang w:eastAsia="en-GB"/>
        </w:rPr>
      </w:pPr>
      <w:r w:rsidRPr="00D77015">
        <w:rPr>
          <w:noProof/>
        </w:rPr>
        <w:t>8.6.11.</w:t>
      </w:r>
      <w:r>
        <w:rPr>
          <w:rFonts w:eastAsiaTheme="minorEastAsia"/>
          <w:noProof/>
          <w:sz w:val="22"/>
          <w:lang w:eastAsia="en-GB"/>
        </w:rPr>
        <w:tab/>
      </w:r>
      <w:r>
        <w:rPr>
          <w:noProof/>
        </w:rPr>
        <w:t>Bibliography</w:t>
      </w:r>
      <w:r>
        <w:rPr>
          <w:noProof/>
        </w:rPr>
        <w:tab/>
      </w:r>
      <w:r>
        <w:rPr>
          <w:noProof/>
        </w:rPr>
        <w:fldChar w:fldCharType="begin"/>
      </w:r>
      <w:r>
        <w:rPr>
          <w:noProof/>
        </w:rPr>
        <w:instrText xml:space="preserve"> PAGEREF _Toc495492748 \h </w:instrText>
      </w:r>
      <w:r>
        <w:rPr>
          <w:noProof/>
        </w:rPr>
      </w:r>
      <w:r>
        <w:rPr>
          <w:noProof/>
        </w:rPr>
        <w:fldChar w:fldCharType="separate"/>
      </w:r>
      <w:r>
        <w:rPr>
          <w:noProof/>
        </w:rPr>
        <w:t>72</w:t>
      </w:r>
      <w:r>
        <w:rPr>
          <w:noProof/>
        </w:rPr>
        <w:fldChar w:fldCharType="end"/>
      </w:r>
    </w:p>
    <w:p w14:paraId="1005792A" w14:textId="77777777" w:rsidR="00715E98" w:rsidRDefault="00715E98">
      <w:pPr>
        <w:pStyle w:val="TOC1"/>
        <w:rPr>
          <w:rFonts w:eastAsiaTheme="minorEastAsia"/>
          <w:b w:val="0"/>
          <w:color w:val="auto"/>
          <w:lang w:eastAsia="en-GB"/>
        </w:rPr>
      </w:pPr>
      <w:r w:rsidRPr="00D77015">
        <w:t>9.</w:t>
      </w:r>
      <w:r>
        <w:rPr>
          <w:rFonts w:eastAsiaTheme="minorEastAsia"/>
          <w:b w:val="0"/>
          <w:color w:val="auto"/>
          <w:lang w:eastAsia="en-GB"/>
        </w:rPr>
        <w:tab/>
      </w:r>
      <w:r>
        <w:t>RECORD KEEPING</w:t>
      </w:r>
      <w:r>
        <w:tab/>
      </w:r>
      <w:r>
        <w:fldChar w:fldCharType="begin"/>
      </w:r>
      <w:r>
        <w:instrText xml:space="preserve"> PAGEREF _Toc495492749 \h </w:instrText>
      </w:r>
      <w:r>
        <w:fldChar w:fldCharType="separate"/>
      </w:r>
      <w:r>
        <w:t>73</w:t>
      </w:r>
      <w:r>
        <w:fldChar w:fldCharType="end"/>
      </w:r>
    </w:p>
    <w:p w14:paraId="3D05FD1A" w14:textId="77777777" w:rsidR="00715E98" w:rsidRDefault="00715E98">
      <w:pPr>
        <w:pStyle w:val="TOC2"/>
        <w:rPr>
          <w:rFonts w:eastAsiaTheme="minorEastAsia"/>
          <w:color w:val="auto"/>
          <w:lang w:eastAsia="en-GB"/>
        </w:rPr>
      </w:pPr>
      <w:r w:rsidRPr="00D77015">
        <w:t>9.1.</w:t>
      </w:r>
      <w:r>
        <w:rPr>
          <w:rFonts w:eastAsiaTheme="minorEastAsia"/>
          <w:color w:val="auto"/>
          <w:lang w:eastAsia="en-GB"/>
        </w:rPr>
        <w:tab/>
      </w:r>
      <w:r>
        <w:t>WHAT SHOULD WE DO IF NEW TECHNOLOGY IS INTRODUCED?</w:t>
      </w:r>
      <w:r>
        <w:tab/>
      </w:r>
      <w:r>
        <w:fldChar w:fldCharType="begin"/>
      </w:r>
      <w:r>
        <w:instrText xml:space="preserve"> PAGEREF _Toc495492750 \h </w:instrText>
      </w:r>
      <w:r>
        <w:fldChar w:fldCharType="separate"/>
      </w:r>
      <w:r>
        <w:t>73</w:t>
      </w:r>
      <w:r>
        <w:fldChar w:fldCharType="end"/>
      </w:r>
    </w:p>
    <w:p w14:paraId="29CB94C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9.1.1.</w:t>
      </w:r>
      <w:r>
        <w:rPr>
          <w:rFonts w:eastAsiaTheme="minorEastAsia"/>
          <w:noProof/>
          <w:sz w:val="22"/>
          <w:lang w:eastAsia="en-GB"/>
        </w:rPr>
        <w:tab/>
      </w:r>
      <w:r>
        <w:rPr>
          <w:noProof/>
        </w:rPr>
        <w:t>Enhancements to the lighthouse</w:t>
      </w:r>
      <w:r>
        <w:rPr>
          <w:noProof/>
        </w:rPr>
        <w:tab/>
      </w:r>
      <w:r>
        <w:rPr>
          <w:noProof/>
        </w:rPr>
        <w:fldChar w:fldCharType="begin"/>
      </w:r>
      <w:r>
        <w:rPr>
          <w:noProof/>
        </w:rPr>
        <w:instrText xml:space="preserve"> PAGEREF _Toc495492751 \h </w:instrText>
      </w:r>
      <w:r>
        <w:rPr>
          <w:noProof/>
        </w:rPr>
      </w:r>
      <w:r>
        <w:rPr>
          <w:noProof/>
        </w:rPr>
        <w:fldChar w:fldCharType="separate"/>
      </w:r>
      <w:r>
        <w:rPr>
          <w:noProof/>
        </w:rPr>
        <w:t>73</w:t>
      </w:r>
      <w:r>
        <w:rPr>
          <w:noProof/>
        </w:rPr>
        <w:fldChar w:fldCharType="end"/>
      </w:r>
    </w:p>
    <w:p w14:paraId="02186BD2"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9.1.2.</w:t>
      </w:r>
      <w:r>
        <w:rPr>
          <w:rFonts w:eastAsiaTheme="minorEastAsia"/>
          <w:noProof/>
          <w:sz w:val="22"/>
          <w:lang w:eastAsia="en-GB"/>
        </w:rPr>
        <w:tab/>
      </w:r>
      <w:r>
        <w:rPr>
          <w:noProof/>
        </w:rPr>
        <w:t>Replacing existing equipment</w:t>
      </w:r>
      <w:r>
        <w:rPr>
          <w:noProof/>
        </w:rPr>
        <w:tab/>
      </w:r>
      <w:r>
        <w:rPr>
          <w:noProof/>
        </w:rPr>
        <w:fldChar w:fldCharType="begin"/>
      </w:r>
      <w:r>
        <w:rPr>
          <w:noProof/>
        </w:rPr>
        <w:instrText xml:space="preserve"> PAGEREF _Toc495492752 \h </w:instrText>
      </w:r>
      <w:r>
        <w:rPr>
          <w:noProof/>
        </w:rPr>
      </w:r>
      <w:r>
        <w:rPr>
          <w:noProof/>
        </w:rPr>
        <w:fldChar w:fldCharType="separate"/>
      </w:r>
      <w:r>
        <w:rPr>
          <w:noProof/>
        </w:rPr>
        <w:t>73</w:t>
      </w:r>
      <w:r>
        <w:rPr>
          <w:noProof/>
        </w:rPr>
        <w:fldChar w:fldCharType="end"/>
      </w:r>
    </w:p>
    <w:p w14:paraId="7DED079D" w14:textId="77777777" w:rsidR="00715E98" w:rsidRDefault="00715E98">
      <w:pPr>
        <w:pStyle w:val="TOC2"/>
        <w:rPr>
          <w:rFonts w:eastAsiaTheme="minorEastAsia"/>
          <w:color w:val="auto"/>
          <w:lang w:eastAsia="en-GB"/>
        </w:rPr>
      </w:pPr>
      <w:r w:rsidRPr="00D77015">
        <w:t>9.2.</w:t>
      </w:r>
      <w:r>
        <w:rPr>
          <w:rFonts w:eastAsiaTheme="minorEastAsia"/>
          <w:color w:val="auto"/>
          <w:lang w:eastAsia="en-GB"/>
        </w:rPr>
        <w:tab/>
      </w:r>
      <w:r>
        <w:t>WHY SHOULD WE KEEP RECORDS?</w:t>
      </w:r>
      <w:r>
        <w:tab/>
      </w:r>
      <w:r>
        <w:fldChar w:fldCharType="begin"/>
      </w:r>
      <w:r>
        <w:instrText xml:space="preserve"> PAGEREF _Toc495492753 \h </w:instrText>
      </w:r>
      <w:r>
        <w:fldChar w:fldCharType="separate"/>
      </w:r>
      <w:r>
        <w:t>73</w:t>
      </w:r>
      <w:r>
        <w:fldChar w:fldCharType="end"/>
      </w:r>
    </w:p>
    <w:p w14:paraId="094A185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9.2.1.</w:t>
      </w:r>
      <w:r>
        <w:rPr>
          <w:rFonts w:eastAsiaTheme="minorEastAsia"/>
          <w:noProof/>
          <w:sz w:val="22"/>
          <w:lang w:eastAsia="en-GB"/>
        </w:rPr>
        <w:tab/>
      </w:r>
      <w:r>
        <w:rPr>
          <w:noProof/>
        </w:rPr>
        <w:t>Historical research purposes</w:t>
      </w:r>
      <w:r>
        <w:rPr>
          <w:noProof/>
        </w:rPr>
        <w:tab/>
      </w:r>
      <w:r>
        <w:rPr>
          <w:noProof/>
        </w:rPr>
        <w:fldChar w:fldCharType="begin"/>
      </w:r>
      <w:r>
        <w:rPr>
          <w:noProof/>
        </w:rPr>
        <w:instrText xml:space="preserve"> PAGEREF _Toc495492754 \h </w:instrText>
      </w:r>
      <w:r>
        <w:rPr>
          <w:noProof/>
        </w:rPr>
      </w:r>
      <w:r>
        <w:rPr>
          <w:noProof/>
        </w:rPr>
        <w:fldChar w:fldCharType="separate"/>
      </w:r>
      <w:r>
        <w:rPr>
          <w:noProof/>
        </w:rPr>
        <w:t>73</w:t>
      </w:r>
      <w:r>
        <w:rPr>
          <w:noProof/>
        </w:rPr>
        <w:fldChar w:fldCharType="end"/>
      </w:r>
    </w:p>
    <w:p w14:paraId="7A936C6E"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9.2.2.</w:t>
      </w:r>
      <w:r>
        <w:rPr>
          <w:rFonts w:eastAsiaTheme="minorEastAsia"/>
          <w:noProof/>
          <w:sz w:val="22"/>
          <w:lang w:eastAsia="en-GB"/>
        </w:rPr>
        <w:tab/>
      </w:r>
      <w:r>
        <w:rPr>
          <w:noProof/>
        </w:rPr>
        <w:t>Conservation</w:t>
      </w:r>
      <w:r>
        <w:rPr>
          <w:noProof/>
        </w:rPr>
        <w:tab/>
      </w:r>
      <w:r>
        <w:rPr>
          <w:noProof/>
        </w:rPr>
        <w:fldChar w:fldCharType="begin"/>
      </w:r>
      <w:r>
        <w:rPr>
          <w:noProof/>
        </w:rPr>
        <w:instrText xml:space="preserve"> PAGEREF _Toc495492755 \h </w:instrText>
      </w:r>
      <w:r>
        <w:rPr>
          <w:noProof/>
        </w:rPr>
      </w:r>
      <w:r>
        <w:rPr>
          <w:noProof/>
        </w:rPr>
        <w:fldChar w:fldCharType="separate"/>
      </w:r>
      <w:r>
        <w:rPr>
          <w:noProof/>
        </w:rPr>
        <w:t>73</w:t>
      </w:r>
      <w:r>
        <w:rPr>
          <w:noProof/>
        </w:rPr>
        <w:fldChar w:fldCharType="end"/>
      </w:r>
    </w:p>
    <w:p w14:paraId="04B3C115"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9.2.3.</w:t>
      </w:r>
      <w:r>
        <w:rPr>
          <w:rFonts w:eastAsiaTheme="minorEastAsia"/>
          <w:noProof/>
          <w:sz w:val="22"/>
          <w:lang w:eastAsia="en-GB"/>
        </w:rPr>
        <w:tab/>
      </w:r>
      <w:r>
        <w:rPr>
          <w:noProof/>
        </w:rPr>
        <w:t>Maritime Authorities’ existing requirements</w:t>
      </w:r>
      <w:r>
        <w:rPr>
          <w:noProof/>
        </w:rPr>
        <w:tab/>
      </w:r>
      <w:r>
        <w:rPr>
          <w:noProof/>
        </w:rPr>
        <w:fldChar w:fldCharType="begin"/>
      </w:r>
      <w:r>
        <w:rPr>
          <w:noProof/>
        </w:rPr>
        <w:instrText xml:space="preserve"> PAGEREF _Toc495492756 \h </w:instrText>
      </w:r>
      <w:r>
        <w:rPr>
          <w:noProof/>
        </w:rPr>
      </w:r>
      <w:r>
        <w:rPr>
          <w:noProof/>
        </w:rPr>
        <w:fldChar w:fldCharType="separate"/>
      </w:r>
      <w:r>
        <w:rPr>
          <w:noProof/>
        </w:rPr>
        <w:t>74</w:t>
      </w:r>
      <w:r>
        <w:rPr>
          <w:noProof/>
        </w:rPr>
        <w:fldChar w:fldCharType="end"/>
      </w:r>
    </w:p>
    <w:p w14:paraId="7F0305B0"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9.2.4.</w:t>
      </w:r>
      <w:r>
        <w:rPr>
          <w:rFonts w:eastAsiaTheme="minorEastAsia"/>
          <w:noProof/>
          <w:sz w:val="22"/>
          <w:lang w:eastAsia="en-GB"/>
        </w:rPr>
        <w:tab/>
      </w:r>
      <w:r>
        <w:rPr>
          <w:noProof/>
        </w:rPr>
        <w:t>Alternative use</w:t>
      </w:r>
      <w:r>
        <w:rPr>
          <w:noProof/>
        </w:rPr>
        <w:tab/>
      </w:r>
      <w:r>
        <w:rPr>
          <w:noProof/>
        </w:rPr>
        <w:fldChar w:fldCharType="begin"/>
      </w:r>
      <w:r>
        <w:rPr>
          <w:noProof/>
        </w:rPr>
        <w:instrText xml:space="preserve"> PAGEREF _Toc495492757 \h </w:instrText>
      </w:r>
      <w:r>
        <w:rPr>
          <w:noProof/>
        </w:rPr>
      </w:r>
      <w:r>
        <w:rPr>
          <w:noProof/>
        </w:rPr>
        <w:fldChar w:fldCharType="separate"/>
      </w:r>
      <w:r>
        <w:rPr>
          <w:noProof/>
        </w:rPr>
        <w:t>74</w:t>
      </w:r>
      <w:r>
        <w:rPr>
          <w:noProof/>
        </w:rPr>
        <w:fldChar w:fldCharType="end"/>
      </w:r>
    </w:p>
    <w:p w14:paraId="31FE2095" w14:textId="77777777" w:rsidR="00715E98" w:rsidRDefault="00715E98">
      <w:pPr>
        <w:pStyle w:val="TOC2"/>
        <w:rPr>
          <w:rFonts w:eastAsiaTheme="minorEastAsia"/>
          <w:color w:val="auto"/>
          <w:lang w:eastAsia="en-GB"/>
        </w:rPr>
      </w:pPr>
      <w:r w:rsidRPr="00D77015">
        <w:t>9.3.</w:t>
      </w:r>
      <w:r>
        <w:rPr>
          <w:rFonts w:eastAsiaTheme="minorEastAsia"/>
          <w:color w:val="auto"/>
          <w:lang w:eastAsia="en-GB"/>
        </w:rPr>
        <w:tab/>
      </w:r>
      <w:r>
        <w:t>TYPES OF RECORDS</w:t>
      </w:r>
      <w:r>
        <w:tab/>
      </w:r>
      <w:r>
        <w:fldChar w:fldCharType="begin"/>
      </w:r>
      <w:r>
        <w:instrText xml:space="preserve"> PAGEREF _Toc495492758 \h </w:instrText>
      </w:r>
      <w:r>
        <w:fldChar w:fldCharType="separate"/>
      </w:r>
      <w:r>
        <w:t>74</w:t>
      </w:r>
      <w:r>
        <w:fldChar w:fldCharType="end"/>
      </w:r>
    </w:p>
    <w:p w14:paraId="7D34C07A" w14:textId="77777777" w:rsidR="00715E98" w:rsidRDefault="00715E98">
      <w:pPr>
        <w:pStyle w:val="TOC2"/>
        <w:rPr>
          <w:rFonts w:eastAsiaTheme="minorEastAsia"/>
          <w:color w:val="auto"/>
          <w:lang w:eastAsia="en-GB"/>
        </w:rPr>
      </w:pPr>
      <w:r w:rsidRPr="00D77015">
        <w:t>9.4.</w:t>
      </w:r>
      <w:r>
        <w:rPr>
          <w:rFonts w:eastAsiaTheme="minorEastAsia"/>
          <w:color w:val="auto"/>
          <w:lang w:eastAsia="en-GB"/>
        </w:rPr>
        <w:tab/>
      </w:r>
      <w:r>
        <w:t>HOW AND WHERE DO WE KEEP HISTORICAL RECORDS?</w:t>
      </w:r>
      <w:r>
        <w:tab/>
      </w:r>
      <w:r>
        <w:fldChar w:fldCharType="begin"/>
      </w:r>
      <w:r>
        <w:instrText xml:space="preserve"> PAGEREF _Toc495492759 \h </w:instrText>
      </w:r>
      <w:r>
        <w:fldChar w:fldCharType="separate"/>
      </w:r>
      <w:r>
        <w:t>75</w:t>
      </w:r>
      <w:r>
        <w:fldChar w:fldCharType="end"/>
      </w:r>
    </w:p>
    <w:p w14:paraId="6BC90C0B"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9.4.1.</w:t>
      </w:r>
      <w:r>
        <w:rPr>
          <w:rFonts w:eastAsiaTheme="minorEastAsia"/>
          <w:noProof/>
          <w:sz w:val="22"/>
          <w:lang w:eastAsia="en-GB"/>
        </w:rPr>
        <w:tab/>
      </w:r>
      <w:r>
        <w:rPr>
          <w:noProof/>
        </w:rPr>
        <w:t>The location of archive material for different countries varies</w:t>
      </w:r>
      <w:r>
        <w:rPr>
          <w:noProof/>
        </w:rPr>
        <w:tab/>
      </w:r>
      <w:r>
        <w:rPr>
          <w:noProof/>
        </w:rPr>
        <w:fldChar w:fldCharType="begin"/>
      </w:r>
      <w:r>
        <w:rPr>
          <w:noProof/>
        </w:rPr>
        <w:instrText xml:space="preserve"> PAGEREF _Toc495492760 \h </w:instrText>
      </w:r>
      <w:r>
        <w:rPr>
          <w:noProof/>
        </w:rPr>
      </w:r>
      <w:r>
        <w:rPr>
          <w:noProof/>
        </w:rPr>
        <w:fldChar w:fldCharType="separate"/>
      </w:r>
      <w:r>
        <w:rPr>
          <w:noProof/>
        </w:rPr>
        <w:t>75</w:t>
      </w:r>
      <w:r>
        <w:rPr>
          <w:noProof/>
        </w:rPr>
        <w:fldChar w:fldCharType="end"/>
      </w:r>
    </w:p>
    <w:p w14:paraId="1ADFE86D" w14:textId="77777777" w:rsidR="00715E98" w:rsidRDefault="00715E98">
      <w:pPr>
        <w:pStyle w:val="TOC3"/>
        <w:tabs>
          <w:tab w:val="left" w:pos="1134"/>
          <w:tab w:val="right" w:leader="dot" w:pos="10195"/>
        </w:tabs>
        <w:rPr>
          <w:rFonts w:eastAsiaTheme="minorEastAsia"/>
          <w:noProof/>
          <w:sz w:val="22"/>
          <w:lang w:eastAsia="en-GB"/>
        </w:rPr>
      </w:pPr>
      <w:r w:rsidRPr="00D77015">
        <w:rPr>
          <w:noProof/>
        </w:rPr>
        <w:t>9.4.2.</w:t>
      </w:r>
      <w:r>
        <w:rPr>
          <w:rFonts w:eastAsiaTheme="minorEastAsia"/>
          <w:noProof/>
          <w:sz w:val="22"/>
          <w:lang w:eastAsia="en-GB"/>
        </w:rPr>
        <w:tab/>
      </w:r>
      <w:r>
        <w:rPr>
          <w:noProof/>
        </w:rPr>
        <w:t>Format used to keep these records</w:t>
      </w:r>
      <w:r>
        <w:rPr>
          <w:noProof/>
        </w:rPr>
        <w:tab/>
      </w:r>
      <w:r>
        <w:rPr>
          <w:noProof/>
        </w:rPr>
        <w:fldChar w:fldCharType="begin"/>
      </w:r>
      <w:r>
        <w:rPr>
          <w:noProof/>
        </w:rPr>
        <w:instrText xml:space="preserve"> PAGEREF _Toc495492761 \h </w:instrText>
      </w:r>
      <w:r>
        <w:rPr>
          <w:noProof/>
        </w:rPr>
      </w:r>
      <w:r>
        <w:rPr>
          <w:noProof/>
        </w:rPr>
        <w:fldChar w:fldCharType="separate"/>
      </w:r>
      <w:r>
        <w:rPr>
          <w:noProof/>
        </w:rPr>
        <w:t>75</w:t>
      </w:r>
      <w:r>
        <w:rPr>
          <w:noProof/>
        </w:rPr>
        <w:fldChar w:fldCharType="end"/>
      </w:r>
    </w:p>
    <w:p w14:paraId="1AE45CC4" w14:textId="77777777" w:rsidR="00715E98" w:rsidRDefault="00715E98">
      <w:pPr>
        <w:pStyle w:val="TOC2"/>
        <w:rPr>
          <w:rFonts w:eastAsiaTheme="minorEastAsia"/>
          <w:color w:val="auto"/>
          <w:lang w:eastAsia="en-GB"/>
        </w:rPr>
      </w:pPr>
      <w:r w:rsidRPr="00D77015">
        <w:t>9.5.</w:t>
      </w:r>
      <w:r>
        <w:rPr>
          <w:rFonts w:eastAsiaTheme="minorEastAsia"/>
          <w:color w:val="auto"/>
          <w:lang w:eastAsia="en-GB"/>
        </w:rPr>
        <w:tab/>
      </w:r>
      <w:r>
        <w:t>WHAT ARE THE BEST PRACTICES FOR KEEPING RECORDS?</w:t>
      </w:r>
      <w:r>
        <w:tab/>
      </w:r>
      <w:r>
        <w:fldChar w:fldCharType="begin"/>
      </w:r>
      <w:r>
        <w:instrText xml:space="preserve"> PAGEREF _Toc495492762 \h </w:instrText>
      </w:r>
      <w:r>
        <w:fldChar w:fldCharType="separate"/>
      </w:r>
      <w:r>
        <w:t>75</w:t>
      </w:r>
      <w:r>
        <w:fldChar w:fldCharType="end"/>
      </w:r>
    </w:p>
    <w:p w14:paraId="45C78366" w14:textId="77777777" w:rsidR="00715E98" w:rsidRDefault="00715E98">
      <w:pPr>
        <w:pStyle w:val="TOC2"/>
        <w:rPr>
          <w:rFonts w:eastAsiaTheme="minorEastAsia"/>
          <w:color w:val="auto"/>
          <w:lang w:eastAsia="en-GB"/>
        </w:rPr>
      </w:pPr>
      <w:r w:rsidRPr="00D77015">
        <w:t>9.6.</w:t>
      </w:r>
      <w:r>
        <w:rPr>
          <w:rFonts w:eastAsiaTheme="minorEastAsia"/>
          <w:color w:val="auto"/>
          <w:lang w:eastAsia="en-GB"/>
        </w:rPr>
        <w:tab/>
      </w:r>
      <w:r>
        <w:t>ANNEX A: CHECKLIST</w:t>
      </w:r>
      <w:r>
        <w:tab/>
      </w:r>
      <w:r>
        <w:fldChar w:fldCharType="begin"/>
      </w:r>
      <w:r>
        <w:instrText xml:space="preserve"> PAGEREF _Toc495492763 \h </w:instrText>
      </w:r>
      <w:r>
        <w:fldChar w:fldCharType="separate"/>
      </w:r>
      <w:r>
        <w:t>76</w:t>
      </w:r>
      <w:r>
        <w:fldChar w:fldCharType="end"/>
      </w:r>
    </w:p>
    <w:p w14:paraId="1208C2BD" w14:textId="77777777" w:rsidR="00715E98" w:rsidRDefault="00715E98">
      <w:pPr>
        <w:pStyle w:val="TOC1"/>
        <w:rPr>
          <w:rFonts w:eastAsiaTheme="minorEastAsia"/>
          <w:b w:val="0"/>
          <w:color w:val="auto"/>
          <w:lang w:eastAsia="en-GB"/>
        </w:rPr>
      </w:pPr>
      <w:r w:rsidRPr="00D77015">
        <w:t>10.</w:t>
      </w:r>
      <w:r>
        <w:rPr>
          <w:rFonts w:eastAsiaTheme="minorEastAsia"/>
          <w:b w:val="0"/>
          <w:color w:val="auto"/>
          <w:lang w:eastAsia="en-GB"/>
        </w:rPr>
        <w:tab/>
      </w:r>
      <w:r>
        <w:t>METHODOLOGY FOR EVALUATION</w:t>
      </w:r>
      <w:r>
        <w:tab/>
      </w:r>
      <w:r>
        <w:fldChar w:fldCharType="begin"/>
      </w:r>
      <w:r>
        <w:instrText xml:space="preserve"> PAGEREF _Toc495492764 \h </w:instrText>
      </w:r>
      <w:r>
        <w:fldChar w:fldCharType="separate"/>
      </w:r>
      <w:r>
        <w:t>77</w:t>
      </w:r>
      <w:r>
        <w:fldChar w:fldCharType="end"/>
      </w:r>
    </w:p>
    <w:p w14:paraId="7523889A" w14:textId="77777777" w:rsidR="00715E98" w:rsidRDefault="00715E98">
      <w:pPr>
        <w:pStyle w:val="TOC2"/>
        <w:rPr>
          <w:rFonts w:eastAsiaTheme="minorEastAsia"/>
          <w:color w:val="auto"/>
          <w:lang w:eastAsia="en-GB"/>
        </w:rPr>
      </w:pPr>
      <w:r w:rsidRPr="00D77015">
        <w:t>10.1.</w:t>
      </w:r>
      <w:r>
        <w:rPr>
          <w:rFonts w:eastAsiaTheme="minorEastAsia"/>
          <w:color w:val="auto"/>
          <w:lang w:eastAsia="en-GB"/>
        </w:rPr>
        <w:tab/>
      </w:r>
      <w:r>
        <w:t>PROJECT DESCRIPTION</w:t>
      </w:r>
      <w:r>
        <w:tab/>
      </w:r>
      <w:r>
        <w:fldChar w:fldCharType="begin"/>
      </w:r>
      <w:r>
        <w:instrText xml:space="preserve"> PAGEREF _Toc495492765 \h </w:instrText>
      </w:r>
      <w:r>
        <w:fldChar w:fldCharType="separate"/>
      </w:r>
      <w:r>
        <w:t>77</w:t>
      </w:r>
      <w:r>
        <w:fldChar w:fldCharType="end"/>
      </w:r>
    </w:p>
    <w:p w14:paraId="6F3C61C5" w14:textId="77777777" w:rsidR="00715E98" w:rsidRDefault="00715E98">
      <w:pPr>
        <w:pStyle w:val="TOC2"/>
        <w:rPr>
          <w:rFonts w:eastAsiaTheme="minorEastAsia"/>
          <w:color w:val="auto"/>
          <w:lang w:eastAsia="en-GB"/>
        </w:rPr>
      </w:pPr>
      <w:r w:rsidRPr="00D77015">
        <w:t>10.2.</w:t>
      </w:r>
      <w:r>
        <w:rPr>
          <w:rFonts w:eastAsiaTheme="minorEastAsia"/>
          <w:color w:val="auto"/>
          <w:lang w:eastAsia="en-GB"/>
        </w:rPr>
        <w:tab/>
      </w:r>
      <w:r>
        <w:t>TECHNICAL MERIT</w:t>
      </w:r>
      <w:r>
        <w:tab/>
      </w:r>
      <w:r>
        <w:fldChar w:fldCharType="begin"/>
      </w:r>
      <w:r>
        <w:instrText xml:space="preserve"> PAGEREF _Toc495492766 \h </w:instrText>
      </w:r>
      <w:r>
        <w:fldChar w:fldCharType="separate"/>
      </w:r>
      <w:r>
        <w:t>77</w:t>
      </w:r>
      <w:r>
        <w:fldChar w:fldCharType="end"/>
      </w:r>
    </w:p>
    <w:p w14:paraId="7A7FBD12" w14:textId="77777777" w:rsidR="00715E98" w:rsidRDefault="00715E98">
      <w:pPr>
        <w:pStyle w:val="TOC2"/>
        <w:rPr>
          <w:rFonts w:eastAsiaTheme="minorEastAsia"/>
          <w:color w:val="auto"/>
          <w:lang w:eastAsia="en-GB"/>
        </w:rPr>
      </w:pPr>
      <w:r w:rsidRPr="00D77015">
        <w:t>10.3.</w:t>
      </w:r>
      <w:r>
        <w:rPr>
          <w:rFonts w:eastAsiaTheme="minorEastAsia"/>
          <w:color w:val="auto"/>
          <w:lang w:eastAsia="en-GB"/>
        </w:rPr>
        <w:tab/>
      </w:r>
      <w:r>
        <w:t>OPERATIONAL CONSIDERATIONS</w:t>
      </w:r>
      <w:r>
        <w:tab/>
      </w:r>
      <w:r>
        <w:fldChar w:fldCharType="begin"/>
      </w:r>
      <w:r>
        <w:instrText xml:space="preserve"> PAGEREF _Toc495492767 \h </w:instrText>
      </w:r>
      <w:r>
        <w:fldChar w:fldCharType="separate"/>
      </w:r>
      <w:r>
        <w:t>78</w:t>
      </w:r>
      <w:r>
        <w:fldChar w:fldCharType="end"/>
      </w:r>
    </w:p>
    <w:p w14:paraId="11855B25" w14:textId="77777777" w:rsidR="00715E98" w:rsidRDefault="00715E98">
      <w:pPr>
        <w:pStyle w:val="TOC2"/>
        <w:rPr>
          <w:rFonts w:eastAsiaTheme="minorEastAsia"/>
          <w:color w:val="auto"/>
          <w:lang w:eastAsia="en-GB"/>
        </w:rPr>
      </w:pPr>
      <w:r w:rsidRPr="00D77015">
        <w:t>10.4.</w:t>
      </w:r>
      <w:r>
        <w:rPr>
          <w:rFonts w:eastAsiaTheme="minorEastAsia"/>
          <w:color w:val="auto"/>
          <w:lang w:eastAsia="en-GB"/>
        </w:rPr>
        <w:tab/>
      </w:r>
      <w:r>
        <w:t>FINANCIAL OVERVIEW</w:t>
      </w:r>
      <w:r>
        <w:tab/>
      </w:r>
      <w:r>
        <w:fldChar w:fldCharType="begin"/>
      </w:r>
      <w:r>
        <w:instrText xml:space="preserve"> PAGEREF _Toc495492768 \h </w:instrText>
      </w:r>
      <w:r>
        <w:fldChar w:fldCharType="separate"/>
      </w:r>
      <w:r>
        <w:t>78</w:t>
      </w:r>
      <w:r>
        <w:fldChar w:fldCharType="end"/>
      </w:r>
    </w:p>
    <w:p w14:paraId="44065ACE" w14:textId="77777777" w:rsidR="00715E98" w:rsidRDefault="00715E98">
      <w:pPr>
        <w:pStyle w:val="TOC2"/>
        <w:rPr>
          <w:rFonts w:eastAsiaTheme="minorEastAsia"/>
          <w:color w:val="auto"/>
          <w:lang w:eastAsia="en-GB"/>
        </w:rPr>
      </w:pPr>
      <w:r w:rsidRPr="00D77015">
        <w:t>10.5.</w:t>
      </w:r>
      <w:r>
        <w:rPr>
          <w:rFonts w:eastAsiaTheme="minorEastAsia"/>
          <w:color w:val="auto"/>
          <w:lang w:eastAsia="en-GB"/>
        </w:rPr>
        <w:tab/>
      </w:r>
      <w:r>
        <w:t>HEALTH AND SAFETY</w:t>
      </w:r>
      <w:r>
        <w:tab/>
      </w:r>
      <w:r>
        <w:fldChar w:fldCharType="begin"/>
      </w:r>
      <w:r>
        <w:instrText xml:space="preserve"> PAGEREF _Toc495492769 \h </w:instrText>
      </w:r>
      <w:r>
        <w:fldChar w:fldCharType="separate"/>
      </w:r>
      <w:r>
        <w:t>79</w:t>
      </w:r>
      <w:r>
        <w:fldChar w:fldCharType="end"/>
      </w:r>
    </w:p>
    <w:p w14:paraId="42D66BCD" w14:textId="77777777" w:rsidR="00715E98" w:rsidRDefault="00715E98">
      <w:pPr>
        <w:pStyle w:val="TOC2"/>
        <w:rPr>
          <w:rFonts w:eastAsiaTheme="minorEastAsia"/>
          <w:color w:val="auto"/>
          <w:lang w:eastAsia="en-GB"/>
        </w:rPr>
      </w:pPr>
      <w:r w:rsidRPr="00D77015">
        <w:t>10.6.</w:t>
      </w:r>
      <w:r>
        <w:rPr>
          <w:rFonts w:eastAsiaTheme="minorEastAsia"/>
          <w:color w:val="auto"/>
          <w:lang w:eastAsia="en-GB"/>
        </w:rPr>
        <w:tab/>
      </w:r>
      <w:r>
        <w:t>CONSERVATION</w:t>
      </w:r>
      <w:r>
        <w:tab/>
      </w:r>
      <w:r>
        <w:fldChar w:fldCharType="begin"/>
      </w:r>
      <w:r>
        <w:instrText xml:space="preserve"> PAGEREF _Toc495492770 \h </w:instrText>
      </w:r>
      <w:r>
        <w:fldChar w:fldCharType="separate"/>
      </w:r>
      <w:r>
        <w:t>79</w:t>
      </w:r>
      <w:r>
        <w:fldChar w:fldCharType="end"/>
      </w:r>
    </w:p>
    <w:p w14:paraId="36F25E95" w14:textId="77777777" w:rsidR="00715E98" w:rsidRDefault="00715E98">
      <w:pPr>
        <w:pStyle w:val="TOC2"/>
        <w:rPr>
          <w:rFonts w:eastAsiaTheme="minorEastAsia"/>
          <w:color w:val="auto"/>
          <w:lang w:eastAsia="en-GB"/>
        </w:rPr>
      </w:pPr>
      <w:r w:rsidRPr="00D77015">
        <w:t>10.7.</w:t>
      </w:r>
      <w:r>
        <w:rPr>
          <w:rFonts w:eastAsiaTheme="minorEastAsia"/>
          <w:color w:val="auto"/>
          <w:lang w:eastAsia="en-GB"/>
        </w:rPr>
        <w:tab/>
      </w:r>
      <w:r>
        <w:t>CONCLUSION</w:t>
      </w:r>
      <w:r>
        <w:tab/>
      </w:r>
      <w:r>
        <w:fldChar w:fldCharType="begin"/>
      </w:r>
      <w:r>
        <w:instrText xml:space="preserve"> PAGEREF _Toc495492771 \h </w:instrText>
      </w:r>
      <w:r>
        <w:fldChar w:fldCharType="separate"/>
      </w:r>
      <w:r>
        <w:t>80</w:t>
      </w:r>
      <w:r>
        <w:fldChar w:fldCharType="end"/>
      </w:r>
    </w:p>
    <w:p w14:paraId="0B233C12" w14:textId="77777777" w:rsidR="00715E98" w:rsidRDefault="00715E98">
      <w:pPr>
        <w:pStyle w:val="TOC1"/>
        <w:rPr>
          <w:rFonts w:eastAsiaTheme="minorEastAsia"/>
          <w:b w:val="0"/>
          <w:color w:val="auto"/>
          <w:lang w:eastAsia="en-GB"/>
        </w:rPr>
      </w:pPr>
      <w:r w:rsidRPr="00D77015">
        <w:t>11.</w:t>
      </w:r>
      <w:r>
        <w:rPr>
          <w:rFonts w:eastAsiaTheme="minorEastAsia"/>
          <w:b w:val="0"/>
          <w:color w:val="auto"/>
          <w:lang w:eastAsia="en-GB"/>
        </w:rPr>
        <w:tab/>
      </w:r>
      <w:r w:rsidRPr="00D77015">
        <w:t>DEFINITIONS</w:t>
      </w:r>
      <w:r>
        <w:tab/>
      </w:r>
      <w:r>
        <w:fldChar w:fldCharType="begin"/>
      </w:r>
      <w:r>
        <w:instrText xml:space="preserve"> PAGEREF _Toc495492772 \h </w:instrText>
      </w:r>
      <w:r>
        <w:fldChar w:fldCharType="separate"/>
      </w:r>
      <w:r>
        <w:t>82</w:t>
      </w:r>
      <w:r>
        <w:fldChar w:fldCharType="end"/>
      </w:r>
    </w:p>
    <w:p w14:paraId="61C42C05" w14:textId="77777777" w:rsidR="00715E98" w:rsidRDefault="00715E98">
      <w:pPr>
        <w:pStyle w:val="TOC1"/>
        <w:rPr>
          <w:rFonts w:eastAsiaTheme="minorEastAsia"/>
          <w:b w:val="0"/>
          <w:color w:val="auto"/>
          <w:lang w:eastAsia="en-GB"/>
        </w:rPr>
      </w:pPr>
      <w:r w:rsidRPr="00D77015">
        <w:t>12.</w:t>
      </w:r>
      <w:r>
        <w:rPr>
          <w:rFonts w:eastAsiaTheme="minorEastAsia"/>
          <w:b w:val="0"/>
          <w:color w:val="auto"/>
          <w:lang w:eastAsia="en-GB"/>
        </w:rPr>
        <w:tab/>
      </w:r>
      <w:r w:rsidRPr="00D77015">
        <w:t>ACRONYMS</w:t>
      </w:r>
      <w:r>
        <w:tab/>
      </w:r>
      <w:r>
        <w:fldChar w:fldCharType="begin"/>
      </w:r>
      <w:r>
        <w:instrText xml:space="preserve"> PAGEREF _Toc495492773 \h </w:instrText>
      </w:r>
      <w:r>
        <w:fldChar w:fldCharType="separate"/>
      </w:r>
      <w:r>
        <w:t>82</w:t>
      </w:r>
      <w:r>
        <w:fldChar w:fldCharType="end"/>
      </w:r>
    </w:p>
    <w:p w14:paraId="2CDCD7BA" w14:textId="478D3CA4"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1DAE5E67" w14:textId="77777777" w:rsidR="00843022" w:rsidRDefault="00843022" w:rsidP="00C9558A">
      <w:pPr>
        <w:pStyle w:val="ListofFigures"/>
      </w:pPr>
      <w:r>
        <w:br w:type="page"/>
      </w:r>
    </w:p>
    <w:p w14:paraId="2F4CCDD1" w14:textId="57D83D23" w:rsidR="0078486B" w:rsidRPr="00F55AD7" w:rsidRDefault="002F265A" w:rsidP="00C9558A">
      <w:pPr>
        <w:pStyle w:val="ListofFigures"/>
      </w:pPr>
      <w:r w:rsidRPr="00F55AD7">
        <w:lastRenderedPageBreak/>
        <w:t>List of Tables</w:t>
      </w:r>
      <w:r w:rsidR="00176BB8">
        <w:t xml:space="preserve"> [List of Figures]</w:t>
      </w:r>
    </w:p>
    <w:p w14:paraId="6774AAD9" w14:textId="09E063CC" w:rsidR="00176BB8" w:rsidRPr="00176BB8" w:rsidRDefault="00923B4D">
      <w:pPr>
        <w:pStyle w:val="TableofFigures"/>
        <w:rPr>
          <w:rFonts w:eastAsiaTheme="minorEastAsia"/>
          <w:i w:val="0"/>
          <w:noProof/>
          <w:lang w:eastAsia="fr-FR"/>
        </w:rPr>
      </w:pPr>
      <w:r w:rsidRPr="00F55AD7">
        <w:fldChar w:fldCharType="begin"/>
      </w:r>
      <w:r w:rsidRPr="00F55AD7">
        <w:instrText xml:space="preserve"> TOC \t "Table caption" \c </w:instrText>
      </w:r>
      <w:r w:rsidRPr="00F55AD7">
        <w:fldChar w:fldCharType="separate"/>
      </w:r>
      <w:r w:rsidR="00176BB8">
        <w:rPr>
          <w:noProof/>
        </w:rPr>
        <w:t>Table 1</w:t>
      </w:r>
      <w:r w:rsidR="00176BB8" w:rsidRPr="00176BB8">
        <w:rPr>
          <w:rFonts w:eastAsiaTheme="minorEastAsia"/>
          <w:i w:val="0"/>
          <w:noProof/>
          <w:lang w:eastAsia="fr-FR"/>
        </w:rPr>
        <w:tab/>
      </w:r>
      <w:r w:rsidR="00176BB8">
        <w:rPr>
          <w:noProof/>
        </w:rPr>
        <w:t>[Table caption]</w:t>
      </w:r>
      <w:r w:rsidR="00176BB8">
        <w:rPr>
          <w:noProof/>
        </w:rPr>
        <w:tab/>
      </w:r>
      <w:r w:rsidR="00176BB8">
        <w:rPr>
          <w:noProof/>
        </w:rPr>
        <w:fldChar w:fldCharType="begin"/>
      </w:r>
      <w:r w:rsidR="00176BB8">
        <w:rPr>
          <w:noProof/>
        </w:rPr>
        <w:instrText xml:space="preserve"> PAGEREF _Toc471381214 \h </w:instrText>
      </w:r>
      <w:r w:rsidR="00176BB8">
        <w:rPr>
          <w:noProof/>
        </w:rPr>
      </w:r>
      <w:r w:rsidR="00176BB8">
        <w:rPr>
          <w:noProof/>
        </w:rPr>
        <w:fldChar w:fldCharType="separate"/>
      </w:r>
      <w:r w:rsidR="009A0D1C">
        <w:rPr>
          <w:b/>
          <w:bCs/>
          <w:noProof/>
          <w:lang w:val="en-US"/>
        </w:rPr>
        <w:t>Error! Bookmark not defined.</w:t>
      </w:r>
      <w:r w:rsidR="00176BB8">
        <w:rPr>
          <w:noProof/>
        </w:rPr>
        <w:fldChar w:fldCharType="end"/>
      </w:r>
    </w:p>
    <w:p w14:paraId="01CB3129" w14:textId="00613CF7" w:rsidR="00176BB8" w:rsidRPr="00176BB8" w:rsidRDefault="00176BB8">
      <w:pPr>
        <w:pStyle w:val="TableofFigures"/>
        <w:rPr>
          <w:rFonts w:eastAsiaTheme="minorEastAsia"/>
          <w:i w:val="0"/>
          <w:noProof/>
          <w:lang w:eastAsia="fr-FR"/>
        </w:rPr>
      </w:pPr>
      <w:r>
        <w:rPr>
          <w:noProof/>
        </w:rPr>
        <w:t>Table 2</w:t>
      </w:r>
      <w:r w:rsidRPr="00176BB8">
        <w:rPr>
          <w:rFonts w:eastAsiaTheme="minorEastAsia"/>
          <w:i w:val="0"/>
          <w:noProof/>
          <w:lang w:eastAsia="fr-FR"/>
        </w:rPr>
        <w:tab/>
      </w:r>
      <w:r>
        <w:rPr>
          <w:noProof/>
        </w:rPr>
        <w:t>[Table caption]</w:t>
      </w:r>
      <w:r>
        <w:rPr>
          <w:noProof/>
        </w:rPr>
        <w:tab/>
      </w:r>
      <w:r>
        <w:rPr>
          <w:noProof/>
        </w:rPr>
        <w:fldChar w:fldCharType="begin"/>
      </w:r>
      <w:r>
        <w:rPr>
          <w:noProof/>
        </w:rPr>
        <w:instrText xml:space="preserve"> PAGEREF _Toc471381215 \h </w:instrText>
      </w:r>
      <w:r>
        <w:rPr>
          <w:noProof/>
        </w:rPr>
      </w:r>
      <w:r>
        <w:rPr>
          <w:noProof/>
        </w:rPr>
        <w:fldChar w:fldCharType="separate"/>
      </w:r>
      <w:r w:rsidR="009A0D1C">
        <w:rPr>
          <w:b/>
          <w:bCs/>
          <w:noProof/>
          <w:lang w:val="en-US"/>
        </w:rPr>
        <w:t>Error! Bookmark not defined.</w:t>
      </w:r>
      <w:r>
        <w:rPr>
          <w:noProof/>
        </w:rPr>
        <w:fldChar w:fldCharType="end"/>
      </w:r>
    </w:p>
    <w:p w14:paraId="38B0B672" w14:textId="106FD50A" w:rsidR="00161325" w:rsidRPr="00F55AD7" w:rsidRDefault="00923B4D" w:rsidP="00923B4D">
      <w:pPr>
        <w:pStyle w:val="BodyText"/>
      </w:pPr>
      <w:r w:rsidRPr="00F55AD7">
        <w:fldChar w:fldCharType="end"/>
      </w:r>
    </w:p>
    <w:p w14:paraId="6E54090E" w14:textId="6E4AE54B" w:rsidR="00994D97" w:rsidRPr="00F55AD7" w:rsidRDefault="00994D97" w:rsidP="00C9558A">
      <w:pPr>
        <w:pStyle w:val="ListofFigures"/>
      </w:pPr>
      <w:r w:rsidRPr="00F55AD7">
        <w:t>List of Figures</w:t>
      </w:r>
      <w:r w:rsidR="00176BB8">
        <w:t xml:space="preserve"> [List of Figures]</w:t>
      </w:r>
    </w:p>
    <w:p w14:paraId="26EA4946" w14:textId="2D6C7785" w:rsidR="00176BB8" w:rsidRPr="00176BB8" w:rsidRDefault="00923B4D">
      <w:pPr>
        <w:pStyle w:val="TableofFigures"/>
        <w:rPr>
          <w:rFonts w:eastAsiaTheme="minorEastAsia"/>
          <w:i w:val="0"/>
          <w:noProof/>
          <w:lang w:eastAsia="fr-FR"/>
        </w:rPr>
      </w:pPr>
      <w:r w:rsidRPr="00F55AD7">
        <w:fldChar w:fldCharType="begin"/>
      </w:r>
      <w:r w:rsidRPr="00F55AD7">
        <w:instrText xml:space="preserve"> TOC \t "Figure caption" \c </w:instrText>
      </w:r>
      <w:r w:rsidRPr="00F55AD7">
        <w:fldChar w:fldCharType="separate"/>
      </w:r>
      <w:r w:rsidR="00176BB8">
        <w:rPr>
          <w:noProof/>
        </w:rPr>
        <w:t>Figure 1</w:t>
      </w:r>
      <w:r w:rsidR="00176BB8" w:rsidRPr="00176BB8">
        <w:rPr>
          <w:rFonts w:eastAsiaTheme="minorEastAsia"/>
          <w:i w:val="0"/>
          <w:noProof/>
          <w:lang w:eastAsia="fr-FR"/>
        </w:rPr>
        <w:tab/>
      </w:r>
      <w:r w:rsidR="00176BB8">
        <w:rPr>
          <w:noProof/>
        </w:rPr>
        <w:t>[Figure caption]</w:t>
      </w:r>
      <w:r w:rsidR="00176BB8">
        <w:rPr>
          <w:noProof/>
        </w:rPr>
        <w:tab/>
      </w:r>
      <w:r w:rsidR="00176BB8">
        <w:rPr>
          <w:noProof/>
        </w:rPr>
        <w:fldChar w:fldCharType="begin"/>
      </w:r>
      <w:r w:rsidR="00176BB8">
        <w:rPr>
          <w:noProof/>
        </w:rPr>
        <w:instrText xml:space="preserve"> PAGEREF _Toc471381217 \h </w:instrText>
      </w:r>
      <w:r w:rsidR="00176BB8">
        <w:rPr>
          <w:noProof/>
        </w:rPr>
      </w:r>
      <w:r w:rsidR="00176BB8">
        <w:rPr>
          <w:noProof/>
        </w:rPr>
        <w:fldChar w:fldCharType="separate"/>
      </w:r>
      <w:r w:rsidR="009A0D1C">
        <w:rPr>
          <w:b/>
          <w:bCs/>
          <w:noProof/>
          <w:lang w:val="en-US"/>
        </w:rPr>
        <w:t>Error! Bookmark not defined.</w:t>
      </w:r>
      <w:r w:rsidR="00176BB8">
        <w:rPr>
          <w:noProof/>
        </w:rPr>
        <w:fldChar w:fldCharType="end"/>
      </w:r>
    </w:p>
    <w:p w14:paraId="68137A41" w14:textId="3F9BA139" w:rsidR="005E4659" w:rsidRPr="00176BB8" w:rsidRDefault="00923B4D" w:rsidP="007D1805">
      <w:pPr>
        <w:pStyle w:val="TableofFigures"/>
      </w:pPr>
      <w:r w:rsidRPr="00F55AD7">
        <w:fldChar w:fldCharType="end"/>
      </w:r>
    </w:p>
    <w:p w14:paraId="05CB04F0" w14:textId="46BA12E9" w:rsidR="00B07717" w:rsidRDefault="00176BB8" w:rsidP="00176BB8">
      <w:pPr>
        <w:pStyle w:val="ListofFigures"/>
      </w:pPr>
      <w:r w:rsidRPr="00176BB8">
        <w:t>List of Equations</w:t>
      </w:r>
      <w:r>
        <w:t xml:space="preserve"> [List of Figures]</w:t>
      </w:r>
    </w:p>
    <w:p w14:paraId="15527708" w14:textId="3531EE1A" w:rsidR="000D1D15" w:rsidRDefault="000D1D15">
      <w:pPr>
        <w:pStyle w:val="TableofFigures"/>
        <w:rPr>
          <w:rFonts w:eastAsiaTheme="minorEastAsia"/>
          <w:i w:val="0"/>
          <w:noProof/>
          <w:lang w:val="fr-FR" w:eastAsia="fr-FR"/>
        </w:rPr>
      </w:pPr>
      <w:r>
        <w:fldChar w:fldCharType="begin"/>
      </w:r>
      <w:r>
        <w:instrText xml:space="preserve"> TOC \h \z \t "equation" \c </w:instrText>
      </w:r>
      <w:r>
        <w:fldChar w:fldCharType="separate"/>
      </w:r>
      <w:hyperlink w:anchor="_Toc471381964" w:history="1">
        <w:r w:rsidRPr="00C62D6E">
          <w:rPr>
            <w:rStyle w:val="Hyperlink"/>
            <w:noProof/>
          </w:rPr>
          <w:t>Equation 1</w:t>
        </w:r>
        <w:r>
          <w:rPr>
            <w:rFonts w:eastAsiaTheme="minorEastAsia"/>
            <w:i w:val="0"/>
            <w:noProof/>
            <w:lang w:val="fr-FR" w:eastAsia="fr-FR"/>
          </w:rPr>
          <w:tab/>
        </w:r>
        <w:r w:rsidRPr="00C62D6E">
          <w:rPr>
            <w:rStyle w:val="Hyperlink"/>
            <w:noProof/>
          </w:rPr>
          <w:t>(insert editable equation)</w:t>
        </w:r>
        <w:r>
          <w:rPr>
            <w:noProof/>
            <w:webHidden/>
          </w:rPr>
          <w:tab/>
        </w:r>
        <w:r>
          <w:rPr>
            <w:noProof/>
            <w:webHidden/>
          </w:rPr>
          <w:fldChar w:fldCharType="begin"/>
        </w:r>
        <w:r>
          <w:rPr>
            <w:noProof/>
            <w:webHidden/>
          </w:rPr>
          <w:instrText xml:space="preserve"> PAGEREF _Toc471381964 \h </w:instrText>
        </w:r>
        <w:r>
          <w:rPr>
            <w:noProof/>
            <w:webHidden/>
          </w:rPr>
        </w:r>
        <w:r>
          <w:rPr>
            <w:noProof/>
            <w:webHidden/>
          </w:rPr>
          <w:fldChar w:fldCharType="separate"/>
        </w:r>
        <w:r w:rsidR="009A0D1C">
          <w:rPr>
            <w:b/>
            <w:bCs/>
            <w:noProof/>
            <w:webHidden/>
            <w:lang w:val="en-US"/>
          </w:rPr>
          <w:t>Error! Bookmark not defined.</w:t>
        </w:r>
        <w:r>
          <w:rPr>
            <w:noProof/>
            <w:webHidden/>
          </w:rPr>
          <w:fldChar w:fldCharType="end"/>
        </w:r>
      </w:hyperlink>
    </w:p>
    <w:p w14:paraId="17AD352A" w14:textId="578839EE" w:rsidR="000D1D15" w:rsidRDefault="00BB37F8">
      <w:pPr>
        <w:pStyle w:val="TableofFigures"/>
        <w:rPr>
          <w:rFonts w:eastAsiaTheme="minorEastAsia"/>
          <w:i w:val="0"/>
          <w:noProof/>
          <w:lang w:val="fr-FR" w:eastAsia="fr-FR"/>
        </w:rPr>
      </w:pPr>
      <w:hyperlink w:anchor="_Toc471381965" w:history="1">
        <w:r w:rsidR="000D1D15" w:rsidRPr="00C62D6E">
          <w:rPr>
            <w:rStyle w:val="Hyperlink"/>
            <w:noProof/>
          </w:rPr>
          <w:t>Equation 2</w:t>
        </w:r>
        <w:r w:rsidR="000D1D15">
          <w:rPr>
            <w:rFonts w:eastAsiaTheme="minorEastAsia"/>
            <w:i w:val="0"/>
            <w:noProof/>
            <w:lang w:val="fr-FR" w:eastAsia="fr-FR"/>
          </w:rPr>
          <w:tab/>
        </w:r>
        <w:r w:rsidR="000D1D15" w:rsidRPr="00C62D6E">
          <w:rPr>
            <w:rStyle w:val="Hyperlink"/>
            <w:noProof/>
          </w:rPr>
          <w:t>(insert editable equation)</w:t>
        </w:r>
        <w:r w:rsidR="000D1D15">
          <w:rPr>
            <w:noProof/>
            <w:webHidden/>
          </w:rPr>
          <w:tab/>
        </w:r>
        <w:r w:rsidR="000D1D15">
          <w:rPr>
            <w:noProof/>
            <w:webHidden/>
          </w:rPr>
          <w:fldChar w:fldCharType="begin"/>
        </w:r>
        <w:r w:rsidR="000D1D15">
          <w:rPr>
            <w:noProof/>
            <w:webHidden/>
          </w:rPr>
          <w:instrText xml:space="preserve"> PAGEREF _Toc471381965 \h </w:instrText>
        </w:r>
        <w:r w:rsidR="000D1D15">
          <w:rPr>
            <w:noProof/>
            <w:webHidden/>
          </w:rPr>
        </w:r>
        <w:r w:rsidR="000D1D15">
          <w:rPr>
            <w:noProof/>
            <w:webHidden/>
          </w:rPr>
          <w:fldChar w:fldCharType="separate"/>
        </w:r>
        <w:r w:rsidR="009A0D1C">
          <w:rPr>
            <w:b/>
            <w:bCs/>
            <w:noProof/>
            <w:webHidden/>
            <w:lang w:val="en-US"/>
          </w:rPr>
          <w:t>Error! Bookmark not defined.</w:t>
        </w:r>
        <w:r w:rsidR="000D1D15">
          <w:rPr>
            <w:noProof/>
            <w:webHidden/>
          </w:rPr>
          <w:fldChar w:fldCharType="end"/>
        </w:r>
      </w:hyperlink>
    </w:p>
    <w:p w14:paraId="4A4B52F3" w14:textId="77777777" w:rsidR="00176BB8" w:rsidRPr="00176BB8" w:rsidRDefault="000D1D15" w:rsidP="00176BB8">
      <w:pPr>
        <w:pStyle w:val="equation"/>
        <w:numPr>
          <w:ilvl w:val="0"/>
          <w:numId w:val="0"/>
        </w:numPr>
        <w:ind w:left="1276" w:hanging="1276"/>
      </w:pPr>
      <w:r>
        <w:fldChar w:fldCharType="end"/>
      </w:r>
    </w:p>
    <w:p w14:paraId="58890DCE" w14:textId="77777777" w:rsidR="00790277" w:rsidRPr="00176BB8" w:rsidRDefault="00790277" w:rsidP="003274DB">
      <w:pPr>
        <w:sectPr w:rsidR="00790277" w:rsidRPr="00176BB8" w:rsidSect="00C716E5">
          <w:headerReference w:type="even" r:id="rId25"/>
          <w:headerReference w:type="default" r:id="rId26"/>
          <w:headerReference w:type="first" r:id="rId27"/>
          <w:footerReference w:type="first" r:id="rId28"/>
          <w:pgSz w:w="11906" w:h="16838" w:code="9"/>
          <w:pgMar w:top="567" w:right="794" w:bottom="567" w:left="907" w:header="850" w:footer="567" w:gutter="0"/>
          <w:cols w:space="708"/>
          <w:titlePg/>
          <w:docGrid w:linePitch="360"/>
        </w:sectPr>
      </w:pPr>
    </w:p>
    <w:p w14:paraId="08DB274D" w14:textId="3B18B7D3" w:rsidR="004944C8" w:rsidRPr="00F55AD7" w:rsidRDefault="00E45D6B" w:rsidP="004944C8">
      <w:pPr>
        <w:pStyle w:val="Heading1"/>
      </w:pPr>
      <w:bookmarkStart w:id="1" w:name="_Toc495492539"/>
      <w:r>
        <w:rPr>
          <w:caps w:val="0"/>
        </w:rPr>
        <w:lastRenderedPageBreak/>
        <w:t>INTRODUCTION</w:t>
      </w:r>
      <w:bookmarkEnd w:id="1"/>
    </w:p>
    <w:p w14:paraId="357D3282" w14:textId="77777777" w:rsidR="003A6A32" w:rsidRPr="00F55AD7" w:rsidRDefault="003A6A32" w:rsidP="003A6A32">
      <w:pPr>
        <w:pStyle w:val="Heading1separatationline"/>
      </w:pPr>
    </w:p>
    <w:p w14:paraId="5C3350E3" w14:textId="36F930CA" w:rsidR="009217F2" w:rsidRPr="00D75176" w:rsidRDefault="00540D36" w:rsidP="009217F2">
      <w:pPr>
        <w:pStyle w:val="BodyText"/>
        <w:rPr>
          <w:i/>
        </w:rPr>
      </w:pPr>
      <w:r w:rsidRPr="00D75176">
        <w:t xml:space="preserve">This </w:t>
      </w:r>
      <w:r w:rsidR="008B59FF" w:rsidRPr="00D75176">
        <w:t>Manual</w:t>
      </w:r>
      <w:r w:rsidR="009217F2" w:rsidRPr="00D75176">
        <w:t xml:space="preserve"> provides </w:t>
      </w:r>
      <w:r w:rsidR="008B59FF" w:rsidRPr="00D75176">
        <w:t xml:space="preserve">an </w:t>
      </w:r>
      <w:proofErr w:type="gramStart"/>
      <w:r w:rsidR="008B59FF" w:rsidRPr="00D75176">
        <w:t>easily-understood</w:t>
      </w:r>
      <w:proofErr w:type="gramEnd"/>
      <w:r w:rsidR="008B59FF" w:rsidRPr="00D75176">
        <w:t xml:space="preserve"> set of basic principles and checklists that will help an authority consider, design, plan and manage a number of complementary uses for their historical lighthouse </w:t>
      </w:r>
      <w:r w:rsidR="0079528C" w:rsidRPr="001717D6">
        <w:t>estate</w:t>
      </w:r>
      <w:r w:rsidR="0079528C" w:rsidRPr="006542D4">
        <w:rPr>
          <w:i/>
        </w:rPr>
        <w:t>.</w:t>
      </w:r>
    </w:p>
    <w:p w14:paraId="1B616DF0" w14:textId="77777777" w:rsidR="004F744B" w:rsidRPr="00D75176" w:rsidRDefault="004F744B" w:rsidP="004F744B">
      <w:pPr>
        <w:pStyle w:val="BodyText"/>
      </w:pPr>
      <w:r w:rsidRPr="00D75176">
        <w:t>Despite differing significantly across a multitude of climates, topographies and national infrastructure types, historical lighthouses—if properly conserved and managed—offer their respective authorities a number of navigational, financial and reputational benefits and secure a legacy for the interest of all.</w:t>
      </w:r>
    </w:p>
    <w:p w14:paraId="785CC5DE" w14:textId="77777777" w:rsidR="007A1AD0" w:rsidRPr="00913143" w:rsidRDefault="007A1AD0" w:rsidP="007A1AD0">
      <w:pPr>
        <w:pStyle w:val="BodyText"/>
      </w:pPr>
      <w:r>
        <w:t>This Manual does not cover civil engineering practices or material conservation (such as granite repair or managing corrosion of ferrous fittings), but rather looks at how lighthouse authorities can leverage operational, commercial or reputational benefits from the historical and cultural significance of a property.</w:t>
      </w:r>
    </w:p>
    <w:p w14:paraId="03C34863" w14:textId="10D18E40" w:rsidR="004F744B" w:rsidRDefault="004F744B" w:rsidP="004F744B">
      <w:pPr>
        <w:pStyle w:val="BodyText"/>
      </w:pPr>
      <w:r w:rsidRPr="00D75176">
        <w:t>Conserving an historical lighthouse or related structure affords those authorities the freedom to explore a lighthouse structure’s complementary or alternative uses as a platform for future aids to navigation, as an opportunity to exploit spare capacity commercially or as a platform for</w:t>
      </w:r>
      <w:r w:rsidR="00FD4636">
        <w:t xml:space="preserve"> </w:t>
      </w:r>
      <w:r w:rsidRPr="00D75176">
        <w:t>raising that authority’s profile through education, awareness raising or community engagement.</w:t>
      </w:r>
    </w:p>
    <w:p w14:paraId="020C762A" w14:textId="77777777" w:rsidR="008B59FF" w:rsidRPr="004F744B" w:rsidRDefault="008B59FF" w:rsidP="004F744B">
      <w:pPr>
        <w:pStyle w:val="BodyText"/>
        <w:rPr>
          <w:color w:val="FF0000"/>
        </w:rPr>
      </w:pPr>
    </w:p>
    <w:p w14:paraId="5A7E0F66" w14:textId="21291BC3" w:rsidR="009217F2" w:rsidRPr="00D75176" w:rsidRDefault="00941E71" w:rsidP="00B65BD6">
      <w:pPr>
        <w:pStyle w:val="Heading2"/>
      </w:pPr>
      <w:r>
        <w:br w:type="column"/>
      </w:r>
      <w:bookmarkStart w:id="2" w:name="_Toc481483859"/>
      <w:bookmarkStart w:id="3" w:name="_Toc481484154"/>
      <w:bookmarkStart w:id="4" w:name="_Toc481484450"/>
      <w:bookmarkStart w:id="5" w:name="_Toc481484743"/>
      <w:bookmarkStart w:id="6" w:name="_Toc481485037"/>
      <w:bookmarkStart w:id="7" w:name="_Toc481485331"/>
      <w:bookmarkStart w:id="8" w:name="_Toc481485625"/>
      <w:bookmarkStart w:id="9" w:name="_Toc481571502"/>
      <w:bookmarkStart w:id="10" w:name="_Toc481571798"/>
      <w:bookmarkStart w:id="11" w:name="_Toc481572094"/>
      <w:bookmarkStart w:id="12" w:name="_Toc481572389"/>
      <w:bookmarkStart w:id="13" w:name="_Toc481576748"/>
      <w:bookmarkStart w:id="14" w:name="_Toc481577639"/>
      <w:bookmarkStart w:id="15" w:name="_Toc481577951"/>
      <w:bookmarkStart w:id="16" w:name="_Toc481578442"/>
      <w:bookmarkStart w:id="17" w:name="_Toc495492540"/>
      <w:bookmarkEnd w:id="2"/>
      <w:bookmarkEnd w:id="3"/>
      <w:bookmarkEnd w:id="4"/>
      <w:bookmarkEnd w:id="5"/>
      <w:bookmarkEnd w:id="6"/>
      <w:bookmarkEnd w:id="7"/>
      <w:bookmarkEnd w:id="8"/>
      <w:bookmarkEnd w:id="9"/>
      <w:bookmarkEnd w:id="10"/>
      <w:bookmarkEnd w:id="11"/>
      <w:bookmarkEnd w:id="12"/>
      <w:bookmarkEnd w:id="13"/>
      <w:bookmarkEnd w:id="14"/>
      <w:bookmarkEnd w:id="15"/>
      <w:bookmarkEnd w:id="16"/>
      <w:r w:rsidR="00E45D6B" w:rsidRPr="00D75176">
        <w:lastRenderedPageBreak/>
        <w:t>FOREWORD</w:t>
      </w:r>
      <w:bookmarkEnd w:id="17"/>
    </w:p>
    <w:p w14:paraId="40BEC702" w14:textId="77777777" w:rsidR="00A1086A" w:rsidRDefault="00A1086A" w:rsidP="00A1086A">
      <w:pPr>
        <w:pStyle w:val="BodyText"/>
      </w:pPr>
    </w:p>
    <w:p w14:paraId="31085C96" w14:textId="77777777" w:rsidR="00A1086A" w:rsidRPr="00A1086A" w:rsidRDefault="00A1086A" w:rsidP="00A1086A">
      <w:pPr>
        <w:pStyle w:val="BodyText"/>
      </w:pPr>
      <w:r w:rsidRPr="00A1086A">
        <w:t xml:space="preserve">Since 1957 IALA has been responsible for bringing together the lighthouse authorities of the world to not only pool their expertise </w:t>
      </w:r>
      <w:proofErr w:type="gramStart"/>
      <w:r w:rsidRPr="00A1086A">
        <w:t>for the benefit of the mariner but also to offer them the opportunity to exchange and compare their experiences and achievements</w:t>
      </w:r>
      <w:proofErr w:type="gramEnd"/>
      <w:r w:rsidRPr="00A1086A">
        <w:t>. Recently, a Task Group working under the Engineering and Sustainability Committee has been investigating means by which lighthouse authorities with any number of historical lighthouse sites can find ways to inject new life into old properties.</w:t>
      </w:r>
    </w:p>
    <w:p w14:paraId="28D4BF49" w14:textId="77777777" w:rsidR="00A1086A" w:rsidRPr="00A1086A" w:rsidRDefault="00A1086A" w:rsidP="00A1086A">
      <w:pPr>
        <w:pStyle w:val="BodyText"/>
      </w:pPr>
      <w:r w:rsidRPr="00A1086A">
        <w:t xml:space="preserve">Many of these lighthouse authorities are today in possession of some of the world’s most unique properties. If properly </w:t>
      </w:r>
      <w:proofErr w:type="gramStart"/>
      <w:r w:rsidRPr="00A1086A">
        <w:t>conserved</w:t>
      </w:r>
      <w:proofErr w:type="gramEnd"/>
      <w:r w:rsidRPr="00A1086A">
        <w:t xml:space="preserve"> and managed, these lighthouses—despite differing significantly across a multitude of climates, topographies and national infrastructure types—offer their respective authorities a number of navigational, financial and reputational benefits and secure a legacy for the interest of all.</w:t>
      </w:r>
    </w:p>
    <w:p w14:paraId="04BB105E" w14:textId="77777777" w:rsidR="00A1086A" w:rsidRPr="00A1086A" w:rsidRDefault="00A1086A" w:rsidP="00A1086A">
      <w:pPr>
        <w:pStyle w:val="BodyText"/>
      </w:pPr>
      <w:proofErr w:type="gramStart"/>
      <w:r w:rsidRPr="00A1086A">
        <w:t>The primary function of a lighthouse will always be the aid to navigation provided for the safe transit of the mariner, but this manual will help many authorities explore their lighthouses’ complementary uses as a platform for future aids to navigation, as an opportunity to utilise spare capacity commercially or as a platform for raising that authority’s profile through education, awareness raising or community engagement.</w:t>
      </w:r>
      <w:proofErr w:type="gramEnd"/>
    </w:p>
    <w:p w14:paraId="2EFD9D3D" w14:textId="176F8625" w:rsidR="002735DD" w:rsidRPr="00A1086A" w:rsidRDefault="00A1086A" w:rsidP="00A1086A">
      <w:pPr>
        <w:pStyle w:val="BodyText"/>
      </w:pPr>
      <w:r w:rsidRPr="00A1086A">
        <w:t>I applaud the work of the Engineering and Sustainability Committee in support of the above and look forward to seeing what further complementary uses IALA members can develop.</w:t>
      </w:r>
    </w:p>
    <w:p w14:paraId="7DDD40D9" w14:textId="69F699EF" w:rsidR="003A6A32" w:rsidRPr="00F55AD7" w:rsidRDefault="003A6A32" w:rsidP="00586C48">
      <w:pPr>
        <w:pStyle w:val="BodyText"/>
      </w:pPr>
    </w:p>
    <w:p w14:paraId="69C527AF" w14:textId="77777777" w:rsidR="00641EA4" w:rsidRDefault="00641EA4" w:rsidP="00D73593">
      <w:pPr>
        <w:pStyle w:val="Heading1"/>
        <w:sectPr w:rsidR="00641EA4" w:rsidSect="00941E71">
          <w:headerReference w:type="even" r:id="rId29"/>
          <w:headerReference w:type="default" r:id="rId30"/>
          <w:footerReference w:type="default" r:id="rId31"/>
          <w:headerReference w:type="first" r:id="rId32"/>
          <w:pgSz w:w="11906" w:h="16838" w:code="9"/>
          <w:pgMar w:top="567" w:right="794" w:bottom="567" w:left="907" w:header="850" w:footer="850" w:gutter="0"/>
          <w:cols w:num="2" w:space="708"/>
          <w:docGrid w:linePitch="360"/>
        </w:sectPr>
      </w:pPr>
    </w:p>
    <w:p w14:paraId="42C267EF" w14:textId="0663D99B" w:rsidR="0046464D" w:rsidRPr="00F55AD7" w:rsidRDefault="00D73593" w:rsidP="00D73593">
      <w:pPr>
        <w:pStyle w:val="Heading1"/>
      </w:pPr>
      <w:bookmarkStart w:id="18" w:name="_Toc495492541"/>
      <w:r w:rsidRPr="00D73593">
        <w:lastRenderedPageBreak/>
        <w:t>DEVELOPING A CONSERVATION PLAN</w:t>
      </w:r>
      <w:bookmarkEnd w:id="18"/>
    </w:p>
    <w:p w14:paraId="168F8E95" w14:textId="77777777" w:rsidR="0046464D" w:rsidRPr="00F55AD7" w:rsidRDefault="0046464D" w:rsidP="0046464D">
      <w:pPr>
        <w:pStyle w:val="Heading1separatationline"/>
      </w:pPr>
    </w:p>
    <w:p w14:paraId="72A74920" w14:textId="3B401A42" w:rsidR="00D73593" w:rsidRPr="00D75176" w:rsidRDefault="00D73593" w:rsidP="00D73593">
      <w:pPr>
        <w:pStyle w:val="BodyText"/>
      </w:pPr>
      <w:r w:rsidRPr="00D75176">
        <w:t>Historic</w:t>
      </w:r>
      <w:r w:rsidR="000E34D4" w:rsidRPr="00D75176">
        <w:t>al</w:t>
      </w:r>
      <w:r w:rsidRPr="00D75176">
        <w:t xml:space="preserve"> </w:t>
      </w:r>
      <w:r w:rsidR="000E34D4" w:rsidRPr="00D75176">
        <w:t>l</w:t>
      </w:r>
      <w:r w:rsidRPr="00D75176">
        <w:t xml:space="preserve">ighthouses are a unique part of </w:t>
      </w:r>
      <w:r w:rsidR="000E34D4" w:rsidRPr="00D75176">
        <w:t xml:space="preserve">a </w:t>
      </w:r>
      <w:r w:rsidRPr="00D75176">
        <w:t>nation</w:t>
      </w:r>
      <w:r w:rsidR="000E34D4" w:rsidRPr="00D75176">
        <w:t>’s</w:t>
      </w:r>
      <w:r w:rsidRPr="00D75176">
        <w:t xml:space="preserve"> heritage and hold great significance to local and national communities.</w:t>
      </w:r>
      <w:r w:rsidR="00FD4636">
        <w:t xml:space="preserve"> </w:t>
      </w:r>
      <w:r w:rsidR="000E34D4" w:rsidRPr="00D75176">
        <w:t>Because</w:t>
      </w:r>
      <w:r w:rsidRPr="00D75176">
        <w:t xml:space="preserve"> of </w:t>
      </w:r>
      <w:r w:rsidR="00256132" w:rsidRPr="00D75176">
        <w:t xml:space="preserve">the </w:t>
      </w:r>
      <w:r w:rsidR="000E34D4" w:rsidRPr="00D75176">
        <w:t xml:space="preserve">widespread automation of lighthouses and a general </w:t>
      </w:r>
      <w:proofErr w:type="gramStart"/>
      <w:r w:rsidRPr="00D75176">
        <w:t>reduction</w:t>
      </w:r>
      <w:proofErr w:type="gramEnd"/>
      <w:r w:rsidRPr="00D75176">
        <w:t xml:space="preserve"> in short range aids to navigation</w:t>
      </w:r>
      <w:r w:rsidR="000E34D4" w:rsidRPr="00D75176">
        <w:t>, many lighthouse authorities find themselves with surplus property and the requirement (or the opportunity) to find alternative uses for that spare capacity</w:t>
      </w:r>
      <w:r w:rsidR="00256132" w:rsidRPr="00D75176">
        <w:t>, driven by a variety of reasons such as commercial or reputational benefit or an educational or conservational mandate</w:t>
      </w:r>
      <w:r w:rsidR="000E34D4" w:rsidRPr="00D75176">
        <w:t>.</w:t>
      </w:r>
    </w:p>
    <w:p w14:paraId="16AD454B" w14:textId="4512160C" w:rsidR="00D73593" w:rsidRPr="00D75176" w:rsidRDefault="000E34D4" w:rsidP="00D73593">
      <w:pPr>
        <w:pStyle w:val="BodyText"/>
      </w:pPr>
      <w:r w:rsidRPr="00D75176">
        <w:t>A</w:t>
      </w:r>
      <w:r w:rsidR="00D73593" w:rsidRPr="00D75176">
        <w:t xml:space="preserve"> significant recommendation of the Preservation of Historic Lighthouses by Alternative Use Workshop </w:t>
      </w:r>
      <w:r w:rsidRPr="00D75176">
        <w:t>(</w:t>
      </w:r>
      <w:r w:rsidR="00D73593" w:rsidRPr="00D75176">
        <w:t>Norway, May 2000</w:t>
      </w:r>
      <w:r w:rsidRPr="00D75176">
        <w:t xml:space="preserve">) was that </w:t>
      </w:r>
      <w:r w:rsidR="007A1AD0" w:rsidRPr="0025110D">
        <w:t xml:space="preserve">lighthouse authorities </w:t>
      </w:r>
      <w:r w:rsidRPr="00D75176">
        <w:t xml:space="preserve">have a duty to protect their historical lighthouses and by way of alternative uses, funds </w:t>
      </w:r>
      <w:proofErr w:type="gramStart"/>
      <w:r w:rsidRPr="00D75176">
        <w:t>can be raised</w:t>
      </w:r>
      <w:proofErr w:type="gramEnd"/>
      <w:r w:rsidRPr="00D75176">
        <w:t xml:space="preserve"> to finance their conservation; alternative use should be adapted to the lighthouse and not the other way round.</w:t>
      </w:r>
    </w:p>
    <w:p w14:paraId="1047FAAF" w14:textId="29D52B07" w:rsidR="00D73593" w:rsidRPr="00D75176" w:rsidRDefault="00D73593" w:rsidP="00D73593">
      <w:pPr>
        <w:pStyle w:val="BodyText"/>
      </w:pPr>
      <w:r w:rsidRPr="00D75176">
        <w:t xml:space="preserve">The cultural heritage of lighthouses extends beyond the architectural value of the buildings </w:t>
      </w:r>
      <w:r w:rsidR="00256132" w:rsidRPr="00D75176">
        <w:t xml:space="preserve">out </w:t>
      </w:r>
      <w:r w:rsidRPr="00D75176">
        <w:t xml:space="preserve">to maritime </w:t>
      </w:r>
      <w:r w:rsidR="00256132" w:rsidRPr="00D75176">
        <w:t xml:space="preserve">culture </w:t>
      </w:r>
      <w:r w:rsidRPr="00D75176">
        <w:t xml:space="preserve">and history, including shipping trading patterns, navigational safety and wrecks; this needs to </w:t>
      </w:r>
      <w:proofErr w:type="gramStart"/>
      <w:r w:rsidRPr="00D75176">
        <w:t xml:space="preserve">be </w:t>
      </w:r>
      <w:r w:rsidR="00256132" w:rsidRPr="00D75176">
        <w:t>interpreted</w:t>
      </w:r>
      <w:proofErr w:type="gramEnd"/>
      <w:r w:rsidR="00256132" w:rsidRPr="00D75176">
        <w:t xml:space="preserve"> </w:t>
      </w:r>
      <w:r w:rsidRPr="00D75176">
        <w:t>and evidence documented for the benefit of future generations.</w:t>
      </w:r>
    </w:p>
    <w:p w14:paraId="3468B409" w14:textId="77777777" w:rsidR="00D73593" w:rsidRPr="00D75176" w:rsidRDefault="00D73593" w:rsidP="00D73593">
      <w:pPr>
        <w:pStyle w:val="BodyText"/>
      </w:pPr>
      <w:r w:rsidRPr="00D75176">
        <w:t>Recording present traditions and changes is also important, as they will become part of the cultural heritage for future generations.</w:t>
      </w:r>
    </w:p>
    <w:p w14:paraId="2FCF9A68" w14:textId="05F6ADC7" w:rsidR="00D73593" w:rsidRPr="00D75176" w:rsidRDefault="00D73593" w:rsidP="00D73593">
      <w:pPr>
        <w:pStyle w:val="BodyText"/>
      </w:pPr>
      <w:r w:rsidRPr="00D75176">
        <w:t xml:space="preserve">The following chapter </w:t>
      </w:r>
      <w:r w:rsidR="00256132" w:rsidRPr="00D75176">
        <w:t>considers</w:t>
      </w:r>
      <w:r w:rsidRPr="00D75176">
        <w:t xml:space="preserve"> the various stages of the preparation of a conservation plan. It is not an exhaustive list but coupled with the information contained in the complete manual, provides a good starting point.</w:t>
      </w:r>
    </w:p>
    <w:p w14:paraId="6862CDF5" w14:textId="637555B3" w:rsidR="0046464D" w:rsidRPr="00D75176" w:rsidRDefault="00D73593" w:rsidP="00D73593">
      <w:pPr>
        <w:pStyle w:val="BodyText"/>
      </w:pPr>
      <w:r w:rsidRPr="00D75176">
        <w:t xml:space="preserve">This chapter is not only applicable to the preparation of a </w:t>
      </w:r>
      <w:r w:rsidR="007A1AD0" w:rsidRPr="0025110D">
        <w:t xml:space="preserve">conservation </w:t>
      </w:r>
      <w:r w:rsidR="007A1AD0" w:rsidRPr="006542D4">
        <w:t xml:space="preserve">plan but </w:t>
      </w:r>
      <w:proofErr w:type="gramStart"/>
      <w:r w:rsidR="007A1AD0" w:rsidRPr="006542D4">
        <w:t>can be equally applied</w:t>
      </w:r>
      <w:proofErr w:type="gramEnd"/>
      <w:r w:rsidR="007A1AD0" w:rsidRPr="006542D4">
        <w:t xml:space="preserve"> to the preparation of any conservation plan</w:t>
      </w:r>
      <w:r w:rsidRPr="00D75176">
        <w:t>.</w:t>
      </w:r>
    </w:p>
    <w:p w14:paraId="3D93E7CF" w14:textId="77777777" w:rsidR="00B23845" w:rsidRPr="00D73593" w:rsidRDefault="00B23845" w:rsidP="00D73593">
      <w:pPr>
        <w:pStyle w:val="BodyText"/>
        <w:rPr>
          <w:color w:val="FF0000"/>
        </w:rPr>
      </w:pPr>
    </w:p>
    <w:p w14:paraId="31842891" w14:textId="09E6D417" w:rsidR="0046464D" w:rsidRPr="00F55AD7" w:rsidRDefault="006D0C16" w:rsidP="00B65BD6">
      <w:pPr>
        <w:pStyle w:val="Heading2"/>
      </w:pPr>
      <w:bookmarkStart w:id="19" w:name="_Toc495492542"/>
      <w:r w:rsidRPr="006D0C16">
        <w:t>THE PLANNING PROCESS</w:t>
      </w:r>
      <w:bookmarkEnd w:id="19"/>
    </w:p>
    <w:p w14:paraId="1D8D8EA6" w14:textId="77777777" w:rsidR="0046464D" w:rsidRPr="00F55AD7" w:rsidRDefault="0046464D" w:rsidP="0046464D">
      <w:pPr>
        <w:pStyle w:val="Heading2separationline"/>
      </w:pPr>
    </w:p>
    <w:p w14:paraId="286AD9B1" w14:textId="333E0312" w:rsidR="0046464D" w:rsidRPr="00C772F1" w:rsidRDefault="00C772F1" w:rsidP="00586C48">
      <w:pPr>
        <w:pStyle w:val="BodyText"/>
      </w:pPr>
      <w:r w:rsidRPr="00C772F1">
        <w:t>This section will help organisations begin the planning process, looking at aims, outcomes and justifications for your complementary use.</w:t>
      </w:r>
    </w:p>
    <w:p w14:paraId="5EE204AE" w14:textId="77777777" w:rsidR="00881BCC" w:rsidRPr="00F55AD7" w:rsidRDefault="00881BCC" w:rsidP="00881BCC">
      <w:pPr>
        <w:pStyle w:val="Heading3"/>
      </w:pPr>
      <w:bookmarkStart w:id="20" w:name="_Toc495492543"/>
      <w:r>
        <w:lastRenderedPageBreak/>
        <w:t>Developing a vision</w:t>
      </w:r>
      <w:bookmarkEnd w:id="20"/>
    </w:p>
    <w:p w14:paraId="653923E5" w14:textId="205D0914" w:rsidR="00881BCC" w:rsidRPr="00D75176" w:rsidRDefault="00881BCC" w:rsidP="00881BCC">
      <w:pPr>
        <w:pStyle w:val="BodyText"/>
      </w:pPr>
      <w:r w:rsidRPr="00D75176">
        <w:t>Begin with a clear idea that has well-identified goals and rational justifi</w:t>
      </w:r>
      <w:r w:rsidR="00CB6B60">
        <w:t>cations. Objectives may include</w:t>
      </w:r>
      <w:r w:rsidRPr="00D75176">
        <w:t xml:space="preserve"> </w:t>
      </w:r>
      <w:r w:rsidR="00CB6B60">
        <w:t>(</w:t>
      </w:r>
      <w:r w:rsidRPr="00D75176">
        <w:t>but are not limited to</w:t>
      </w:r>
      <w:r w:rsidR="00CB6B60">
        <w:t>)</w:t>
      </w:r>
      <w:r w:rsidRPr="00D75176">
        <w:t xml:space="preserve"> the following:</w:t>
      </w:r>
    </w:p>
    <w:p w14:paraId="7255DD98" w14:textId="02A659C9" w:rsidR="00BE76E5" w:rsidRPr="00D75176" w:rsidRDefault="00BE76E5" w:rsidP="00881BCC">
      <w:pPr>
        <w:pStyle w:val="Bullet1"/>
        <w:rPr>
          <w:color w:val="auto"/>
        </w:rPr>
      </w:pPr>
      <w:r w:rsidRPr="00D75176">
        <w:rPr>
          <w:color w:val="auto"/>
        </w:rPr>
        <w:t>Commercial:</w:t>
      </w:r>
    </w:p>
    <w:p w14:paraId="174B8716" w14:textId="1D6224E3" w:rsidR="00881BCC" w:rsidRPr="00D75176" w:rsidRDefault="0086427B" w:rsidP="00D75176">
      <w:pPr>
        <w:pStyle w:val="Bullet1"/>
        <w:numPr>
          <w:ilvl w:val="1"/>
          <w:numId w:val="1"/>
        </w:numPr>
        <w:rPr>
          <w:color w:val="auto"/>
        </w:rPr>
      </w:pPr>
      <w:r w:rsidRPr="0025110D">
        <w:rPr>
          <w:color w:val="auto"/>
        </w:rPr>
        <w:t xml:space="preserve">Visitor </w:t>
      </w:r>
      <w:r w:rsidR="00BE76E5" w:rsidRPr="00D75176">
        <w:rPr>
          <w:color w:val="auto"/>
        </w:rPr>
        <w:t>centre, holiday cottages, café, restaurant</w:t>
      </w:r>
      <w:r w:rsidR="00DF2FF9">
        <w:rPr>
          <w:color w:val="auto"/>
        </w:rPr>
        <w:t>;</w:t>
      </w:r>
    </w:p>
    <w:p w14:paraId="52FD739F" w14:textId="60497DF7" w:rsidR="00BE76E5" w:rsidRPr="00D75176" w:rsidRDefault="00BE76E5" w:rsidP="00881BCC">
      <w:pPr>
        <w:pStyle w:val="Bullet1"/>
        <w:rPr>
          <w:color w:val="auto"/>
        </w:rPr>
      </w:pPr>
      <w:r w:rsidRPr="00D75176">
        <w:rPr>
          <w:color w:val="auto"/>
        </w:rPr>
        <w:t>Reputational:</w:t>
      </w:r>
    </w:p>
    <w:p w14:paraId="478A25E4" w14:textId="592DD4B5" w:rsidR="00881BCC" w:rsidRPr="00D75176" w:rsidRDefault="0086427B" w:rsidP="00D75176">
      <w:pPr>
        <w:pStyle w:val="Bullet1"/>
        <w:numPr>
          <w:ilvl w:val="1"/>
          <w:numId w:val="1"/>
        </w:numPr>
        <w:rPr>
          <w:color w:val="auto"/>
        </w:rPr>
      </w:pPr>
      <w:r w:rsidRPr="0025110D">
        <w:rPr>
          <w:color w:val="auto"/>
        </w:rPr>
        <w:t xml:space="preserve">Enable </w:t>
      </w:r>
      <w:r w:rsidR="00BE76E5" w:rsidRPr="00D75176">
        <w:rPr>
          <w:color w:val="auto"/>
        </w:rPr>
        <w:t>access and public enjoyment</w:t>
      </w:r>
      <w:r w:rsidR="00DF2FF9">
        <w:rPr>
          <w:color w:val="auto"/>
        </w:rPr>
        <w:t>;</w:t>
      </w:r>
    </w:p>
    <w:p w14:paraId="19DC7FEF" w14:textId="4E45FF17" w:rsidR="00881BCC" w:rsidRPr="00D75176" w:rsidRDefault="0086427B" w:rsidP="00D75176">
      <w:pPr>
        <w:pStyle w:val="Bullet1"/>
        <w:numPr>
          <w:ilvl w:val="1"/>
          <w:numId w:val="1"/>
        </w:numPr>
        <w:rPr>
          <w:color w:val="auto"/>
        </w:rPr>
      </w:pPr>
      <w:r w:rsidRPr="0025110D">
        <w:rPr>
          <w:color w:val="auto"/>
        </w:rPr>
        <w:t xml:space="preserve">Reflect </w:t>
      </w:r>
      <w:r w:rsidR="00BE76E5" w:rsidRPr="00D75176">
        <w:rPr>
          <w:color w:val="auto"/>
        </w:rPr>
        <w:t>cultural values</w:t>
      </w:r>
      <w:r w:rsidR="00DF2FF9">
        <w:rPr>
          <w:color w:val="auto"/>
        </w:rPr>
        <w:t>;</w:t>
      </w:r>
    </w:p>
    <w:p w14:paraId="56FF9F8C" w14:textId="497F2B41" w:rsidR="00BE76E5" w:rsidRPr="00D75176" w:rsidRDefault="0086427B" w:rsidP="00D75176">
      <w:pPr>
        <w:pStyle w:val="Bullet1"/>
        <w:numPr>
          <w:ilvl w:val="1"/>
          <w:numId w:val="1"/>
        </w:numPr>
        <w:rPr>
          <w:color w:val="auto"/>
        </w:rPr>
      </w:pPr>
      <w:r w:rsidRPr="0025110D">
        <w:rPr>
          <w:color w:val="auto"/>
        </w:rPr>
        <w:t xml:space="preserve">Raise </w:t>
      </w:r>
      <w:r w:rsidR="00BE76E5" w:rsidRPr="00D75176">
        <w:rPr>
          <w:color w:val="auto"/>
        </w:rPr>
        <w:t>public and cultural awareness and enhance education</w:t>
      </w:r>
      <w:r w:rsidR="00DF2FF9">
        <w:rPr>
          <w:color w:val="auto"/>
        </w:rPr>
        <w:t>;</w:t>
      </w:r>
    </w:p>
    <w:p w14:paraId="756FBF54" w14:textId="5B0BE4D0" w:rsidR="00BE76E5" w:rsidRPr="00D75176" w:rsidRDefault="00BE76E5" w:rsidP="00881BCC">
      <w:pPr>
        <w:pStyle w:val="Bullet1"/>
        <w:rPr>
          <w:color w:val="auto"/>
        </w:rPr>
      </w:pPr>
      <w:r w:rsidRPr="00D75176">
        <w:rPr>
          <w:color w:val="auto"/>
        </w:rPr>
        <w:t>Operational:</w:t>
      </w:r>
    </w:p>
    <w:p w14:paraId="3B24C113" w14:textId="6E57FF4D" w:rsidR="00881BCC" w:rsidRPr="00D75176" w:rsidRDefault="0086427B" w:rsidP="00D75176">
      <w:pPr>
        <w:pStyle w:val="Bullet1"/>
        <w:numPr>
          <w:ilvl w:val="1"/>
          <w:numId w:val="1"/>
        </w:numPr>
        <w:rPr>
          <w:color w:val="auto"/>
        </w:rPr>
      </w:pPr>
      <w:r w:rsidRPr="0025110D">
        <w:rPr>
          <w:color w:val="auto"/>
        </w:rPr>
        <w:t xml:space="preserve">Encourage </w:t>
      </w:r>
      <w:r w:rsidR="00BE76E5" w:rsidRPr="00D75176">
        <w:rPr>
          <w:color w:val="auto"/>
        </w:rPr>
        <w:t>economic sustainability within the lighthouse estate</w:t>
      </w:r>
      <w:r w:rsidR="00DF2FF9">
        <w:rPr>
          <w:color w:val="auto"/>
        </w:rPr>
        <w:t>;</w:t>
      </w:r>
    </w:p>
    <w:p w14:paraId="62089252" w14:textId="5CF0A4A4" w:rsidR="00BE76E5" w:rsidRPr="00D75176" w:rsidRDefault="0086427B" w:rsidP="00D75176">
      <w:pPr>
        <w:pStyle w:val="Bullet1"/>
        <w:numPr>
          <w:ilvl w:val="1"/>
          <w:numId w:val="1"/>
        </w:numPr>
        <w:rPr>
          <w:color w:val="auto"/>
        </w:rPr>
      </w:pPr>
      <w:r w:rsidRPr="0025110D">
        <w:rPr>
          <w:color w:val="auto"/>
        </w:rPr>
        <w:t xml:space="preserve">Develop </w:t>
      </w:r>
      <w:r w:rsidR="00BE76E5" w:rsidRPr="00D75176">
        <w:rPr>
          <w:color w:val="auto"/>
        </w:rPr>
        <w:t>an alternative revenue source</w:t>
      </w:r>
      <w:r w:rsidR="00DF2FF9">
        <w:rPr>
          <w:color w:val="auto"/>
        </w:rPr>
        <w:t>;</w:t>
      </w:r>
    </w:p>
    <w:p w14:paraId="0C0FDA29" w14:textId="40EA2708" w:rsidR="00881BCC" w:rsidRPr="00D75176" w:rsidRDefault="0086427B" w:rsidP="00D75176">
      <w:pPr>
        <w:pStyle w:val="Bullet1"/>
        <w:numPr>
          <w:ilvl w:val="1"/>
          <w:numId w:val="1"/>
        </w:numPr>
        <w:rPr>
          <w:color w:val="auto"/>
        </w:rPr>
      </w:pPr>
      <w:r w:rsidRPr="0025110D">
        <w:rPr>
          <w:color w:val="auto"/>
        </w:rPr>
        <w:t xml:space="preserve">Building </w:t>
      </w:r>
      <w:r w:rsidR="00BE76E5" w:rsidRPr="00D75176">
        <w:rPr>
          <w:color w:val="auto"/>
        </w:rPr>
        <w:t>conditioning</w:t>
      </w:r>
      <w:r w:rsidR="00DF2FF9">
        <w:rPr>
          <w:color w:val="auto"/>
        </w:rPr>
        <w:t>;</w:t>
      </w:r>
    </w:p>
    <w:p w14:paraId="159A351B" w14:textId="56FE10FC" w:rsidR="00BE76E5" w:rsidRPr="00D75176" w:rsidRDefault="00BE76E5" w:rsidP="00881BCC">
      <w:pPr>
        <w:pStyle w:val="Bullet1"/>
        <w:rPr>
          <w:color w:val="auto"/>
        </w:rPr>
      </w:pPr>
      <w:r w:rsidRPr="00D75176">
        <w:rPr>
          <w:color w:val="auto"/>
        </w:rPr>
        <w:t>Conservational:</w:t>
      </w:r>
    </w:p>
    <w:p w14:paraId="57310BB8" w14:textId="7414330A" w:rsidR="00881BCC" w:rsidRPr="00D75176" w:rsidRDefault="0086427B" w:rsidP="00D75176">
      <w:pPr>
        <w:pStyle w:val="Bullet1"/>
        <w:numPr>
          <w:ilvl w:val="1"/>
          <w:numId w:val="1"/>
        </w:numPr>
        <w:rPr>
          <w:color w:val="auto"/>
        </w:rPr>
      </w:pPr>
      <w:r w:rsidRPr="0025110D">
        <w:rPr>
          <w:color w:val="auto"/>
        </w:rPr>
        <w:t xml:space="preserve">Protect </w:t>
      </w:r>
      <w:r w:rsidR="00BE76E5" w:rsidRPr="00D75176">
        <w:rPr>
          <w:color w:val="auto"/>
        </w:rPr>
        <w:t>lighthouse heritage and conserve the surrounding landscape environment</w:t>
      </w:r>
      <w:r w:rsidR="00DF2FF9">
        <w:rPr>
          <w:color w:val="auto"/>
        </w:rPr>
        <w:t>;</w:t>
      </w:r>
    </w:p>
    <w:p w14:paraId="0F9B6DDC" w14:textId="1234CA5C" w:rsidR="00881BCC" w:rsidRPr="00D75176" w:rsidRDefault="0086427B" w:rsidP="00D75176">
      <w:pPr>
        <w:pStyle w:val="Bullet1"/>
        <w:numPr>
          <w:ilvl w:val="1"/>
          <w:numId w:val="1"/>
        </w:numPr>
        <w:rPr>
          <w:color w:val="auto"/>
        </w:rPr>
      </w:pPr>
      <w:r w:rsidRPr="0025110D">
        <w:rPr>
          <w:color w:val="auto"/>
        </w:rPr>
        <w:t xml:space="preserve">Provide </w:t>
      </w:r>
      <w:r w:rsidR="00BE76E5" w:rsidRPr="00D75176">
        <w:rPr>
          <w:color w:val="auto"/>
        </w:rPr>
        <w:t>a repository for historical lighthouse equipment.</w:t>
      </w:r>
    </w:p>
    <w:p w14:paraId="7D5E0D14" w14:textId="24DA5FD7" w:rsidR="006D0C16" w:rsidRPr="00F55AD7" w:rsidRDefault="008B59FF" w:rsidP="006D0C16">
      <w:pPr>
        <w:pStyle w:val="Heading3"/>
      </w:pPr>
      <w:bookmarkStart w:id="21" w:name="_Toc495492544"/>
      <w:r w:rsidRPr="006D0C16">
        <w:t>Ensuring the right environment</w:t>
      </w:r>
      <w:bookmarkEnd w:id="21"/>
    </w:p>
    <w:p w14:paraId="2B707B9E" w14:textId="65CE21C5" w:rsidR="006D0C16" w:rsidRPr="00D75176" w:rsidRDefault="006D0C16" w:rsidP="006D0C16">
      <w:pPr>
        <w:pStyle w:val="Bullet1"/>
        <w:rPr>
          <w:color w:val="auto"/>
        </w:rPr>
      </w:pPr>
      <w:r w:rsidRPr="00D75176">
        <w:rPr>
          <w:color w:val="auto"/>
        </w:rPr>
        <w:t xml:space="preserve">Consider </w:t>
      </w:r>
      <w:r w:rsidR="00783553" w:rsidRPr="00D75176">
        <w:rPr>
          <w:color w:val="auto"/>
        </w:rPr>
        <w:t>potential</w:t>
      </w:r>
      <w:r w:rsidRPr="00D75176">
        <w:rPr>
          <w:color w:val="auto"/>
        </w:rPr>
        <w:t xml:space="preserve"> reaction</w:t>
      </w:r>
      <w:r w:rsidR="00783553" w:rsidRPr="00D75176">
        <w:rPr>
          <w:color w:val="auto"/>
        </w:rPr>
        <w:t>s to your project,</w:t>
      </w:r>
      <w:r w:rsidRPr="00D75176">
        <w:rPr>
          <w:color w:val="auto"/>
        </w:rPr>
        <w:t xml:space="preserve"> from </w:t>
      </w:r>
      <w:r w:rsidR="00783553" w:rsidRPr="00D75176">
        <w:rPr>
          <w:color w:val="auto"/>
        </w:rPr>
        <w:t>i</w:t>
      </w:r>
      <w:r w:rsidRPr="00D75176">
        <w:rPr>
          <w:color w:val="auto"/>
        </w:rPr>
        <w:t>nternational to local community level</w:t>
      </w:r>
      <w:r w:rsidR="00783553" w:rsidRPr="00D75176">
        <w:rPr>
          <w:color w:val="auto"/>
        </w:rPr>
        <w:t>;</w:t>
      </w:r>
    </w:p>
    <w:p w14:paraId="1543381D" w14:textId="77777777" w:rsidR="006D0C16" w:rsidRPr="00D75176" w:rsidRDefault="006D0C16" w:rsidP="006D0C16">
      <w:pPr>
        <w:pStyle w:val="Bullet1"/>
        <w:rPr>
          <w:color w:val="auto"/>
        </w:rPr>
      </w:pPr>
      <w:r w:rsidRPr="00D75176">
        <w:rPr>
          <w:color w:val="auto"/>
        </w:rPr>
        <w:t>Examine the scope and limitations of the existing legal and cultural frameworks and if necessary, consider any requirements for new legislation to provide flexibility.</w:t>
      </w:r>
    </w:p>
    <w:p w14:paraId="4ECC7099" w14:textId="2753C55F" w:rsidR="006D0C16" w:rsidRPr="00D75176" w:rsidRDefault="00783553" w:rsidP="006D0C16">
      <w:pPr>
        <w:pStyle w:val="Bullet1"/>
        <w:rPr>
          <w:color w:val="auto"/>
        </w:rPr>
      </w:pPr>
      <w:r w:rsidRPr="00D75176">
        <w:rPr>
          <w:color w:val="auto"/>
        </w:rPr>
        <w:t>A</w:t>
      </w:r>
      <w:r w:rsidR="006D0C16" w:rsidRPr="00D75176">
        <w:rPr>
          <w:color w:val="auto"/>
        </w:rPr>
        <w:t xml:space="preserve">ssess whether any development will be </w:t>
      </w:r>
      <w:r w:rsidRPr="00D75176">
        <w:rPr>
          <w:color w:val="auto"/>
        </w:rPr>
        <w:t xml:space="preserve">economically </w:t>
      </w:r>
      <w:r w:rsidR="006D0C16" w:rsidRPr="00D75176">
        <w:rPr>
          <w:color w:val="auto"/>
        </w:rPr>
        <w:t>sustainable in the longer term</w:t>
      </w:r>
      <w:r w:rsidRPr="00D75176">
        <w:rPr>
          <w:color w:val="auto"/>
        </w:rPr>
        <w:t>;</w:t>
      </w:r>
    </w:p>
    <w:p w14:paraId="1408830A" w14:textId="53C7936C" w:rsidR="006D0C16" w:rsidRPr="00D75176" w:rsidRDefault="006D0C16" w:rsidP="006D0C16">
      <w:pPr>
        <w:pStyle w:val="Bullet1"/>
        <w:rPr>
          <w:color w:val="auto"/>
        </w:rPr>
      </w:pPr>
      <w:r w:rsidRPr="00D75176">
        <w:rPr>
          <w:color w:val="auto"/>
        </w:rPr>
        <w:t xml:space="preserve">Gain co-operation and support of </w:t>
      </w:r>
      <w:r w:rsidR="00783553" w:rsidRPr="00D75176">
        <w:rPr>
          <w:color w:val="auto"/>
        </w:rPr>
        <w:t xml:space="preserve">relevant environmental, conservational and local </w:t>
      </w:r>
      <w:r w:rsidRPr="00D75176">
        <w:rPr>
          <w:color w:val="auto"/>
        </w:rPr>
        <w:t>bodies.</w:t>
      </w:r>
    </w:p>
    <w:p w14:paraId="50C9408A" w14:textId="4444E4DC" w:rsidR="00B002FB" w:rsidRDefault="008B59FF" w:rsidP="00B002FB">
      <w:pPr>
        <w:pStyle w:val="Heading3"/>
      </w:pPr>
      <w:bookmarkStart w:id="22" w:name="_Toc94418429"/>
      <w:bookmarkStart w:id="23" w:name="_Toc94421935"/>
      <w:bookmarkStart w:id="24" w:name="_Toc94422179"/>
      <w:bookmarkStart w:id="25" w:name="_Toc94422423"/>
      <w:bookmarkStart w:id="26" w:name="_Toc94422911"/>
      <w:bookmarkStart w:id="27" w:name="_Toc94423155"/>
      <w:bookmarkStart w:id="28" w:name="_Toc116439586"/>
      <w:bookmarkStart w:id="29" w:name="_Toc120458796"/>
      <w:bookmarkStart w:id="30" w:name="_Toc129772081"/>
      <w:bookmarkStart w:id="31" w:name="_Toc495492545"/>
      <w:r>
        <w:t>Evaluating the current position</w:t>
      </w:r>
      <w:bookmarkEnd w:id="22"/>
      <w:bookmarkEnd w:id="23"/>
      <w:bookmarkEnd w:id="24"/>
      <w:bookmarkEnd w:id="25"/>
      <w:bookmarkEnd w:id="26"/>
      <w:bookmarkEnd w:id="27"/>
      <w:bookmarkEnd w:id="28"/>
      <w:bookmarkEnd w:id="29"/>
      <w:bookmarkEnd w:id="30"/>
      <w:bookmarkEnd w:id="31"/>
    </w:p>
    <w:p w14:paraId="1E8E5677" w14:textId="2B20134E" w:rsidR="00B23845" w:rsidRPr="00D75176" w:rsidRDefault="00B23845" w:rsidP="00B23845">
      <w:pPr>
        <w:pStyle w:val="Bullet1"/>
        <w:rPr>
          <w:color w:val="auto"/>
        </w:rPr>
      </w:pPr>
      <w:r w:rsidRPr="00D75176">
        <w:rPr>
          <w:color w:val="auto"/>
        </w:rPr>
        <w:t>Determine what value the state places on its maritime, technical and industrial heritage</w:t>
      </w:r>
      <w:r w:rsidR="00F60C17" w:rsidRPr="00D75176">
        <w:rPr>
          <w:color w:val="auto"/>
        </w:rPr>
        <w:t>;</w:t>
      </w:r>
    </w:p>
    <w:p w14:paraId="5597D970" w14:textId="08914F89" w:rsidR="00B23845" w:rsidRPr="00D75176" w:rsidRDefault="00B23845" w:rsidP="00B23845">
      <w:pPr>
        <w:pStyle w:val="Bullet1"/>
        <w:rPr>
          <w:color w:val="auto"/>
        </w:rPr>
      </w:pPr>
      <w:r w:rsidRPr="00D75176">
        <w:rPr>
          <w:color w:val="auto"/>
        </w:rPr>
        <w:t xml:space="preserve">What are your organisation’s </w:t>
      </w:r>
      <w:proofErr w:type="gramStart"/>
      <w:r w:rsidRPr="00D75176">
        <w:rPr>
          <w:color w:val="auto"/>
        </w:rPr>
        <w:t>future plans</w:t>
      </w:r>
      <w:proofErr w:type="gramEnd"/>
      <w:r w:rsidRPr="00D75176">
        <w:rPr>
          <w:color w:val="auto"/>
        </w:rPr>
        <w:t xml:space="preserve"> with respect to </w:t>
      </w:r>
      <w:r w:rsidR="007B1B70" w:rsidRPr="00D75176">
        <w:rPr>
          <w:color w:val="auto"/>
        </w:rPr>
        <w:t xml:space="preserve">its </w:t>
      </w:r>
      <w:r w:rsidRPr="00D75176">
        <w:rPr>
          <w:color w:val="auto"/>
        </w:rPr>
        <w:t>lighthouse properties and are they sustainable?</w:t>
      </w:r>
    </w:p>
    <w:p w14:paraId="3D7D7F18" w14:textId="49A4F716" w:rsidR="00B23845" w:rsidRPr="00D75176" w:rsidRDefault="00B23845" w:rsidP="00B23845">
      <w:pPr>
        <w:pStyle w:val="Bullet1"/>
        <w:rPr>
          <w:color w:val="auto"/>
        </w:rPr>
      </w:pPr>
      <w:r w:rsidRPr="00D75176">
        <w:rPr>
          <w:color w:val="auto"/>
        </w:rPr>
        <w:lastRenderedPageBreak/>
        <w:t>Who are the organisation’s stakeholders?</w:t>
      </w:r>
      <w:r w:rsidR="00FD4636">
        <w:rPr>
          <w:color w:val="auto"/>
        </w:rPr>
        <w:t xml:space="preserve"> </w:t>
      </w:r>
      <w:r w:rsidRPr="00D75176">
        <w:rPr>
          <w:color w:val="auto"/>
        </w:rPr>
        <w:t>(see Annex A for examples)</w:t>
      </w:r>
    </w:p>
    <w:p w14:paraId="12819AA8" w14:textId="58A7E94C" w:rsidR="00B23845" w:rsidRPr="00D75176" w:rsidRDefault="00B23845" w:rsidP="00B23845">
      <w:pPr>
        <w:pStyle w:val="Bullet1"/>
        <w:numPr>
          <w:ilvl w:val="1"/>
          <w:numId w:val="1"/>
        </w:numPr>
        <w:rPr>
          <w:color w:val="auto"/>
        </w:rPr>
      </w:pPr>
      <w:r w:rsidRPr="00D75176">
        <w:rPr>
          <w:color w:val="auto"/>
        </w:rPr>
        <w:t>Political</w:t>
      </w:r>
      <w:r w:rsidR="00F60C17" w:rsidRPr="00D75176">
        <w:rPr>
          <w:color w:val="auto"/>
        </w:rPr>
        <w:t>:</w:t>
      </w:r>
      <w:r w:rsidRPr="00D75176">
        <w:rPr>
          <w:color w:val="auto"/>
        </w:rPr>
        <w:t xml:space="preserve"> international, national, regional and local community;</w:t>
      </w:r>
    </w:p>
    <w:p w14:paraId="1116D7D5" w14:textId="3CADEE70" w:rsidR="00B23845" w:rsidRPr="00D75176" w:rsidRDefault="00B23845" w:rsidP="00B23845">
      <w:pPr>
        <w:pStyle w:val="Bullet1"/>
        <w:numPr>
          <w:ilvl w:val="1"/>
          <w:numId w:val="1"/>
        </w:numPr>
        <w:rPr>
          <w:color w:val="auto"/>
        </w:rPr>
      </w:pPr>
      <w:r w:rsidRPr="00D75176">
        <w:rPr>
          <w:color w:val="auto"/>
        </w:rPr>
        <w:t>Social</w:t>
      </w:r>
      <w:r w:rsidR="00F60C17" w:rsidRPr="00D75176">
        <w:rPr>
          <w:color w:val="auto"/>
        </w:rPr>
        <w:t>:</w:t>
      </w:r>
      <w:r w:rsidRPr="00D75176">
        <w:rPr>
          <w:color w:val="auto"/>
        </w:rPr>
        <w:t xml:space="preserve"> Public Interest, heritage and environmental, special interests, employees, contractors and suppliers;</w:t>
      </w:r>
    </w:p>
    <w:p w14:paraId="3462ADB8" w14:textId="77A112C1" w:rsidR="00B23845" w:rsidRPr="00D75176" w:rsidRDefault="00B23845" w:rsidP="00B23845">
      <w:pPr>
        <w:pStyle w:val="Bullet1"/>
        <w:numPr>
          <w:ilvl w:val="1"/>
          <w:numId w:val="1"/>
        </w:numPr>
        <w:rPr>
          <w:color w:val="auto"/>
        </w:rPr>
      </w:pPr>
      <w:r w:rsidRPr="00D75176">
        <w:rPr>
          <w:color w:val="auto"/>
        </w:rPr>
        <w:t>Economic</w:t>
      </w:r>
      <w:r w:rsidR="00F60C17" w:rsidRPr="00D75176">
        <w:rPr>
          <w:color w:val="auto"/>
        </w:rPr>
        <w:t>:</w:t>
      </w:r>
      <w:r w:rsidRPr="00D75176">
        <w:rPr>
          <w:color w:val="auto"/>
        </w:rPr>
        <w:t xml:space="preserve"> Taxpayers or service payers, fund managers/government departments, tourism bodies, local businesses.</w:t>
      </w:r>
    </w:p>
    <w:p w14:paraId="48AF2D2E" w14:textId="77777777" w:rsidR="00B23845" w:rsidRPr="00D75176" w:rsidRDefault="00B23845" w:rsidP="00B23845">
      <w:pPr>
        <w:pStyle w:val="Bullet1"/>
        <w:rPr>
          <w:color w:val="auto"/>
        </w:rPr>
      </w:pPr>
      <w:r w:rsidRPr="00D75176">
        <w:rPr>
          <w:color w:val="auto"/>
        </w:rPr>
        <w:t>What are the stakeholders' interests?</w:t>
      </w:r>
    </w:p>
    <w:p w14:paraId="0365268A" w14:textId="77777777" w:rsidR="00B23845" w:rsidRPr="00D75176" w:rsidRDefault="00B23845" w:rsidP="00B23845">
      <w:pPr>
        <w:pStyle w:val="Bullet1"/>
        <w:numPr>
          <w:ilvl w:val="1"/>
          <w:numId w:val="1"/>
        </w:numPr>
        <w:rPr>
          <w:color w:val="auto"/>
        </w:rPr>
      </w:pPr>
      <w:r w:rsidRPr="00D75176">
        <w:rPr>
          <w:color w:val="auto"/>
        </w:rPr>
        <w:t>Safe and expeditious navigation;</w:t>
      </w:r>
    </w:p>
    <w:p w14:paraId="5A843407" w14:textId="76F7A05C" w:rsidR="00B23845" w:rsidRPr="00D75176" w:rsidRDefault="00B23845" w:rsidP="00B23845">
      <w:pPr>
        <w:pStyle w:val="Bullet1"/>
        <w:numPr>
          <w:ilvl w:val="1"/>
          <w:numId w:val="1"/>
        </w:numPr>
        <w:rPr>
          <w:color w:val="auto"/>
        </w:rPr>
      </w:pPr>
      <w:r w:rsidRPr="00D75176">
        <w:rPr>
          <w:color w:val="auto"/>
        </w:rPr>
        <w:t xml:space="preserve">Provision of </w:t>
      </w:r>
      <w:r w:rsidR="00F60C17" w:rsidRPr="00D75176">
        <w:rPr>
          <w:color w:val="auto"/>
        </w:rPr>
        <w:t xml:space="preserve">a cost effective </w:t>
      </w:r>
      <w:r w:rsidRPr="00D75176">
        <w:rPr>
          <w:color w:val="auto"/>
        </w:rPr>
        <w:t>aids to navigation service;</w:t>
      </w:r>
    </w:p>
    <w:p w14:paraId="1CCCDDB7" w14:textId="77777777" w:rsidR="00B23845" w:rsidRPr="00D75176" w:rsidRDefault="00B23845" w:rsidP="00B23845">
      <w:pPr>
        <w:pStyle w:val="Bullet1"/>
        <w:numPr>
          <w:ilvl w:val="1"/>
          <w:numId w:val="1"/>
        </w:numPr>
        <w:rPr>
          <w:color w:val="auto"/>
        </w:rPr>
      </w:pPr>
      <w:r w:rsidRPr="00D75176">
        <w:rPr>
          <w:color w:val="auto"/>
        </w:rPr>
        <w:t>Job satisfaction: new challenges for staff;</w:t>
      </w:r>
    </w:p>
    <w:p w14:paraId="7A6281E7" w14:textId="77777777" w:rsidR="00B23845" w:rsidRPr="00D75176" w:rsidRDefault="00B23845" w:rsidP="00B23845">
      <w:pPr>
        <w:pStyle w:val="Bullet1"/>
        <w:numPr>
          <w:ilvl w:val="1"/>
          <w:numId w:val="1"/>
        </w:numPr>
        <w:rPr>
          <w:color w:val="auto"/>
        </w:rPr>
      </w:pPr>
      <w:r w:rsidRPr="00D75176">
        <w:rPr>
          <w:color w:val="auto"/>
        </w:rPr>
        <w:t>Heritage and environmental conservation;</w:t>
      </w:r>
    </w:p>
    <w:p w14:paraId="301E859D" w14:textId="77777777" w:rsidR="00B23845" w:rsidRPr="00D75176" w:rsidRDefault="00B23845" w:rsidP="00B23845">
      <w:pPr>
        <w:pStyle w:val="Bullet1"/>
        <w:numPr>
          <w:ilvl w:val="1"/>
          <w:numId w:val="1"/>
        </w:numPr>
        <w:rPr>
          <w:color w:val="auto"/>
        </w:rPr>
      </w:pPr>
      <w:r w:rsidRPr="00D75176">
        <w:rPr>
          <w:color w:val="auto"/>
        </w:rPr>
        <w:t>Economic regeneration of local communities;</w:t>
      </w:r>
    </w:p>
    <w:p w14:paraId="1DF893E8" w14:textId="77777777" w:rsidR="00B23845" w:rsidRPr="00D75176" w:rsidRDefault="00B23845" w:rsidP="00B23845">
      <w:pPr>
        <w:pStyle w:val="Bullet1"/>
        <w:numPr>
          <w:ilvl w:val="1"/>
          <w:numId w:val="1"/>
        </w:numPr>
        <w:rPr>
          <w:color w:val="auto"/>
        </w:rPr>
      </w:pPr>
      <w:r w:rsidRPr="00D75176">
        <w:rPr>
          <w:color w:val="auto"/>
        </w:rPr>
        <w:t>Education and public enjoyment.</w:t>
      </w:r>
    </w:p>
    <w:p w14:paraId="644EE3C6" w14:textId="77777777" w:rsidR="00B23845" w:rsidRPr="00D75176" w:rsidRDefault="00B23845" w:rsidP="00B23845">
      <w:pPr>
        <w:pStyle w:val="Bullet1"/>
        <w:rPr>
          <w:color w:val="auto"/>
        </w:rPr>
      </w:pPr>
      <w:r w:rsidRPr="00D75176">
        <w:rPr>
          <w:color w:val="auto"/>
        </w:rPr>
        <w:t>Are there any other external influences?</w:t>
      </w:r>
    </w:p>
    <w:p w14:paraId="4185217C" w14:textId="77777777" w:rsidR="00B23845" w:rsidRPr="00D75176" w:rsidRDefault="00B23845" w:rsidP="00B23845">
      <w:pPr>
        <w:pStyle w:val="Bullet1"/>
        <w:rPr>
          <w:color w:val="auto"/>
        </w:rPr>
      </w:pPr>
      <w:r w:rsidRPr="00D75176">
        <w:rPr>
          <w:color w:val="auto"/>
        </w:rPr>
        <w:t>Identify potential partnerships (including the need for external expertise), and the benefits.</w:t>
      </w:r>
    </w:p>
    <w:p w14:paraId="789E22F9" w14:textId="77777777" w:rsidR="00B23845" w:rsidRPr="00D75176" w:rsidRDefault="00B23845" w:rsidP="00D75176">
      <w:pPr>
        <w:pStyle w:val="Bullet1"/>
        <w:rPr>
          <w:color w:val="auto"/>
        </w:rPr>
      </w:pPr>
      <w:r w:rsidRPr="00D75176">
        <w:rPr>
          <w:color w:val="auto"/>
        </w:rPr>
        <w:t>Identify the strengths, weaknesses, opportunities and threats (SWOT analysis).</w:t>
      </w:r>
    </w:p>
    <w:p w14:paraId="65B096CD" w14:textId="08002857" w:rsidR="00B23845" w:rsidRPr="00D75176" w:rsidRDefault="00B23845" w:rsidP="00B23845">
      <w:pPr>
        <w:pStyle w:val="Bullet1"/>
        <w:rPr>
          <w:color w:val="auto"/>
        </w:rPr>
      </w:pPr>
      <w:r w:rsidRPr="00D75176">
        <w:rPr>
          <w:color w:val="auto"/>
        </w:rPr>
        <w:t>Purposes of Public Access</w:t>
      </w:r>
      <w:r w:rsidR="0096573F">
        <w:rPr>
          <w:color w:val="auto"/>
        </w:rPr>
        <w:t>:</w:t>
      </w:r>
    </w:p>
    <w:p w14:paraId="4296297D" w14:textId="21479ED9" w:rsidR="00B23845" w:rsidRPr="00D75176" w:rsidRDefault="00B23845" w:rsidP="00B23845">
      <w:pPr>
        <w:pStyle w:val="Bullet1"/>
        <w:numPr>
          <w:ilvl w:val="1"/>
          <w:numId w:val="1"/>
        </w:numPr>
        <w:rPr>
          <w:color w:val="auto"/>
        </w:rPr>
      </w:pPr>
      <w:r w:rsidRPr="00D75176">
        <w:rPr>
          <w:color w:val="auto"/>
        </w:rPr>
        <w:t xml:space="preserve">Interpret the </w:t>
      </w:r>
      <w:r w:rsidR="0096573F" w:rsidRPr="00F60C17">
        <w:rPr>
          <w:color w:val="auto"/>
        </w:rPr>
        <w:t>lighthouse/maritime cultural heritage</w:t>
      </w:r>
      <w:r w:rsidRPr="00D75176">
        <w:rPr>
          <w:color w:val="auto"/>
        </w:rPr>
        <w:t>;</w:t>
      </w:r>
    </w:p>
    <w:p w14:paraId="15C27349" w14:textId="77777777" w:rsidR="00B23845" w:rsidRPr="00D75176" w:rsidRDefault="00B23845" w:rsidP="00B23845">
      <w:pPr>
        <w:pStyle w:val="Bullet1"/>
        <w:numPr>
          <w:ilvl w:val="1"/>
          <w:numId w:val="1"/>
        </w:numPr>
        <w:rPr>
          <w:color w:val="auto"/>
        </w:rPr>
      </w:pPr>
      <w:r w:rsidRPr="00D75176">
        <w:rPr>
          <w:color w:val="auto"/>
        </w:rPr>
        <w:t>Enable the conservation of buildings and objects;</w:t>
      </w:r>
    </w:p>
    <w:p w14:paraId="5FCD66F3" w14:textId="53A5BB27" w:rsidR="00B23845" w:rsidRPr="00D75176" w:rsidRDefault="00B23845" w:rsidP="00B23845">
      <w:pPr>
        <w:pStyle w:val="Bullet1"/>
        <w:numPr>
          <w:ilvl w:val="1"/>
          <w:numId w:val="1"/>
        </w:numPr>
        <w:rPr>
          <w:color w:val="auto"/>
        </w:rPr>
      </w:pPr>
      <w:r w:rsidRPr="00D75176">
        <w:rPr>
          <w:color w:val="auto"/>
        </w:rPr>
        <w:t>Educate, inform and raise awareness</w:t>
      </w:r>
      <w:r w:rsidR="0096573F">
        <w:rPr>
          <w:color w:val="auto"/>
        </w:rPr>
        <w:t xml:space="preserve"> about selected subjects/topics</w:t>
      </w:r>
      <w:r w:rsidRPr="00D75176">
        <w:rPr>
          <w:color w:val="auto"/>
        </w:rPr>
        <w:t>;</w:t>
      </w:r>
    </w:p>
    <w:p w14:paraId="65F3514A" w14:textId="77777777" w:rsidR="00B23845" w:rsidRPr="00D75176" w:rsidRDefault="00B23845" w:rsidP="00B23845">
      <w:pPr>
        <w:pStyle w:val="Bullet1"/>
        <w:numPr>
          <w:ilvl w:val="1"/>
          <w:numId w:val="1"/>
        </w:numPr>
        <w:rPr>
          <w:color w:val="auto"/>
        </w:rPr>
      </w:pPr>
      <w:r w:rsidRPr="00D75176">
        <w:rPr>
          <w:color w:val="auto"/>
        </w:rPr>
        <w:t>Provide supplementary income for conservation work.</w:t>
      </w:r>
    </w:p>
    <w:p w14:paraId="7090BDB6" w14:textId="048C8893" w:rsidR="00B23845" w:rsidRPr="00B23845" w:rsidRDefault="00B23845" w:rsidP="008C4139">
      <w:pPr>
        <w:pStyle w:val="Heading3"/>
        <w:rPr>
          <w:color w:val="FF0000"/>
        </w:rPr>
      </w:pPr>
      <w:bookmarkStart w:id="32" w:name="_Toc94418430"/>
      <w:bookmarkStart w:id="33" w:name="_Toc94421936"/>
      <w:bookmarkStart w:id="34" w:name="_Toc94422180"/>
      <w:bookmarkStart w:id="35" w:name="_Toc94422424"/>
      <w:bookmarkStart w:id="36" w:name="_Toc94422912"/>
      <w:bookmarkStart w:id="37" w:name="_Toc94423156"/>
      <w:bookmarkStart w:id="38" w:name="_Toc116439587"/>
      <w:bookmarkStart w:id="39" w:name="_Toc120458797"/>
      <w:bookmarkStart w:id="40" w:name="_Toc129772082"/>
      <w:bookmarkStart w:id="41" w:name="_Toc495492546"/>
      <w:r>
        <w:t>Developing a high level strategy</w:t>
      </w:r>
      <w:bookmarkEnd w:id="32"/>
      <w:bookmarkEnd w:id="33"/>
      <w:bookmarkEnd w:id="34"/>
      <w:bookmarkEnd w:id="35"/>
      <w:bookmarkEnd w:id="36"/>
      <w:bookmarkEnd w:id="37"/>
      <w:bookmarkEnd w:id="38"/>
      <w:bookmarkEnd w:id="39"/>
      <w:bookmarkEnd w:id="40"/>
      <w:bookmarkEnd w:id="41"/>
    </w:p>
    <w:p w14:paraId="15A2B350" w14:textId="2FF96B73" w:rsidR="00B23845" w:rsidRPr="00D75176" w:rsidRDefault="00B23845" w:rsidP="00B23845">
      <w:pPr>
        <w:pStyle w:val="Bullet1"/>
        <w:rPr>
          <w:color w:val="auto"/>
        </w:rPr>
      </w:pPr>
      <w:r w:rsidRPr="00D75176">
        <w:rPr>
          <w:color w:val="auto"/>
        </w:rPr>
        <w:t xml:space="preserve">Where does your organisation want to be in </w:t>
      </w:r>
      <w:r w:rsidR="009D594A" w:rsidRPr="00D75176">
        <w:rPr>
          <w:color w:val="auto"/>
        </w:rPr>
        <w:t>three</w:t>
      </w:r>
      <w:r w:rsidRPr="00D75176">
        <w:rPr>
          <w:color w:val="auto"/>
        </w:rPr>
        <w:t xml:space="preserve"> to </w:t>
      </w:r>
      <w:r w:rsidR="009D594A" w:rsidRPr="00D75176">
        <w:rPr>
          <w:color w:val="auto"/>
        </w:rPr>
        <w:t>five</w:t>
      </w:r>
      <w:r w:rsidRPr="00D75176">
        <w:rPr>
          <w:color w:val="auto"/>
        </w:rPr>
        <w:t xml:space="preserve"> years</w:t>
      </w:r>
      <w:r w:rsidR="009D594A" w:rsidRPr="00D75176">
        <w:rPr>
          <w:color w:val="auto"/>
        </w:rPr>
        <w:t>’</w:t>
      </w:r>
      <w:r w:rsidRPr="00D75176">
        <w:rPr>
          <w:color w:val="auto"/>
        </w:rPr>
        <w:t xml:space="preserve"> time and beyond?</w:t>
      </w:r>
      <w:r w:rsidR="009D594A" w:rsidRPr="00D75176">
        <w:rPr>
          <w:color w:val="auto"/>
        </w:rPr>
        <w:t xml:space="preserve"> Reference your organisation’s </w:t>
      </w:r>
      <w:r w:rsidR="0096573F" w:rsidRPr="00D75176">
        <w:rPr>
          <w:color w:val="auto"/>
        </w:rPr>
        <w:t xml:space="preserve">relevant </w:t>
      </w:r>
      <w:r w:rsidR="009D594A" w:rsidRPr="00D75176">
        <w:rPr>
          <w:color w:val="auto"/>
        </w:rPr>
        <w:t>corporate goals and strategies;</w:t>
      </w:r>
    </w:p>
    <w:p w14:paraId="44362548" w14:textId="0B750BD8" w:rsidR="00B23845" w:rsidRPr="00D75176" w:rsidRDefault="00B23845" w:rsidP="00B23845">
      <w:pPr>
        <w:pStyle w:val="Bullet1"/>
        <w:rPr>
          <w:color w:val="auto"/>
        </w:rPr>
      </w:pPr>
      <w:r w:rsidRPr="00D75176">
        <w:rPr>
          <w:color w:val="auto"/>
        </w:rPr>
        <w:lastRenderedPageBreak/>
        <w:t>Evaluate the benefits of retaining ownership of historic lighthouses for alternative use over the longer-term, against any immediate gain from disposing of some or all of the property</w:t>
      </w:r>
      <w:r w:rsidR="009D594A" w:rsidRPr="00D75176">
        <w:rPr>
          <w:color w:val="auto"/>
        </w:rPr>
        <w:t>;</w:t>
      </w:r>
    </w:p>
    <w:p w14:paraId="6C410914" w14:textId="77777777" w:rsidR="00B23845" w:rsidRPr="00D75176" w:rsidRDefault="00B23845" w:rsidP="00B23845">
      <w:pPr>
        <w:pStyle w:val="Bullet1"/>
        <w:rPr>
          <w:color w:val="auto"/>
        </w:rPr>
      </w:pPr>
      <w:r w:rsidRPr="00D75176">
        <w:rPr>
          <w:color w:val="auto"/>
        </w:rPr>
        <w:t>Identify any scope for flexibility – is there a minimum requirement?</w:t>
      </w:r>
    </w:p>
    <w:p w14:paraId="160640E0" w14:textId="245418E4" w:rsidR="00B23845" w:rsidRPr="00D75176" w:rsidRDefault="00B23845" w:rsidP="00B23845">
      <w:pPr>
        <w:pStyle w:val="Bullet1"/>
        <w:rPr>
          <w:color w:val="auto"/>
        </w:rPr>
      </w:pPr>
      <w:r w:rsidRPr="00D75176">
        <w:rPr>
          <w:color w:val="auto"/>
        </w:rPr>
        <w:t>Assess the impact on your organisation’s resources and the possibility of co-operation</w:t>
      </w:r>
      <w:r w:rsidR="00F85E7F" w:rsidRPr="00D75176">
        <w:rPr>
          <w:color w:val="auto"/>
        </w:rPr>
        <w:t xml:space="preserve"> with other organisations</w:t>
      </w:r>
      <w:r w:rsidRPr="00D75176">
        <w:rPr>
          <w:color w:val="auto"/>
        </w:rPr>
        <w:t>.</w:t>
      </w:r>
    </w:p>
    <w:p w14:paraId="08F3878D" w14:textId="77777777" w:rsidR="00B23845" w:rsidRPr="00D75176" w:rsidRDefault="00B23845" w:rsidP="00B23845">
      <w:pPr>
        <w:pStyle w:val="Bullet1"/>
        <w:rPr>
          <w:color w:val="auto"/>
        </w:rPr>
      </w:pPr>
      <w:r w:rsidRPr="00D75176">
        <w:rPr>
          <w:color w:val="auto"/>
        </w:rPr>
        <w:t>How will each of the stakeholders react?</w:t>
      </w:r>
    </w:p>
    <w:p w14:paraId="3746BCFB" w14:textId="77777777" w:rsidR="00F85E7F" w:rsidRPr="00D75176" w:rsidRDefault="00F85E7F" w:rsidP="00F85E7F">
      <w:pPr>
        <w:pStyle w:val="Bullet1"/>
        <w:rPr>
          <w:color w:val="auto"/>
        </w:rPr>
      </w:pPr>
      <w:r w:rsidRPr="00D75176">
        <w:rPr>
          <w:color w:val="auto"/>
        </w:rPr>
        <w:t>What are the options for funding?</w:t>
      </w:r>
    </w:p>
    <w:p w14:paraId="479D5416" w14:textId="5B742518" w:rsidR="00F85E7F" w:rsidRPr="00D75176" w:rsidRDefault="00F85E7F" w:rsidP="00F85E7F">
      <w:pPr>
        <w:pStyle w:val="Bullet1"/>
        <w:rPr>
          <w:color w:val="auto"/>
        </w:rPr>
      </w:pPr>
      <w:r w:rsidRPr="00D75176">
        <w:rPr>
          <w:color w:val="auto"/>
        </w:rPr>
        <w:t>Draft a strategy to achieve the goals based on the strengths of your organisation.</w:t>
      </w:r>
    </w:p>
    <w:p w14:paraId="440D2F34" w14:textId="6B0CF5D7" w:rsidR="00B23845" w:rsidRDefault="00B23845" w:rsidP="00B23845">
      <w:pPr>
        <w:pStyle w:val="Heading3"/>
        <w:keepLines w:val="0"/>
        <w:tabs>
          <w:tab w:val="clear" w:pos="0"/>
          <w:tab w:val="left" w:pos="992"/>
          <w:tab w:val="num" w:pos="1844"/>
        </w:tabs>
        <w:spacing w:before="240" w:line="240" w:lineRule="auto"/>
        <w:ind w:left="850" w:right="0" w:hanging="850"/>
      </w:pPr>
      <w:bookmarkStart w:id="42" w:name="_Toc94418431"/>
      <w:bookmarkStart w:id="43" w:name="_Toc94421937"/>
      <w:bookmarkStart w:id="44" w:name="_Toc94422181"/>
      <w:bookmarkStart w:id="45" w:name="_Toc94422425"/>
      <w:bookmarkStart w:id="46" w:name="_Toc94422913"/>
      <w:bookmarkStart w:id="47" w:name="_Toc94423157"/>
      <w:bookmarkStart w:id="48" w:name="_Toc116439588"/>
      <w:bookmarkStart w:id="49" w:name="_Toc120458798"/>
      <w:bookmarkStart w:id="50" w:name="_Toc129772083"/>
      <w:bookmarkStart w:id="51" w:name="_Toc495492547"/>
      <w:r>
        <w:t>Producing a conservation plan for historic</w:t>
      </w:r>
      <w:r w:rsidR="00F85E7F">
        <w:t>al</w:t>
      </w:r>
      <w:r>
        <w:t xml:space="preserve"> lighthouses</w:t>
      </w:r>
      <w:bookmarkEnd w:id="42"/>
      <w:bookmarkEnd w:id="43"/>
      <w:bookmarkEnd w:id="44"/>
      <w:bookmarkEnd w:id="45"/>
      <w:bookmarkEnd w:id="46"/>
      <w:bookmarkEnd w:id="47"/>
      <w:bookmarkEnd w:id="48"/>
      <w:bookmarkEnd w:id="49"/>
      <w:bookmarkEnd w:id="50"/>
      <w:bookmarkEnd w:id="51"/>
    </w:p>
    <w:p w14:paraId="71E23FA4" w14:textId="6C83F5A6" w:rsidR="00B23845" w:rsidRPr="00D75176" w:rsidRDefault="00B23845" w:rsidP="00B23845">
      <w:pPr>
        <w:pStyle w:val="Bullet1"/>
        <w:rPr>
          <w:color w:val="auto"/>
        </w:rPr>
      </w:pPr>
      <w:r w:rsidRPr="00D75176">
        <w:rPr>
          <w:color w:val="auto"/>
        </w:rPr>
        <w:t xml:space="preserve">Evaluate the </w:t>
      </w:r>
      <w:r w:rsidR="00F85E7F" w:rsidRPr="00D75176">
        <w:rPr>
          <w:color w:val="auto"/>
        </w:rPr>
        <w:t>lighthouse estate</w:t>
      </w:r>
      <w:r w:rsidRPr="00D75176">
        <w:rPr>
          <w:color w:val="auto"/>
        </w:rPr>
        <w:t>:</w:t>
      </w:r>
    </w:p>
    <w:p w14:paraId="0FB059B6" w14:textId="714E994C" w:rsidR="00B23845" w:rsidRPr="00D75176" w:rsidRDefault="00DE5393" w:rsidP="00B23845">
      <w:pPr>
        <w:pStyle w:val="Bullet1"/>
        <w:numPr>
          <w:ilvl w:val="1"/>
          <w:numId w:val="1"/>
        </w:numPr>
        <w:rPr>
          <w:color w:val="auto"/>
        </w:rPr>
      </w:pPr>
      <w:r w:rsidRPr="00F85E7F">
        <w:rPr>
          <w:color w:val="auto"/>
        </w:rPr>
        <w:t>In</w:t>
      </w:r>
      <w:r w:rsidR="00B23845" w:rsidRPr="00D75176">
        <w:rPr>
          <w:color w:val="auto"/>
        </w:rPr>
        <w:t>itial desktop evaluation and data gathering;</w:t>
      </w:r>
    </w:p>
    <w:p w14:paraId="7B6E5A94" w14:textId="26A3EF41" w:rsidR="00B23845" w:rsidRPr="00D75176" w:rsidRDefault="00DE5393" w:rsidP="00B23845">
      <w:pPr>
        <w:pStyle w:val="Bullet1"/>
        <w:numPr>
          <w:ilvl w:val="1"/>
          <w:numId w:val="1"/>
        </w:numPr>
        <w:rPr>
          <w:color w:val="auto"/>
        </w:rPr>
      </w:pPr>
      <w:r w:rsidRPr="00F85E7F">
        <w:rPr>
          <w:color w:val="auto"/>
        </w:rPr>
        <w:t>Detailed profiling of properties;</w:t>
      </w:r>
    </w:p>
    <w:p w14:paraId="5395DA33" w14:textId="76DC1B61" w:rsidR="00B23845" w:rsidRPr="00D75176" w:rsidRDefault="00DE5393" w:rsidP="00B23845">
      <w:pPr>
        <w:pStyle w:val="Bullet1"/>
        <w:numPr>
          <w:ilvl w:val="1"/>
          <w:numId w:val="1"/>
        </w:numPr>
        <w:rPr>
          <w:color w:val="auto"/>
        </w:rPr>
      </w:pPr>
      <w:r w:rsidRPr="00F85E7F">
        <w:rPr>
          <w:color w:val="auto"/>
        </w:rPr>
        <w:t>Ownership / rights of way;</w:t>
      </w:r>
    </w:p>
    <w:p w14:paraId="36E0A8E0" w14:textId="7FEA532D" w:rsidR="00B23845" w:rsidRPr="00D75176" w:rsidRDefault="00DE5393" w:rsidP="00B23845">
      <w:pPr>
        <w:pStyle w:val="Bullet1"/>
        <w:numPr>
          <w:ilvl w:val="1"/>
          <w:numId w:val="1"/>
        </w:numPr>
        <w:rPr>
          <w:color w:val="auto"/>
        </w:rPr>
      </w:pPr>
      <w:r w:rsidRPr="00F85E7F">
        <w:rPr>
          <w:color w:val="auto"/>
        </w:rPr>
        <w:t>Buildings / environmental designations;</w:t>
      </w:r>
    </w:p>
    <w:p w14:paraId="63BB64C0" w14:textId="6F5BEAB9" w:rsidR="00B23845" w:rsidRPr="00D75176" w:rsidRDefault="00DE5393" w:rsidP="00B23845">
      <w:pPr>
        <w:pStyle w:val="Bullet1"/>
        <w:numPr>
          <w:ilvl w:val="1"/>
          <w:numId w:val="1"/>
        </w:numPr>
        <w:rPr>
          <w:color w:val="auto"/>
        </w:rPr>
      </w:pPr>
      <w:r w:rsidRPr="00F85E7F">
        <w:rPr>
          <w:color w:val="auto"/>
        </w:rPr>
        <w:t xml:space="preserve">Historical </w:t>
      </w:r>
      <w:r w:rsidR="00F85E7F" w:rsidRPr="00D75176">
        <w:rPr>
          <w:color w:val="auto"/>
        </w:rPr>
        <w:t>significance</w:t>
      </w:r>
      <w:r w:rsidR="00B23845" w:rsidRPr="00D75176">
        <w:rPr>
          <w:color w:val="auto"/>
        </w:rPr>
        <w:t>;</w:t>
      </w:r>
    </w:p>
    <w:p w14:paraId="27150F9D" w14:textId="09BC122C" w:rsidR="00B23845" w:rsidRPr="00D75176" w:rsidRDefault="00DE5393" w:rsidP="00B23845">
      <w:pPr>
        <w:pStyle w:val="Bullet1"/>
        <w:numPr>
          <w:ilvl w:val="1"/>
          <w:numId w:val="1"/>
        </w:numPr>
        <w:rPr>
          <w:color w:val="auto"/>
        </w:rPr>
      </w:pPr>
      <w:r w:rsidRPr="00F85E7F">
        <w:rPr>
          <w:color w:val="auto"/>
        </w:rPr>
        <w:t>Operational and non-operational areas.</w:t>
      </w:r>
    </w:p>
    <w:p w14:paraId="6E04C928" w14:textId="77E11808" w:rsidR="00B23845" w:rsidRPr="00D75176" w:rsidRDefault="00B23845" w:rsidP="00B23845">
      <w:pPr>
        <w:pStyle w:val="Bullet1"/>
        <w:rPr>
          <w:color w:val="auto"/>
        </w:rPr>
      </w:pPr>
      <w:r w:rsidRPr="00D75176">
        <w:rPr>
          <w:color w:val="auto"/>
        </w:rPr>
        <w:t>Develop criteria for classification within a conservation plan for each lighthouse in consultation with heritage bodies and other</w:t>
      </w:r>
      <w:r w:rsidR="001D0536" w:rsidRPr="00D75176">
        <w:rPr>
          <w:color w:val="auto"/>
        </w:rPr>
        <w:t xml:space="preserve"> relevant stakeholder</w:t>
      </w:r>
      <w:r w:rsidRPr="00D75176">
        <w:rPr>
          <w:color w:val="auto"/>
        </w:rPr>
        <w:t>s</w:t>
      </w:r>
      <w:r w:rsidR="001D0536" w:rsidRPr="00D75176">
        <w:rPr>
          <w:color w:val="auto"/>
        </w:rPr>
        <w:t xml:space="preserve"> as appropriate</w:t>
      </w:r>
      <w:r w:rsidRPr="00D75176">
        <w:rPr>
          <w:color w:val="auto"/>
        </w:rPr>
        <w:t xml:space="preserve">. </w:t>
      </w:r>
    </w:p>
    <w:p w14:paraId="48A5FC8A" w14:textId="633994AF" w:rsidR="00B23845" w:rsidRPr="00D75176" w:rsidRDefault="00DE5393" w:rsidP="00D75176">
      <w:pPr>
        <w:pStyle w:val="Bullet1"/>
        <w:numPr>
          <w:ilvl w:val="1"/>
          <w:numId w:val="1"/>
        </w:numPr>
        <w:rPr>
          <w:color w:val="auto"/>
        </w:rPr>
      </w:pPr>
      <w:r w:rsidRPr="00394057">
        <w:rPr>
          <w:color w:val="auto"/>
        </w:rPr>
        <w:t xml:space="preserve">Navigational significance; part of a tower or current </w:t>
      </w:r>
      <w:r w:rsidR="001D5F6E" w:rsidRPr="00D75176">
        <w:rPr>
          <w:color w:val="auto"/>
        </w:rPr>
        <w:t>aid to navigation:</w:t>
      </w:r>
    </w:p>
    <w:p w14:paraId="22D62176" w14:textId="3309FB4E" w:rsidR="00B23845" w:rsidRPr="00D75176" w:rsidRDefault="00DE5393" w:rsidP="00B23845">
      <w:pPr>
        <w:pStyle w:val="Bullet1"/>
        <w:numPr>
          <w:ilvl w:val="1"/>
          <w:numId w:val="1"/>
        </w:numPr>
        <w:rPr>
          <w:color w:val="auto"/>
        </w:rPr>
      </w:pPr>
      <w:r w:rsidRPr="00394057">
        <w:rPr>
          <w:color w:val="auto"/>
        </w:rPr>
        <w:t>Maritime cultural history</w:t>
      </w:r>
      <w:r w:rsidR="001D5F6E" w:rsidRPr="00D75176">
        <w:rPr>
          <w:color w:val="auto"/>
        </w:rPr>
        <w:t>;</w:t>
      </w:r>
    </w:p>
    <w:p w14:paraId="0BCE71DB" w14:textId="2852A41B" w:rsidR="00B23845" w:rsidRPr="00D75176" w:rsidRDefault="00DE5393" w:rsidP="00B23845">
      <w:pPr>
        <w:pStyle w:val="Bullet1"/>
        <w:numPr>
          <w:ilvl w:val="1"/>
          <w:numId w:val="1"/>
        </w:numPr>
        <w:rPr>
          <w:color w:val="auto"/>
        </w:rPr>
      </w:pPr>
      <w:r w:rsidRPr="00394057">
        <w:rPr>
          <w:color w:val="auto"/>
        </w:rPr>
        <w:t>Present and previous use; operational aid to navigation?</w:t>
      </w:r>
    </w:p>
    <w:p w14:paraId="09F284B3" w14:textId="20FAB13C" w:rsidR="00B23845" w:rsidRPr="00D75176" w:rsidRDefault="00DE5393" w:rsidP="00B23845">
      <w:pPr>
        <w:pStyle w:val="Bullet1"/>
        <w:numPr>
          <w:ilvl w:val="1"/>
          <w:numId w:val="1"/>
        </w:numPr>
        <w:rPr>
          <w:color w:val="auto"/>
        </w:rPr>
      </w:pPr>
      <w:r w:rsidRPr="00394057">
        <w:rPr>
          <w:color w:val="auto"/>
        </w:rPr>
        <w:t>Is the lighthouse station a single entity includin</w:t>
      </w:r>
      <w:r w:rsidR="001D5F6E" w:rsidRPr="00D75176">
        <w:rPr>
          <w:color w:val="auto"/>
        </w:rPr>
        <w:t>g buildings, equipment etc.?</w:t>
      </w:r>
    </w:p>
    <w:p w14:paraId="37D98BF6" w14:textId="35D151CC" w:rsidR="00B23845" w:rsidRPr="00D75176" w:rsidRDefault="00DE5393" w:rsidP="00B23845">
      <w:pPr>
        <w:pStyle w:val="Bullet1"/>
        <w:numPr>
          <w:ilvl w:val="1"/>
          <w:numId w:val="1"/>
        </w:numPr>
        <w:rPr>
          <w:color w:val="auto"/>
        </w:rPr>
      </w:pPr>
      <w:r w:rsidRPr="00394057">
        <w:rPr>
          <w:color w:val="auto"/>
        </w:rPr>
        <w:t xml:space="preserve">Artefacts, antennae, gardens </w:t>
      </w:r>
      <w:r w:rsidR="001D5F6E" w:rsidRPr="00D75176">
        <w:rPr>
          <w:color w:val="auto"/>
        </w:rPr>
        <w:t>etc.;</w:t>
      </w:r>
    </w:p>
    <w:p w14:paraId="2FDB3A67" w14:textId="348D1D45" w:rsidR="00B23845" w:rsidRPr="00D75176" w:rsidRDefault="00DE5393" w:rsidP="00B23845">
      <w:pPr>
        <w:pStyle w:val="Bullet1"/>
        <w:numPr>
          <w:ilvl w:val="1"/>
          <w:numId w:val="1"/>
        </w:numPr>
        <w:rPr>
          <w:color w:val="auto"/>
        </w:rPr>
      </w:pPr>
      <w:r w:rsidRPr="00394057">
        <w:rPr>
          <w:color w:val="auto"/>
        </w:rPr>
        <w:t>Community relationship</w:t>
      </w:r>
      <w:r w:rsidR="001D5F6E" w:rsidRPr="00D75176">
        <w:rPr>
          <w:color w:val="auto"/>
        </w:rPr>
        <w:t>: social history, way of life;</w:t>
      </w:r>
    </w:p>
    <w:p w14:paraId="085C59B0" w14:textId="24A8A740" w:rsidR="00B23845" w:rsidRPr="00D75176" w:rsidRDefault="00DE5393" w:rsidP="00B23845">
      <w:pPr>
        <w:pStyle w:val="Bullet1"/>
        <w:numPr>
          <w:ilvl w:val="1"/>
          <w:numId w:val="1"/>
        </w:numPr>
        <w:rPr>
          <w:color w:val="auto"/>
        </w:rPr>
      </w:pPr>
      <w:r w:rsidRPr="00394057">
        <w:rPr>
          <w:color w:val="auto"/>
        </w:rPr>
        <w:lastRenderedPageBreak/>
        <w:t>Architectural significance and type of construction</w:t>
      </w:r>
      <w:r w:rsidR="001D5F6E" w:rsidRPr="00D75176">
        <w:rPr>
          <w:color w:val="auto"/>
        </w:rPr>
        <w:t>;</w:t>
      </w:r>
    </w:p>
    <w:p w14:paraId="59E9675D" w14:textId="75250B27" w:rsidR="00B23845" w:rsidRPr="00D75176" w:rsidRDefault="00DE5393" w:rsidP="00B23845">
      <w:pPr>
        <w:pStyle w:val="Bullet1"/>
        <w:numPr>
          <w:ilvl w:val="1"/>
          <w:numId w:val="1"/>
        </w:numPr>
        <w:rPr>
          <w:color w:val="auto"/>
        </w:rPr>
      </w:pPr>
      <w:r w:rsidRPr="00394057">
        <w:rPr>
          <w:color w:val="auto"/>
        </w:rPr>
        <w:t>Authenticity</w:t>
      </w:r>
      <w:r w:rsidR="001D5F6E" w:rsidRPr="00D75176">
        <w:rPr>
          <w:color w:val="auto"/>
        </w:rPr>
        <w:t>;</w:t>
      </w:r>
    </w:p>
    <w:p w14:paraId="6A2F3DFD" w14:textId="2929CD42" w:rsidR="00B23845" w:rsidRPr="00D75176" w:rsidRDefault="00DE5393" w:rsidP="00B23845">
      <w:pPr>
        <w:pStyle w:val="Bullet1"/>
        <w:numPr>
          <w:ilvl w:val="1"/>
          <w:numId w:val="1"/>
        </w:numPr>
        <w:rPr>
          <w:color w:val="auto"/>
        </w:rPr>
      </w:pPr>
      <w:r w:rsidRPr="00394057">
        <w:rPr>
          <w:color w:val="auto"/>
        </w:rPr>
        <w:t>Accessibility</w:t>
      </w:r>
      <w:r w:rsidR="001D5F6E" w:rsidRPr="00D75176">
        <w:rPr>
          <w:color w:val="auto"/>
        </w:rPr>
        <w:t>;</w:t>
      </w:r>
    </w:p>
    <w:p w14:paraId="3169FFA2" w14:textId="43B41AA5" w:rsidR="00B23845" w:rsidRPr="00D75176" w:rsidRDefault="00DE5393" w:rsidP="00B23845">
      <w:pPr>
        <w:pStyle w:val="Bullet1"/>
        <w:numPr>
          <w:ilvl w:val="1"/>
          <w:numId w:val="1"/>
        </w:numPr>
        <w:rPr>
          <w:color w:val="auto"/>
        </w:rPr>
      </w:pPr>
      <w:r w:rsidRPr="00394057">
        <w:rPr>
          <w:color w:val="auto"/>
        </w:rPr>
        <w:t>Vulnerability</w:t>
      </w:r>
      <w:r w:rsidR="001D5F6E" w:rsidRPr="00D75176">
        <w:rPr>
          <w:color w:val="auto"/>
        </w:rPr>
        <w:t>;</w:t>
      </w:r>
    </w:p>
    <w:p w14:paraId="4A80B2D5" w14:textId="0E4F5D16" w:rsidR="00B23845" w:rsidRPr="00D75176" w:rsidRDefault="00DE5393" w:rsidP="00B23845">
      <w:pPr>
        <w:pStyle w:val="Bullet1"/>
        <w:numPr>
          <w:ilvl w:val="1"/>
          <w:numId w:val="1"/>
        </w:numPr>
        <w:rPr>
          <w:color w:val="auto"/>
        </w:rPr>
      </w:pPr>
      <w:r w:rsidRPr="00394057">
        <w:rPr>
          <w:color w:val="auto"/>
        </w:rPr>
        <w:t>How representative is it of the country's lightho</w:t>
      </w:r>
      <w:r w:rsidR="001D5F6E" w:rsidRPr="00D75176">
        <w:rPr>
          <w:color w:val="auto"/>
        </w:rPr>
        <w:t xml:space="preserve">use heritage; </w:t>
      </w:r>
    </w:p>
    <w:p w14:paraId="46596C12" w14:textId="15B2C985" w:rsidR="00B23845" w:rsidRPr="00D75176" w:rsidRDefault="00DE5393" w:rsidP="00B23845">
      <w:pPr>
        <w:pStyle w:val="Bullet1"/>
        <w:numPr>
          <w:ilvl w:val="1"/>
          <w:numId w:val="1"/>
        </w:numPr>
        <w:rPr>
          <w:color w:val="auto"/>
        </w:rPr>
      </w:pPr>
      <w:r w:rsidRPr="00394057">
        <w:rPr>
          <w:color w:val="auto"/>
        </w:rPr>
        <w:t>Function (e.g. Coastal, fairway, harbour), use, materials and style</w:t>
      </w:r>
      <w:r w:rsidR="001D5F6E" w:rsidRPr="00D75176">
        <w:rPr>
          <w:color w:val="auto"/>
        </w:rPr>
        <w:t>;</w:t>
      </w:r>
    </w:p>
    <w:p w14:paraId="6F93CE72" w14:textId="4E965590" w:rsidR="00B23845" w:rsidRPr="00D75176" w:rsidRDefault="00DE5393" w:rsidP="00B23845">
      <w:pPr>
        <w:pStyle w:val="Bullet1"/>
        <w:numPr>
          <w:ilvl w:val="1"/>
          <w:numId w:val="1"/>
        </w:numPr>
        <w:rPr>
          <w:color w:val="auto"/>
        </w:rPr>
      </w:pPr>
      <w:r w:rsidRPr="00394057">
        <w:rPr>
          <w:color w:val="auto"/>
        </w:rPr>
        <w:t>International</w:t>
      </w:r>
      <w:r w:rsidR="001D5F6E" w:rsidRPr="00D75176">
        <w:rPr>
          <w:color w:val="auto"/>
        </w:rPr>
        <w:t>/ regional importance;</w:t>
      </w:r>
    </w:p>
    <w:p w14:paraId="1463D870" w14:textId="785D48C8" w:rsidR="00B23845" w:rsidRPr="00D75176" w:rsidRDefault="00DE5393" w:rsidP="00B23845">
      <w:pPr>
        <w:pStyle w:val="Bullet1"/>
        <w:numPr>
          <w:ilvl w:val="1"/>
          <w:numId w:val="1"/>
        </w:numPr>
        <w:rPr>
          <w:color w:val="auto"/>
        </w:rPr>
      </w:pPr>
      <w:r w:rsidRPr="00394057">
        <w:rPr>
          <w:color w:val="auto"/>
        </w:rPr>
        <w:t>Symbol of technological advancement</w:t>
      </w:r>
      <w:r w:rsidR="001D5F6E" w:rsidRPr="00D75176">
        <w:rPr>
          <w:color w:val="auto"/>
        </w:rPr>
        <w:t>;</w:t>
      </w:r>
    </w:p>
    <w:p w14:paraId="5572FF40" w14:textId="2DBE07D5" w:rsidR="00B23845" w:rsidRPr="00D75176" w:rsidRDefault="00DE5393" w:rsidP="00B23845">
      <w:pPr>
        <w:pStyle w:val="Bullet1"/>
        <w:numPr>
          <w:ilvl w:val="1"/>
          <w:numId w:val="1"/>
        </w:numPr>
        <w:rPr>
          <w:color w:val="auto"/>
        </w:rPr>
      </w:pPr>
      <w:r w:rsidRPr="00394057">
        <w:rPr>
          <w:color w:val="auto"/>
        </w:rPr>
        <w:t>Physical condition</w:t>
      </w:r>
      <w:r w:rsidR="001D5F6E" w:rsidRPr="00D75176">
        <w:rPr>
          <w:color w:val="auto"/>
        </w:rPr>
        <w:t>;</w:t>
      </w:r>
    </w:p>
    <w:p w14:paraId="37B72DCA" w14:textId="6E3F54DC" w:rsidR="00B23845" w:rsidRPr="00D75176" w:rsidRDefault="00DE5393" w:rsidP="00B23845">
      <w:pPr>
        <w:pStyle w:val="Bullet1"/>
        <w:numPr>
          <w:ilvl w:val="1"/>
          <w:numId w:val="1"/>
        </w:numPr>
        <w:rPr>
          <w:color w:val="auto"/>
        </w:rPr>
      </w:pPr>
      <w:r w:rsidRPr="00394057">
        <w:rPr>
          <w:color w:val="auto"/>
        </w:rPr>
        <w:t>Landscape setting</w:t>
      </w:r>
      <w:r w:rsidR="001D5F6E" w:rsidRPr="00D75176">
        <w:rPr>
          <w:color w:val="auto"/>
        </w:rPr>
        <w:t>;</w:t>
      </w:r>
    </w:p>
    <w:p w14:paraId="09647BAC" w14:textId="0EA77E00" w:rsidR="00B23845" w:rsidRPr="00D75176" w:rsidRDefault="00DE5393" w:rsidP="00B23845">
      <w:pPr>
        <w:pStyle w:val="Bullet1"/>
        <w:numPr>
          <w:ilvl w:val="1"/>
          <w:numId w:val="1"/>
        </w:numPr>
        <w:rPr>
          <w:color w:val="auto"/>
        </w:rPr>
      </w:pPr>
      <w:r w:rsidRPr="00394057">
        <w:rPr>
          <w:color w:val="auto"/>
        </w:rPr>
        <w:t>Flora and fauna, marine wildlife</w:t>
      </w:r>
      <w:r w:rsidR="001D5F6E" w:rsidRPr="00D75176">
        <w:rPr>
          <w:color w:val="auto"/>
        </w:rPr>
        <w:t>;</w:t>
      </w:r>
    </w:p>
    <w:p w14:paraId="6EE92E6D" w14:textId="722EF350" w:rsidR="00B23845" w:rsidRPr="00D75176" w:rsidRDefault="00DE5393" w:rsidP="00B23845">
      <w:pPr>
        <w:pStyle w:val="Bullet1"/>
        <w:numPr>
          <w:ilvl w:val="1"/>
          <w:numId w:val="1"/>
        </w:numPr>
        <w:rPr>
          <w:color w:val="auto"/>
        </w:rPr>
      </w:pPr>
      <w:r w:rsidRPr="00394057">
        <w:rPr>
          <w:color w:val="auto"/>
        </w:rPr>
        <w:t>Geology/</w:t>
      </w:r>
      <w:r w:rsidR="001D5F6E" w:rsidRPr="00D75176">
        <w:rPr>
          <w:color w:val="auto"/>
        </w:rPr>
        <w:t xml:space="preserve"> ecology.</w:t>
      </w:r>
    </w:p>
    <w:p w14:paraId="02A70D9A" w14:textId="4A998610" w:rsidR="00B23845" w:rsidRPr="00D75176" w:rsidRDefault="001D5F6E" w:rsidP="00B23845">
      <w:pPr>
        <w:pStyle w:val="Bullet1"/>
        <w:numPr>
          <w:ilvl w:val="0"/>
          <w:numId w:val="0"/>
        </w:numPr>
        <w:ind w:left="425"/>
        <w:rPr>
          <w:color w:val="auto"/>
        </w:rPr>
      </w:pPr>
      <w:r w:rsidRPr="00D75176">
        <w:rPr>
          <w:color w:val="auto"/>
        </w:rPr>
        <w:t>Please note that t</w:t>
      </w:r>
      <w:r w:rsidR="00B23845" w:rsidRPr="00D75176">
        <w:rPr>
          <w:color w:val="auto"/>
        </w:rPr>
        <w:t>his is not an exhaustive list.</w:t>
      </w:r>
    </w:p>
    <w:p w14:paraId="5DC1861D" w14:textId="19ECCAC3" w:rsidR="00B23845" w:rsidRPr="00D75176" w:rsidRDefault="00B23845" w:rsidP="00B23845">
      <w:pPr>
        <w:pStyle w:val="Bullet1"/>
        <w:rPr>
          <w:color w:val="auto"/>
        </w:rPr>
      </w:pPr>
      <w:r w:rsidRPr="00D75176">
        <w:rPr>
          <w:color w:val="auto"/>
        </w:rPr>
        <w:t xml:space="preserve">Record the significance and vulnerability of the </w:t>
      </w:r>
      <w:r w:rsidR="00394057" w:rsidRPr="00D75176">
        <w:rPr>
          <w:color w:val="auto"/>
        </w:rPr>
        <w:t xml:space="preserve">lighthouse </w:t>
      </w:r>
      <w:r w:rsidRPr="00D75176">
        <w:rPr>
          <w:color w:val="auto"/>
        </w:rPr>
        <w:t>stations to be preserved:</w:t>
      </w:r>
    </w:p>
    <w:p w14:paraId="6442F714" w14:textId="7EB8F943" w:rsidR="00B23845" w:rsidRPr="00D75176" w:rsidRDefault="00B23845" w:rsidP="00B23845">
      <w:pPr>
        <w:pStyle w:val="Bullet1"/>
        <w:numPr>
          <w:ilvl w:val="1"/>
          <w:numId w:val="1"/>
        </w:numPr>
        <w:rPr>
          <w:color w:val="auto"/>
        </w:rPr>
      </w:pPr>
      <w:r w:rsidRPr="00D75176">
        <w:rPr>
          <w:color w:val="auto"/>
        </w:rPr>
        <w:t>Survey the sites</w:t>
      </w:r>
      <w:r w:rsidR="00394057" w:rsidRPr="00D75176">
        <w:rPr>
          <w:color w:val="auto"/>
        </w:rPr>
        <w:t>;</w:t>
      </w:r>
    </w:p>
    <w:p w14:paraId="780DA45C" w14:textId="193F7D4C" w:rsidR="00B23845" w:rsidRPr="00D75176" w:rsidRDefault="00B23845" w:rsidP="00B23845">
      <w:pPr>
        <w:pStyle w:val="Bullet1"/>
        <w:numPr>
          <w:ilvl w:val="1"/>
          <w:numId w:val="1"/>
        </w:numPr>
        <w:rPr>
          <w:color w:val="auto"/>
        </w:rPr>
      </w:pPr>
      <w:r w:rsidRPr="00D75176">
        <w:rPr>
          <w:color w:val="auto"/>
        </w:rPr>
        <w:t>Develop conservation statements</w:t>
      </w:r>
      <w:r w:rsidR="00394057" w:rsidRPr="00D75176">
        <w:rPr>
          <w:color w:val="auto"/>
        </w:rPr>
        <w:t>;</w:t>
      </w:r>
    </w:p>
    <w:p w14:paraId="3E67656B" w14:textId="33B68D20" w:rsidR="00B23845" w:rsidRPr="00D75176" w:rsidRDefault="00B23845" w:rsidP="00B23845">
      <w:pPr>
        <w:pStyle w:val="Bullet1"/>
        <w:numPr>
          <w:ilvl w:val="1"/>
          <w:numId w:val="1"/>
        </w:numPr>
        <w:rPr>
          <w:color w:val="auto"/>
        </w:rPr>
      </w:pPr>
      <w:r w:rsidRPr="00D75176">
        <w:rPr>
          <w:color w:val="auto"/>
        </w:rPr>
        <w:t>Agree conservation policies: keep the estate intact; avoid part disposals; examine alternative use; enable public access and enjoyment</w:t>
      </w:r>
      <w:r w:rsidR="00394057" w:rsidRPr="00D75176">
        <w:rPr>
          <w:color w:val="auto"/>
        </w:rPr>
        <w:t>;</w:t>
      </w:r>
    </w:p>
    <w:p w14:paraId="1FAA876D" w14:textId="77777777" w:rsidR="00B23845" w:rsidRPr="00D75176" w:rsidRDefault="00B23845" w:rsidP="00B23845">
      <w:pPr>
        <w:pStyle w:val="Bullet1"/>
        <w:numPr>
          <w:ilvl w:val="1"/>
          <w:numId w:val="1"/>
        </w:numPr>
        <w:rPr>
          <w:color w:val="auto"/>
        </w:rPr>
      </w:pPr>
      <w:r w:rsidRPr="00D75176">
        <w:rPr>
          <w:color w:val="auto"/>
        </w:rPr>
        <w:t>Review heritage and environmental regulations.</w:t>
      </w:r>
    </w:p>
    <w:p w14:paraId="6C1A13FF" w14:textId="44CF6F63" w:rsidR="00B23845" w:rsidRPr="00D75176" w:rsidRDefault="00B23845" w:rsidP="00B23845">
      <w:pPr>
        <w:pStyle w:val="Bullet1"/>
        <w:rPr>
          <w:color w:val="auto"/>
        </w:rPr>
      </w:pPr>
      <w:r w:rsidRPr="00D75176">
        <w:rPr>
          <w:color w:val="auto"/>
        </w:rPr>
        <w:t>Identify whether an environmental impact assessment and clean-up operation may be necessary</w:t>
      </w:r>
      <w:r w:rsidR="00394057" w:rsidRPr="00D75176">
        <w:rPr>
          <w:color w:val="auto"/>
        </w:rPr>
        <w:t>;</w:t>
      </w:r>
    </w:p>
    <w:p w14:paraId="3F7E0EB4" w14:textId="77777777" w:rsidR="00B23845" w:rsidRPr="00B23845" w:rsidRDefault="00B23845" w:rsidP="00B23845">
      <w:pPr>
        <w:pStyle w:val="Bullet1"/>
        <w:rPr>
          <w:color w:val="FF0000"/>
        </w:rPr>
      </w:pPr>
      <w:r w:rsidRPr="00D75176">
        <w:rPr>
          <w:color w:val="auto"/>
        </w:rPr>
        <w:t>Assess priorities in terms of heritage significance and the potential for public access to a given site.</w:t>
      </w:r>
    </w:p>
    <w:p w14:paraId="25A42287" w14:textId="13A25400" w:rsidR="00B23845" w:rsidRDefault="00B23845" w:rsidP="00B23845">
      <w:pPr>
        <w:pStyle w:val="Heading3"/>
        <w:keepLines w:val="0"/>
        <w:tabs>
          <w:tab w:val="clear" w:pos="0"/>
          <w:tab w:val="left" w:pos="992"/>
          <w:tab w:val="num" w:pos="1844"/>
        </w:tabs>
        <w:spacing w:before="240" w:line="240" w:lineRule="auto"/>
        <w:ind w:left="850" w:right="0" w:hanging="850"/>
      </w:pPr>
      <w:bookmarkStart w:id="52" w:name="_Toc94418432"/>
      <w:bookmarkStart w:id="53" w:name="_Toc94421938"/>
      <w:bookmarkStart w:id="54" w:name="_Toc94422182"/>
      <w:bookmarkStart w:id="55" w:name="_Toc94422426"/>
      <w:bookmarkStart w:id="56" w:name="_Toc94422914"/>
      <w:bookmarkStart w:id="57" w:name="_Toc94423158"/>
      <w:bookmarkStart w:id="58" w:name="_Toc116439589"/>
      <w:bookmarkStart w:id="59" w:name="_Toc120458799"/>
      <w:bookmarkStart w:id="60" w:name="_Toc129772084"/>
      <w:bookmarkStart w:id="61" w:name="_Toc495492548"/>
      <w:r>
        <w:t>Producing a management plan for the conservation of historic</w:t>
      </w:r>
      <w:r w:rsidR="00394057">
        <w:t>al</w:t>
      </w:r>
      <w:r>
        <w:t xml:space="preserve"> lighthouses</w:t>
      </w:r>
      <w:bookmarkEnd w:id="52"/>
      <w:bookmarkEnd w:id="53"/>
      <w:bookmarkEnd w:id="54"/>
      <w:bookmarkEnd w:id="55"/>
      <w:bookmarkEnd w:id="56"/>
      <w:bookmarkEnd w:id="57"/>
      <w:bookmarkEnd w:id="58"/>
      <w:bookmarkEnd w:id="59"/>
      <w:bookmarkEnd w:id="60"/>
      <w:bookmarkEnd w:id="61"/>
    </w:p>
    <w:p w14:paraId="0112DD7D" w14:textId="1C33AA4C" w:rsidR="00B23845" w:rsidRPr="00C772F1" w:rsidRDefault="00B23845" w:rsidP="00B23845">
      <w:pPr>
        <w:pStyle w:val="Bullet1"/>
        <w:rPr>
          <w:color w:val="auto"/>
        </w:rPr>
      </w:pPr>
      <w:r w:rsidRPr="00C772F1">
        <w:rPr>
          <w:color w:val="auto"/>
        </w:rPr>
        <w:t>Decide how to maintain the significance of the station and resolve any conflicts</w:t>
      </w:r>
      <w:r w:rsidR="00394057" w:rsidRPr="00C772F1">
        <w:rPr>
          <w:color w:val="auto"/>
        </w:rPr>
        <w:t>;</w:t>
      </w:r>
    </w:p>
    <w:p w14:paraId="4BC7C3A6" w14:textId="77777777" w:rsidR="00B23845" w:rsidRPr="00D75176" w:rsidRDefault="00B23845" w:rsidP="00B23845">
      <w:pPr>
        <w:pStyle w:val="Bullet1"/>
        <w:rPr>
          <w:color w:val="auto"/>
        </w:rPr>
      </w:pPr>
      <w:r w:rsidRPr="00D75176">
        <w:rPr>
          <w:color w:val="auto"/>
        </w:rPr>
        <w:t xml:space="preserve">Incorporate alternatives for surplus properties where applicable: </w:t>
      </w:r>
    </w:p>
    <w:p w14:paraId="49A99CD5" w14:textId="0518E1EE" w:rsidR="00B23845" w:rsidRPr="00D75176" w:rsidRDefault="00B23845" w:rsidP="00B23845">
      <w:pPr>
        <w:pStyle w:val="Bullet1"/>
        <w:numPr>
          <w:ilvl w:val="1"/>
          <w:numId w:val="1"/>
        </w:numPr>
        <w:rPr>
          <w:color w:val="auto"/>
        </w:rPr>
      </w:pPr>
      <w:r w:rsidRPr="00D75176">
        <w:rPr>
          <w:color w:val="auto"/>
        </w:rPr>
        <w:t>Balance opportunities against risks and liabilities</w:t>
      </w:r>
      <w:r w:rsidR="00394057" w:rsidRPr="00D75176">
        <w:rPr>
          <w:color w:val="auto"/>
        </w:rPr>
        <w:t>;</w:t>
      </w:r>
    </w:p>
    <w:p w14:paraId="0AF28168" w14:textId="77777777" w:rsidR="00B23845" w:rsidRPr="00D75176" w:rsidRDefault="00B23845" w:rsidP="00B23845">
      <w:pPr>
        <w:pStyle w:val="Bullet1"/>
        <w:numPr>
          <w:ilvl w:val="1"/>
          <w:numId w:val="1"/>
        </w:numPr>
        <w:rPr>
          <w:color w:val="auto"/>
        </w:rPr>
      </w:pPr>
      <w:r w:rsidRPr="00D75176">
        <w:rPr>
          <w:color w:val="auto"/>
        </w:rPr>
        <w:lastRenderedPageBreak/>
        <w:t>Identify opportunities for leisure, education and partnerships.</w:t>
      </w:r>
    </w:p>
    <w:p w14:paraId="145B2716" w14:textId="5391A0F5" w:rsidR="00B23845" w:rsidRPr="00D75176" w:rsidRDefault="00DE0952" w:rsidP="00B23845">
      <w:pPr>
        <w:pStyle w:val="Bullet1"/>
        <w:rPr>
          <w:color w:val="auto"/>
        </w:rPr>
      </w:pPr>
      <w:r>
        <w:rPr>
          <w:color w:val="auto"/>
        </w:rPr>
        <w:t>Identify</w:t>
      </w:r>
      <w:r w:rsidRPr="00D75176">
        <w:rPr>
          <w:color w:val="auto"/>
        </w:rPr>
        <w:t xml:space="preserve"> </w:t>
      </w:r>
      <w:r w:rsidR="00B23845" w:rsidRPr="00D75176">
        <w:rPr>
          <w:color w:val="auto"/>
        </w:rPr>
        <w:t xml:space="preserve">options for </w:t>
      </w:r>
      <w:r w:rsidR="00DE5393" w:rsidRPr="00D75176">
        <w:rPr>
          <w:color w:val="auto"/>
        </w:rPr>
        <w:t>ongoing roles</w:t>
      </w:r>
      <w:r>
        <w:rPr>
          <w:color w:val="auto"/>
        </w:rPr>
        <w:t xml:space="preserve"> (paid or voluntary)</w:t>
      </w:r>
      <w:r w:rsidR="00B23845" w:rsidRPr="00D75176">
        <w:rPr>
          <w:color w:val="auto"/>
        </w:rPr>
        <w:t xml:space="preserve"> for </w:t>
      </w:r>
      <w:r w:rsidR="00DE5393" w:rsidRPr="00D75176">
        <w:rPr>
          <w:color w:val="auto"/>
        </w:rPr>
        <w:t>personnel previously involved, such as lighthouse keepers, attendants, local boat operators and so on</w:t>
      </w:r>
      <w:r w:rsidR="00B23845" w:rsidRPr="00D75176">
        <w:rPr>
          <w:color w:val="auto"/>
        </w:rPr>
        <w:t>:</w:t>
      </w:r>
    </w:p>
    <w:p w14:paraId="07F7223B" w14:textId="14D8A934" w:rsidR="00B23845" w:rsidRPr="00D75176" w:rsidRDefault="00B23845" w:rsidP="00B23845">
      <w:pPr>
        <w:pStyle w:val="Bullet1"/>
        <w:numPr>
          <w:ilvl w:val="1"/>
          <w:numId w:val="1"/>
        </w:numPr>
        <w:rPr>
          <w:color w:val="auto"/>
        </w:rPr>
      </w:pPr>
      <w:r w:rsidRPr="00D75176">
        <w:rPr>
          <w:color w:val="auto"/>
        </w:rPr>
        <w:t>Lighthouse tours</w:t>
      </w:r>
      <w:r w:rsidR="00DE5393" w:rsidRPr="00D75176">
        <w:rPr>
          <w:color w:val="auto"/>
        </w:rPr>
        <w:t>;</w:t>
      </w:r>
    </w:p>
    <w:p w14:paraId="2EE8DD7E" w14:textId="56DFED55" w:rsidR="00B23845" w:rsidRPr="00D75176" w:rsidRDefault="00B23845" w:rsidP="00B23845">
      <w:pPr>
        <w:pStyle w:val="Bullet1"/>
        <w:numPr>
          <w:ilvl w:val="1"/>
          <w:numId w:val="1"/>
        </w:numPr>
        <w:rPr>
          <w:color w:val="auto"/>
        </w:rPr>
      </w:pPr>
      <w:r w:rsidRPr="00D75176">
        <w:rPr>
          <w:color w:val="auto"/>
        </w:rPr>
        <w:t>Management of other aids to navigation in the area</w:t>
      </w:r>
      <w:r w:rsidR="00DE5393" w:rsidRPr="00D75176">
        <w:rPr>
          <w:color w:val="auto"/>
        </w:rPr>
        <w:t>;</w:t>
      </w:r>
    </w:p>
    <w:p w14:paraId="3685FD1F" w14:textId="67A0AD9E" w:rsidR="00B23845" w:rsidRPr="00D75176" w:rsidRDefault="00B23845" w:rsidP="00B23845">
      <w:pPr>
        <w:pStyle w:val="Bullet1"/>
        <w:numPr>
          <w:ilvl w:val="1"/>
          <w:numId w:val="1"/>
        </w:numPr>
        <w:rPr>
          <w:color w:val="auto"/>
        </w:rPr>
      </w:pPr>
      <w:r w:rsidRPr="00D75176">
        <w:rPr>
          <w:color w:val="auto"/>
        </w:rPr>
        <w:t>Wardens for parks or bird sanctuaries</w:t>
      </w:r>
      <w:r w:rsidR="00DE5393" w:rsidRPr="00D75176">
        <w:rPr>
          <w:color w:val="auto"/>
        </w:rPr>
        <w:t>;</w:t>
      </w:r>
    </w:p>
    <w:p w14:paraId="4D4C59A4" w14:textId="77777777" w:rsidR="00B23845" w:rsidRPr="00D75176" w:rsidRDefault="00B23845" w:rsidP="00B23845">
      <w:pPr>
        <w:pStyle w:val="Bullet1"/>
        <w:numPr>
          <w:ilvl w:val="1"/>
          <w:numId w:val="1"/>
        </w:numPr>
        <w:rPr>
          <w:color w:val="auto"/>
        </w:rPr>
      </w:pPr>
      <w:r w:rsidRPr="00D75176">
        <w:rPr>
          <w:color w:val="auto"/>
        </w:rPr>
        <w:t>Weather observation.</w:t>
      </w:r>
    </w:p>
    <w:p w14:paraId="0517B815" w14:textId="750D4113" w:rsidR="00B23845" w:rsidRPr="00D75176" w:rsidRDefault="00B23845" w:rsidP="00B23845">
      <w:pPr>
        <w:pStyle w:val="Bullet1"/>
        <w:rPr>
          <w:color w:val="auto"/>
        </w:rPr>
      </w:pPr>
      <w:r w:rsidRPr="00D75176">
        <w:rPr>
          <w:color w:val="auto"/>
        </w:rPr>
        <w:t>Clarify responsibilities (including obligations in respect of registered or listed buildings)</w:t>
      </w:r>
      <w:r w:rsidR="00DE5393">
        <w:rPr>
          <w:color w:val="auto"/>
        </w:rPr>
        <w:t>, for example</w:t>
      </w:r>
      <w:r w:rsidRPr="00D75176">
        <w:rPr>
          <w:color w:val="auto"/>
        </w:rPr>
        <w:t>:</w:t>
      </w:r>
    </w:p>
    <w:p w14:paraId="79FDA663" w14:textId="1A317B24" w:rsidR="00B23845" w:rsidRPr="00D75176" w:rsidRDefault="00B23845" w:rsidP="00B23845">
      <w:pPr>
        <w:pStyle w:val="Bullet1"/>
        <w:numPr>
          <w:ilvl w:val="1"/>
          <w:numId w:val="1"/>
        </w:numPr>
        <w:rPr>
          <w:color w:val="auto"/>
        </w:rPr>
      </w:pPr>
      <w:r w:rsidRPr="00D75176">
        <w:rPr>
          <w:color w:val="auto"/>
        </w:rPr>
        <w:t>Lighthouse Authorities as owners are responsible for conserving the buildings and/or administering the plan</w:t>
      </w:r>
      <w:r w:rsidR="00DE5393" w:rsidRPr="00D75176">
        <w:rPr>
          <w:color w:val="auto"/>
        </w:rPr>
        <w:t>;</w:t>
      </w:r>
    </w:p>
    <w:p w14:paraId="12E51CFA" w14:textId="3A9F3D96" w:rsidR="00B23845" w:rsidRPr="00D75176" w:rsidRDefault="00B23845" w:rsidP="00B23845">
      <w:pPr>
        <w:pStyle w:val="Bullet1"/>
        <w:numPr>
          <w:ilvl w:val="1"/>
          <w:numId w:val="1"/>
        </w:numPr>
        <w:rPr>
          <w:color w:val="auto"/>
        </w:rPr>
      </w:pPr>
      <w:r w:rsidRPr="00D75176">
        <w:rPr>
          <w:color w:val="auto"/>
        </w:rPr>
        <w:t xml:space="preserve">Heritage bodies set down the conservation framework and </w:t>
      </w:r>
      <w:r w:rsidR="00DE0952">
        <w:rPr>
          <w:color w:val="auto"/>
        </w:rPr>
        <w:t>advise in regards to</w:t>
      </w:r>
      <w:r w:rsidR="00DE0952" w:rsidRPr="00D75176">
        <w:rPr>
          <w:color w:val="auto"/>
        </w:rPr>
        <w:t xml:space="preserve"> </w:t>
      </w:r>
      <w:r w:rsidR="00DE5393" w:rsidRPr="00D75176">
        <w:rPr>
          <w:color w:val="auto"/>
        </w:rPr>
        <w:t xml:space="preserve">appropriate </w:t>
      </w:r>
      <w:r w:rsidRPr="00D75176">
        <w:rPr>
          <w:color w:val="auto"/>
        </w:rPr>
        <w:t>standards.</w:t>
      </w:r>
    </w:p>
    <w:p w14:paraId="7A9563C8" w14:textId="2C8C3C38" w:rsidR="00B23845" w:rsidRPr="00D75176" w:rsidRDefault="00DE5393" w:rsidP="00B23845">
      <w:pPr>
        <w:pStyle w:val="Bullet1"/>
        <w:rPr>
          <w:color w:val="auto"/>
        </w:rPr>
      </w:pPr>
      <w:r w:rsidRPr="00D75176">
        <w:rPr>
          <w:color w:val="auto"/>
        </w:rPr>
        <w:t>Liaise with</w:t>
      </w:r>
      <w:r w:rsidR="00B23845" w:rsidRPr="00D75176">
        <w:rPr>
          <w:color w:val="auto"/>
        </w:rPr>
        <w:t xml:space="preserve"> organisations </w:t>
      </w:r>
      <w:r w:rsidRPr="00D75176">
        <w:rPr>
          <w:color w:val="auto"/>
        </w:rPr>
        <w:t xml:space="preserve">that </w:t>
      </w:r>
      <w:proofErr w:type="gramStart"/>
      <w:r w:rsidRPr="00D75176">
        <w:rPr>
          <w:color w:val="auto"/>
        </w:rPr>
        <w:t>are potentially impacted</w:t>
      </w:r>
      <w:proofErr w:type="gramEnd"/>
      <w:r w:rsidRPr="00D75176">
        <w:rPr>
          <w:color w:val="auto"/>
        </w:rPr>
        <w:t xml:space="preserve"> to seek formal or informal approval of</w:t>
      </w:r>
      <w:r w:rsidR="00B23845" w:rsidRPr="00D75176">
        <w:rPr>
          <w:color w:val="auto"/>
        </w:rPr>
        <w:t xml:space="preserve"> you</w:t>
      </w:r>
      <w:r w:rsidRPr="00D75176">
        <w:rPr>
          <w:color w:val="auto"/>
        </w:rPr>
        <w:t>r</w:t>
      </w:r>
      <w:r w:rsidR="00B23845" w:rsidRPr="00D75176">
        <w:rPr>
          <w:color w:val="auto"/>
        </w:rPr>
        <w:t xml:space="preserve"> management framework</w:t>
      </w:r>
      <w:r w:rsidRPr="00D75176">
        <w:rPr>
          <w:color w:val="auto"/>
        </w:rPr>
        <w:t xml:space="preserve"> to </w:t>
      </w:r>
      <w:r w:rsidR="00C43F0E" w:rsidRPr="00D75176">
        <w:rPr>
          <w:color w:val="auto"/>
        </w:rPr>
        <w:t>manage local stakeholder</w:t>
      </w:r>
      <w:r w:rsidRPr="00D75176">
        <w:rPr>
          <w:color w:val="auto"/>
        </w:rPr>
        <w:t xml:space="preserve"> relationship</w:t>
      </w:r>
      <w:r w:rsidR="00C43F0E" w:rsidRPr="00D75176">
        <w:rPr>
          <w:color w:val="auto"/>
        </w:rPr>
        <w:t>s</w:t>
      </w:r>
      <w:r w:rsidR="00B23845" w:rsidRPr="00D75176">
        <w:rPr>
          <w:color w:val="auto"/>
        </w:rPr>
        <w:t xml:space="preserve">. </w:t>
      </w:r>
    </w:p>
    <w:p w14:paraId="5021DC00" w14:textId="1AEEE8FE" w:rsidR="00B23845" w:rsidRPr="00D75176" w:rsidRDefault="00D2759D" w:rsidP="00B23845">
      <w:pPr>
        <w:pStyle w:val="Bullet1"/>
        <w:rPr>
          <w:color w:val="auto"/>
        </w:rPr>
      </w:pPr>
      <w:r w:rsidRPr="00D75176">
        <w:rPr>
          <w:color w:val="auto"/>
        </w:rPr>
        <w:t>Consider the following aspects and they can be incorporated into a plan that allows for long term feasibility</w:t>
      </w:r>
      <w:r w:rsidR="00B23845" w:rsidRPr="00D75176">
        <w:rPr>
          <w:color w:val="auto"/>
        </w:rPr>
        <w:t>:</w:t>
      </w:r>
      <w:r w:rsidRPr="00D75176">
        <w:rPr>
          <w:color w:val="auto"/>
        </w:rPr>
        <w:t xml:space="preserve"> </w:t>
      </w:r>
    </w:p>
    <w:p w14:paraId="3E01DF04" w14:textId="5A6D1809" w:rsidR="00B23845" w:rsidRPr="00D75176" w:rsidRDefault="00B23845" w:rsidP="00B23845">
      <w:pPr>
        <w:pStyle w:val="Bullet1"/>
        <w:numPr>
          <w:ilvl w:val="1"/>
          <w:numId w:val="1"/>
        </w:numPr>
        <w:rPr>
          <w:color w:val="auto"/>
        </w:rPr>
      </w:pPr>
      <w:r w:rsidRPr="00D75176">
        <w:rPr>
          <w:color w:val="auto"/>
        </w:rPr>
        <w:t xml:space="preserve">Business </w:t>
      </w:r>
      <w:r w:rsidR="00C43F0E" w:rsidRPr="00D75176">
        <w:rPr>
          <w:color w:val="auto"/>
        </w:rPr>
        <w:t>plan for commercial revenue;</w:t>
      </w:r>
    </w:p>
    <w:p w14:paraId="68D56F52" w14:textId="26400137" w:rsidR="00B23845" w:rsidRPr="00D75176" w:rsidRDefault="00B23845" w:rsidP="00B23845">
      <w:pPr>
        <w:pStyle w:val="Bullet1"/>
        <w:numPr>
          <w:ilvl w:val="1"/>
          <w:numId w:val="1"/>
        </w:numPr>
        <w:rPr>
          <w:color w:val="auto"/>
        </w:rPr>
      </w:pPr>
      <w:r w:rsidRPr="00D75176">
        <w:rPr>
          <w:color w:val="auto"/>
        </w:rPr>
        <w:t>Legal framework</w:t>
      </w:r>
      <w:r w:rsidR="00C43F0E" w:rsidRPr="00D75176">
        <w:rPr>
          <w:color w:val="auto"/>
        </w:rPr>
        <w:t>;</w:t>
      </w:r>
    </w:p>
    <w:p w14:paraId="5F1C98F2" w14:textId="007B5CB2" w:rsidR="00B23845" w:rsidRPr="00D75176" w:rsidRDefault="00B23845" w:rsidP="00B23845">
      <w:pPr>
        <w:pStyle w:val="Bullet1"/>
        <w:numPr>
          <w:ilvl w:val="1"/>
          <w:numId w:val="1"/>
        </w:numPr>
        <w:rPr>
          <w:color w:val="auto"/>
        </w:rPr>
      </w:pPr>
      <w:r w:rsidRPr="00D75176">
        <w:rPr>
          <w:color w:val="auto"/>
        </w:rPr>
        <w:t>Analysis of opportunities and threats</w:t>
      </w:r>
      <w:r w:rsidR="00C43F0E" w:rsidRPr="00D75176">
        <w:rPr>
          <w:color w:val="auto"/>
        </w:rPr>
        <w:t>;</w:t>
      </w:r>
    </w:p>
    <w:p w14:paraId="672454ED" w14:textId="179FD79B" w:rsidR="00B23845" w:rsidRPr="00D75176" w:rsidRDefault="00B23845" w:rsidP="00B23845">
      <w:pPr>
        <w:pStyle w:val="Bullet1"/>
        <w:numPr>
          <w:ilvl w:val="1"/>
          <w:numId w:val="1"/>
        </w:numPr>
        <w:rPr>
          <w:color w:val="auto"/>
        </w:rPr>
      </w:pPr>
      <w:r w:rsidRPr="00D75176">
        <w:rPr>
          <w:color w:val="auto"/>
        </w:rPr>
        <w:t>Financial plan (including grant applications)</w:t>
      </w:r>
      <w:r w:rsidR="00C43F0E" w:rsidRPr="00D75176">
        <w:rPr>
          <w:color w:val="auto"/>
        </w:rPr>
        <w:t>;</w:t>
      </w:r>
    </w:p>
    <w:p w14:paraId="77DB0034" w14:textId="6A1F1EF6" w:rsidR="00B23845" w:rsidRPr="00D75176" w:rsidRDefault="00B23845" w:rsidP="00B23845">
      <w:pPr>
        <w:pStyle w:val="Bullet1"/>
        <w:numPr>
          <w:ilvl w:val="1"/>
          <w:numId w:val="1"/>
        </w:numPr>
        <w:rPr>
          <w:color w:val="auto"/>
        </w:rPr>
      </w:pPr>
      <w:r w:rsidRPr="00D75176">
        <w:rPr>
          <w:color w:val="auto"/>
        </w:rPr>
        <w:t>Marketing plan</w:t>
      </w:r>
      <w:r w:rsidR="00C43F0E" w:rsidRPr="00D75176">
        <w:rPr>
          <w:color w:val="auto"/>
        </w:rPr>
        <w:t>;</w:t>
      </w:r>
    </w:p>
    <w:p w14:paraId="27A3D19D" w14:textId="46F3BDEA" w:rsidR="00B23845" w:rsidRPr="00D75176" w:rsidRDefault="00B23845" w:rsidP="00B23845">
      <w:pPr>
        <w:pStyle w:val="Bullet1"/>
        <w:numPr>
          <w:ilvl w:val="1"/>
          <w:numId w:val="1"/>
        </w:numPr>
        <w:rPr>
          <w:color w:val="auto"/>
        </w:rPr>
      </w:pPr>
      <w:r w:rsidRPr="00D75176">
        <w:rPr>
          <w:color w:val="auto"/>
        </w:rPr>
        <w:t>Partnerships</w:t>
      </w:r>
      <w:r w:rsidR="00C43F0E" w:rsidRPr="00D75176">
        <w:rPr>
          <w:color w:val="auto"/>
        </w:rPr>
        <w:t>;</w:t>
      </w:r>
    </w:p>
    <w:p w14:paraId="52AD3E4A" w14:textId="0FC98371" w:rsidR="00B23845" w:rsidRPr="00D75176" w:rsidRDefault="00B23845" w:rsidP="00B23845">
      <w:pPr>
        <w:pStyle w:val="Bullet1"/>
        <w:numPr>
          <w:ilvl w:val="1"/>
          <w:numId w:val="1"/>
        </w:numPr>
        <w:rPr>
          <w:color w:val="auto"/>
        </w:rPr>
      </w:pPr>
      <w:r w:rsidRPr="00D75176">
        <w:rPr>
          <w:color w:val="auto"/>
        </w:rPr>
        <w:t>Organisational structure</w:t>
      </w:r>
      <w:r w:rsidR="00C43F0E" w:rsidRPr="00D75176">
        <w:rPr>
          <w:color w:val="auto"/>
        </w:rPr>
        <w:t>;</w:t>
      </w:r>
    </w:p>
    <w:p w14:paraId="5B3B76F2" w14:textId="40C439D4" w:rsidR="00B23845" w:rsidRPr="00D75176" w:rsidRDefault="00B23845" w:rsidP="00B23845">
      <w:pPr>
        <w:pStyle w:val="Bullet1"/>
        <w:numPr>
          <w:ilvl w:val="1"/>
          <w:numId w:val="1"/>
        </w:numPr>
        <w:rPr>
          <w:color w:val="auto"/>
        </w:rPr>
      </w:pPr>
      <w:r w:rsidRPr="00D75176">
        <w:rPr>
          <w:color w:val="auto"/>
        </w:rPr>
        <w:t>Public finance, non-commercial</w:t>
      </w:r>
      <w:r w:rsidR="00C43F0E" w:rsidRPr="00D75176">
        <w:rPr>
          <w:color w:val="auto"/>
        </w:rPr>
        <w:t>;</w:t>
      </w:r>
    </w:p>
    <w:p w14:paraId="237705D3" w14:textId="6F9F669C" w:rsidR="00B23845" w:rsidRPr="00D75176" w:rsidRDefault="00B23845" w:rsidP="00B23845">
      <w:pPr>
        <w:pStyle w:val="Bullet1"/>
        <w:numPr>
          <w:ilvl w:val="1"/>
          <w:numId w:val="1"/>
        </w:numPr>
        <w:rPr>
          <w:color w:val="auto"/>
        </w:rPr>
      </w:pPr>
      <w:r w:rsidRPr="00D75176">
        <w:rPr>
          <w:color w:val="auto"/>
        </w:rPr>
        <w:t>Controlled disposal</w:t>
      </w:r>
      <w:r w:rsidR="00444FAA">
        <w:rPr>
          <w:color w:val="auto"/>
        </w:rPr>
        <w:t>/ o</w:t>
      </w:r>
      <w:r w:rsidR="00444FAA" w:rsidRPr="00C519D1">
        <w:rPr>
          <w:color w:val="auto"/>
        </w:rPr>
        <w:t>utright disposal</w:t>
      </w:r>
      <w:r w:rsidR="00C43F0E" w:rsidRPr="00D75176">
        <w:rPr>
          <w:color w:val="auto"/>
        </w:rPr>
        <w:t>;</w:t>
      </w:r>
    </w:p>
    <w:p w14:paraId="282730D7" w14:textId="5130570C" w:rsidR="00B23845" w:rsidRPr="00D75176" w:rsidRDefault="00B23845" w:rsidP="00B23845">
      <w:pPr>
        <w:pStyle w:val="Bullet1"/>
        <w:numPr>
          <w:ilvl w:val="1"/>
          <w:numId w:val="1"/>
        </w:numPr>
        <w:rPr>
          <w:color w:val="auto"/>
        </w:rPr>
      </w:pPr>
      <w:r w:rsidRPr="00D75176">
        <w:rPr>
          <w:color w:val="auto"/>
        </w:rPr>
        <w:lastRenderedPageBreak/>
        <w:t>Lease surplus estate to responsible bodies</w:t>
      </w:r>
      <w:r w:rsidR="00C43F0E" w:rsidRPr="00D75176">
        <w:rPr>
          <w:color w:val="auto"/>
        </w:rPr>
        <w:t>;</w:t>
      </w:r>
    </w:p>
    <w:p w14:paraId="028982FF" w14:textId="4688423F" w:rsidR="00B23845" w:rsidRPr="00D75176" w:rsidRDefault="00B23845" w:rsidP="00B23845">
      <w:pPr>
        <w:pStyle w:val="Bullet1"/>
        <w:numPr>
          <w:ilvl w:val="1"/>
          <w:numId w:val="1"/>
        </w:numPr>
        <w:rPr>
          <w:color w:val="auto"/>
        </w:rPr>
      </w:pPr>
      <w:r w:rsidRPr="00D75176">
        <w:rPr>
          <w:color w:val="auto"/>
        </w:rPr>
        <w:t>Reserve rights of access</w:t>
      </w:r>
      <w:r w:rsidR="00C43F0E" w:rsidRPr="00D75176">
        <w:rPr>
          <w:color w:val="auto"/>
        </w:rPr>
        <w:t>;</w:t>
      </w:r>
    </w:p>
    <w:p w14:paraId="707330C6" w14:textId="74625163" w:rsidR="00B23845" w:rsidRPr="00D75176" w:rsidRDefault="00B23845" w:rsidP="00B23845">
      <w:pPr>
        <w:pStyle w:val="Bullet1"/>
        <w:numPr>
          <w:ilvl w:val="1"/>
          <w:numId w:val="1"/>
        </w:numPr>
        <w:rPr>
          <w:color w:val="auto"/>
        </w:rPr>
      </w:pPr>
      <w:r w:rsidRPr="00D75176">
        <w:rPr>
          <w:color w:val="auto"/>
        </w:rPr>
        <w:t>Ensure property maintained and conserved</w:t>
      </w:r>
      <w:r w:rsidR="00C43F0E" w:rsidRPr="00D75176">
        <w:rPr>
          <w:color w:val="auto"/>
        </w:rPr>
        <w:t>;</w:t>
      </w:r>
    </w:p>
    <w:p w14:paraId="0E23085B" w14:textId="7AD92F62" w:rsidR="00B23845" w:rsidRPr="00D75176" w:rsidRDefault="00B23845" w:rsidP="00B23845">
      <w:pPr>
        <w:pStyle w:val="Bullet1"/>
        <w:numPr>
          <w:ilvl w:val="1"/>
          <w:numId w:val="1"/>
        </w:numPr>
        <w:rPr>
          <w:color w:val="auto"/>
        </w:rPr>
      </w:pPr>
      <w:r w:rsidRPr="00D75176">
        <w:rPr>
          <w:color w:val="auto"/>
        </w:rPr>
        <w:t>Grant aided only</w:t>
      </w:r>
      <w:r w:rsidR="00C43F0E" w:rsidRPr="00D75176">
        <w:rPr>
          <w:color w:val="auto"/>
        </w:rPr>
        <w:t>;</w:t>
      </w:r>
    </w:p>
    <w:p w14:paraId="71044F2A" w14:textId="78FBBC82" w:rsidR="00B23845" w:rsidRPr="00D75176" w:rsidRDefault="00B23845" w:rsidP="00B23845">
      <w:pPr>
        <w:pStyle w:val="Bullet1"/>
        <w:numPr>
          <w:ilvl w:val="1"/>
          <w:numId w:val="1"/>
        </w:numPr>
        <w:rPr>
          <w:color w:val="auto"/>
        </w:rPr>
      </w:pPr>
      <w:r w:rsidRPr="00D75176">
        <w:rPr>
          <w:color w:val="auto"/>
        </w:rPr>
        <w:t>Enable public access and enjoyment</w:t>
      </w:r>
      <w:r w:rsidR="00C43F0E" w:rsidRPr="00D75176">
        <w:rPr>
          <w:color w:val="auto"/>
        </w:rPr>
        <w:t>;</w:t>
      </w:r>
    </w:p>
    <w:p w14:paraId="4D5E02BB" w14:textId="6C7BB572" w:rsidR="00B23845" w:rsidRPr="00D75176" w:rsidRDefault="00B23845" w:rsidP="00B23845">
      <w:pPr>
        <w:pStyle w:val="Bullet1"/>
        <w:numPr>
          <w:ilvl w:val="1"/>
          <w:numId w:val="1"/>
        </w:numPr>
        <w:rPr>
          <w:color w:val="auto"/>
        </w:rPr>
      </w:pPr>
      <w:r w:rsidRPr="00D75176">
        <w:rPr>
          <w:color w:val="auto"/>
        </w:rPr>
        <w:t>Grant monies and other income used for conservation</w:t>
      </w:r>
      <w:r w:rsidR="00C43F0E" w:rsidRPr="00D75176">
        <w:rPr>
          <w:color w:val="auto"/>
        </w:rPr>
        <w:t>;</w:t>
      </w:r>
    </w:p>
    <w:p w14:paraId="2A9B9F2B" w14:textId="60ECB7BF" w:rsidR="00B23845" w:rsidRPr="00D75176" w:rsidRDefault="00B23845" w:rsidP="00B23845">
      <w:pPr>
        <w:pStyle w:val="Bullet1"/>
        <w:numPr>
          <w:ilvl w:val="1"/>
          <w:numId w:val="1"/>
        </w:numPr>
        <w:rPr>
          <w:color w:val="auto"/>
        </w:rPr>
      </w:pPr>
      <w:r w:rsidRPr="00D75176">
        <w:rPr>
          <w:color w:val="auto"/>
        </w:rPr>
        <w:t>Confirm any conditions attached to grant</w:t>
      </w:r>
      <w:r w:rsidR="00C43F0E" w:rsidRPr="00D75176">
        <w:rPr>
          <w:color w:val="auto"/>
        </w:rPr>
        <w:t>;</w:t>
      </w:r>
    </w:p>
    <w:p w14:paraId="2F36094B" w14:textId="2E283330" w:rsidR="00B23845" w:rsidRPr="00D75176" w:rsidRDefault="00B23845" w:rsidP="00B23845">
      <w:pPr>
        <w:pStyle w:val="Bullet1"/>
        <w:numPr>
          <w:ilvl w:val="1"/>
          <w:numId w:val="1"/>
        </w:numPr>
        <w:rPr>
          <w:color w:val="auto"/>
        </w:rPr>
      </w:pPr>
      <w:r w:rsidRPr="00D75176">
        <w:rPr>
          <w:color w:val="auto"/>
        </w:rPr>
        <w:t xml:space="preserve">Temporary </w:t>
      </w:r>
      <w:r w:rsidR="007F2C63" w:rsidRPr="00D75176">
        <w:rPr>
          <w:color w:val="auto"/>
        </w:rPr>
        <w:t>closure</w:t>
      </w:r>
      <w:r w:rsidR="00C43F0E" w:rsidRPr="00D75176">
        <w:rPr>
          <w:color w:val="auto"/>
        </w:rPr>
        <w:t>;</w:t>
      </w:r>
    </w:p>
    <w:p w14:paraId="470F3F76" w14:textId="57408B9B" w:rsidR="00B23845" w:rsidRPr="00D75176" w:rsidRDefault="00B23845" w:rsidP="00B23845">
      <w:pPr>
        <w:pStyle w:val="Bullet1"/>
        <w:numPr>
          <w:ilvl w:val="1"/>
          <w:numId w:val="1"/>
        </w:numPr>
        <w:rPr>
          <w:color w:val="auto"/>
        </w:rPr>
      </w:pPr>
      <w:r w:rsidRPr="00D75176">
        <w:rPr>
          <w:color w:val="auto"/>
        </w:rPr>
        <w:t>Temporary solution</w:t>
      </w:r>
      <w:r w:rsidR="00C43F0E" w:rsidRPr="00D75176">
        <w:rPr>
          <w:color w:val="auto"/>
        </w:rPr>
        <w:t>;</w:t>
      </w:r>
    </w:p>
    <w:p w14:paraId="36E254DD" w14:textId="77777777" w:rsidR="00444FAA" w:rsidRDefault="00B23845" w:rsidP="00B23845">
      <w:pPr>
        <w:pStyle w:val="Bullet1"/>
        <w:numPr>
          <w:ilvl w:val="1"/>
          <w:numId w:val="1"/>
        </w:numPr>
        <w:rPr>
          <w:color w:val="auto"/>
        </w:rPr>
      </w:pPr>
      <w:r w:rsidRPr="00D75176">
        <w:rPr>
          <w:color w:val="auto"/>
        </w:rPr>
        <w:t>Minimal maintenance to prevent deterioration</w:t>
      </w:r>
      <w:r w:rsidR="00C43F0E" w:rsidRPr="00D75176">
        <w:rPr>
          <w:color w:val="auto"/>
        </w:rPr>
        <w:t>;</w:t>
      </w:r>
    </w:p>
    <w:p w14:paraId="3BAD8A93" w14:textId="1D5B6BD3" w:rsidR="00B23845" w:rsidRPr="00D75176" w:rsidRDefault="00B23845">
      <w:pPr>
        <w:pStyle w:val="Bullet1"/>
        <w:numPr>
          <w:ilvl w:val="1"/>
          <w:numId w:val="1"/>
        </w:numPr>
        <w:rPr>
          <w:color w:val="auto"/>
        </w:rPr>
      </w:pPr>
      <w:r w:rsidRPr="00D75176">
        <w:rPr>
          <w:color w:val="auto"/>
        </w:rPr>
        <w:t>Sell or lease to responsible body</w:t>
      </w:r>
      <w:r w:rsidR="00C43F0E" w:rsidRPr="00D75176">
        <w:rPr>
          <w:color w:val="auto"/>
        </w:rPr>
        <w:t>;</w:t>
      </w:r>
    </w:p>
    <w:p w14:paraId="0BA9F7B5" w14:textId="77777777" w:rsidR="00B23845" w:rsidRPr="00D75176" w:rsidRDefault="00B23845" w:rsidP="00B23845">
      <w:pPr>
        <w:pStyle w:val="Bullet1"/>
        <w:numPr>
          <w:ilvl w:val="1"/>
          <w:numId w:val="1"/>
        </w:numPr>
        <w:rPr>
          <w:color w:val="auto"/>
        </w:rPr>
      </w:pPr>
      <w:r w:rsidRPr="00D75176">
        <w:rPr>
          <w:color w:val="auto"/>
        </w:rPr>
        <w:t>Keep station intact as a single entity if possible with responsibilities written into the deeds.</w:t>
      </w:r>
    </w:p>
    <w:p w14:paraId="1290871D" w14:textId="57444210" w:rsidR="00B23845" w:rsidRPr="00B23845" w:rsidRDefault="00B23845" w:rsidP="00B23845">
      <w:pPr>
        <w:pStyle w:val="Bullet1"/>
        <w:rPr>
          <w:color w:val="FF0000"/>
        </w:rPr>
      </w:pPr>
      <w:r w:rsidRPr="00D75176">
        <w:rPr>
          <w:color w:val="auto"/>
        </w:rPr>
        <w:t>Produce timetable with critical milestones.</w:t>
      </w:r>
    </w:p>
    <w:p w14:paraId="47C8CC9A" w14:textId="77777777" w:rsidR="006D0C16" w:rsidRDefault="006D0C16" w:rsidP="00586C48">
      <w:pPr>
        <w:pStyle w:val="BodyText"/>
      </w:pPr>
    </w:p>
    <w:p w14:paraId="256731E7" w14:textId="7B386552" w:rsidR="00D73593" w:rsidRPr="00F55AD7" w:rsidRDefault="00B23845" w:rsidP="00B65BD6">
      <w:pPr>
        <w:pStyle w:val="Heading2"/>
      </w:pPr>
      <w:bookmarkStart w:id="62" w:name="_Toc495492549"/>
      <w:r w:rsidRPr="00B23845">
        <w:t>IMPLEMENTATION OF MANAGEMENT PLAN</w:t>
      </w:r>
      <w:bookmarkEnd w:id="62"/>
    </w:p>
    <w:p w14:paraId="02F23FAA" w14:textId="77777777" w:rsidR="00D73593" w:rsidRPr="00F55AD7" w:rsidRDefault="00D73593" w:rsidP="00D73593">
      <w:pPr>
        <w:pStyle w:val="Heading2separationline"/>
      </w:pPr>
    </w:p>
    <w:p w14:paraId="228120F2" w14:textId="5D945B89" w:rsidR="00D73593" w:rsidRPr="00C772F1" w:rsidRDefault="00C772F1" w:rsidP="00D73593">
      <w:pPr>
        <w:pStyle w:val="BodyText"/>
      </w:pPr>
      <w:r w:rsidRPr="00C772F1">
        <w:t>This section will help organisations identify some of the issues they may face implementing their plan and how to mitigate the risk in advance.</w:t>
      </w:r>
    </w:p>
    <w:p w14:paraId="2E439DCE" w14:textId="70A7336E" w:rsidR="00B23845" w:rsidRDefault="00B23845" w:rsidP="00B23845">
      <w:pPr>
        <w:pStyle w:val="Heading3"/>
      </w:pPr>
      <w:bookmarkStart w:id="63" w:name="_Toc94418434"/>
      <w:bookmarkStart w:id="64" w:name="_Toc94421940"/>
      <w:bookmarkStart w:id="65" w:name="_Toc94422184"/>
      <w:bookmarkStart w:id="66" w:name="_Toc94422428"/>
      <w:bookmarkStart w:id="67" w:name="_Toc94422916"/>
      <w:bookmarkStart w:id="68" w:name="_Toc94423160"/>
      <w:bookmarkStart w:id="69" w:name="_Toc116439591"/>
      <w:bookmarkStart w:id="70" w:name="_Toc120458801"/>
      <w:bookmarkStart w:id="71" w:name="_Toc129772086"/>
      <w:bookmarkStart w:id="72" w:name="_Toc495492550"/>
      <w:r>
        <w:t xml:space="preserve">Identifying the </w:t>
      </w:r>
      <w:r w:rsidR="00A82877">
        <w:t xml:space="preserve">possibilities </w:t>
      </w:r>
      <w:r>
        <w:t>and limitations of the station</w:t>
      </w:r>
      <w:bookmarkEnd w:id="63"/>
      <w:bookmarkEnd w:id="64"/>
      <w:bookmarkEnd w:id="65"/>
      <w:bookmarkEnd w:id="66"/>
      <w:bookmarkEnd w:id="67"/>
      <w:bookmarkEnd w:id="68"/>
      <w:bookmarkEnd w:id="69"/>
      <w:bookmarkEnd w:id="70"/>
      <w:bookmarkEnd w:id="71"/>
      <w:bookmarkEnd w:id="72"/>
    </w:p>
    <w:p w14:paraId="568F4709" w14:textId="3C2C7D97" w:rsidR="005D64A0" w:rsidRPr="00D75176" w:rsidRDefault="0036616F" w:rsidP="005D64A0">
      <w:pPr>
        <w:pStyle w:val="Bullet1"/>
        <w:rPr>
          <w:color w:val="auto"/>
        </w:rPr>
      </w:pPr>
      <w:r>
        <w:rPr>
          <w:color w:val="auto"/>
        </w:rPr>
        <w:t>Dates and l</w:t>
      </w:r>
      <w:r w:rsidR="005D64A0" w:rsidRPr="00D75176">
        <w:rPr>
          <w:color w:val="auto"/>
        </w:rPr>
        <w:t xml:space="preserve">ength of the </w:t>
      </w:r>
      <w:r>
        <w:rPr>
          <w:color w:val="auto"/>
        </w:rPr>
        <w:t>period(s) for public/commercial operations and access</w:t>
      </w:r>
      <w:r w:rsidR="00DE0952" w:rsidRPr="00D75176">
        <w:rPr>
          <w:color w:val="auto"/>
        </w:rPr>
        <w:t>;</w:t>
      </w:r>
    </w:p>
    <w:p w14:paraId="51A4FEEF" w14:textId="608B8CC8" w:rsidR="005D64A0" w:rsidRPr="00D75176" w:rsidRDefault="005D64A0" w:rsidP="005D64A0">
      <w:pPr>
        <w:pStyle w:val="Bullet1"/>
        <w:rPr>
          <w:color w:val="auto"/>
        </w:rPr>
      </w:pPr>
      <w:r w:rsidRPr="00D75176">
        <w:rPr>
          <w:color w:val="auto"/>
        </w:rPr>
        <w:t>Weekly/daily opening periods</w:t>
      </w:r>
      <w:r w:rsidR="00DE0952" w:rsidRPr="00D75176">
        <w:rPr>
          <w:color w:val="auto"/>
        </w:rPr>
        <w:t xml:space="preserve">, identifying potential </w:t>
      </w:r>
      <w:r w:rsidRPr="00D75176">
        <w:rPr>
          <w:color w:val="auto"/>
        </w:rPr>
        <w:t>conflicts with local residents / adjacent occupiers</w:t>
      </w:r>
      <w:r w:rsidR="00DE0952" w:rsidRPr="00D75176">
        <w:rPr>
          <w:color w:val="auto"/>
        </w:rPr>
        <w:t>;</w:t>
      </w:r>
    </w:p>
    <w:p w14:paraId="41D4E86C" w14:textId="64A4C965" w:rsidR="005D64A0" w:rsidRPr="00D75176" w:rsidRDefault="005D64A0" w:rsidP="005D64A0">
      <w:pPr>
        <w:pStyle w:val="Bullet1"/>
        <w:rPr>
          <w:color w:val="auto"/>
        </w:rPr>
      </w:pPr>
      <w:r w:rsidRPr="00D75176">
        <w:rPr>
          <w:color w:val="auto"/>
        </w:rPr>
        <w:t>Size of accommodation</w:t>
      </w:r>
      <w:r w:rsidR="00DE0952" w:rsidRPr="00D75176">
        <w:rPr>
          <w:color w:val="auto"/>
        </w:rPr>
        <w:t>;</w:t>
      </w:r>
    </w:p>
    <w:p w14:paraId="1FE549A8" w14:textId="5AB097FD" w:rsidR="005D64A0" w:rsidRPr="00D75176" w:rsidRDefault="005D64A0" w:rsidP="005D64A0">
      <w:pPr>
        <w:pStyle w:val="Bullet1"/>
        <w:rPr>
          <w:color w:val="auto"/>
        </w:rPr>
      </w:pPr>
      <w:r w:rsidRPr="00D75176">
        <w:rPr>
          <w:color w:val="auto"/>
        </w:rPr>
        <w:t>Need for interpretive displays</w:t>
      </w:r>
      <w:r w:rsidR="00DE0952" w:rsidRPr="00D75176">
        <w:rPr>
          <w:color w:val="auto"/>
        </w:rPr>
        <w:t>;</w:t>
      </w:r>
    </w:p>
    <w:p w14:paraId="3A478461" w14:textId="6244EBB7" w:rsidR="005D64A0" w:rsidRPr="00D75176" w:rsidRDefault="00DE0952" w:rsidP="005D64A0">
      <w:pPr>
        <w:pStyle w:val="Bullet1"/>
        <w:rPr>
          <w:color w:val="auto"/>
        </w:rPr>
      </w:pPr>
      <w:r w:rsidRPr="00D75176">
        <w:rPr>
          <w:color w:val="auto"/>
        </w:rPr>
        <w:t xml:space="preserve">Power requirements and </w:t>
      </w:r>
      <w:r w:rsidR="005D64A0" w:rsidRPr="00D75176">
        <w:rPr>
          <w:color w:val="auto"/>
        </w:rPr>
        <w:t>sources</w:t>
      </w:r>
      <w:r w:rsidRPr="00D75176">
        <w:rPr>
          <w:color w:val="auto"/>
        </w:rPr>
        <w:t>;</w:t>
      </w:r>
    </w:p>
    <w:p w14:paraId="64AE489D" w14:textId="533B3B21" w:rsidR="005D64A0" w:rsidRPr="00D75176" w:rsidRDefault="005D64A0" w:rsidP="005D64A0">
      <w:pPr>
        <w:pStyle w:val="Bullet1"/>
        <w:rPr>
          <w:color w:val="auto"/>
        </w:rPr>
      </w:pPr>
      <w:r w:rsidRPr="00D75176">
        <w:rPr>
          <w:color w:val="auto"/>
        </w:rPr>
        <w:t>Access</w:t>
      </w:r>
      <w:r w:rsidR="00DE0952" w:rsidRPr="00D75176">
        <w:rPr>
          <w:color w:val="auto"/>
        </w:rPr>
        <w:t>:</w:t>
      </w:r>
      <w:r w:rsidRPr="00D75176">
        <w:rPr>
          <w:color w:val="auto"/>
        </w:rPr>
        <w:t xml:space="preserve"> car parking, boat landings, foot and air</w:t>
      </w:r>
      <w:r w:rsidR="00DE0952" w:rsidRPr="00D75176">
        <w:rPr>
          <w:color w:val="auto"/>
        </w:rPr>
        <w:t>;</w:t>
      </w:r>
    </w:p>
    <w:p w14:paraId="0D24A4E7" w14:textId="2258519C" w:rsidR="005D64A0" w:rsidRPr="00D75176" w:rsidRDefault="005D64A0" w:rsidP="005D64A0">
      <w:pPr>
        <w:pStyle w:val="Bullet1"/>
        <w:rPr>
          <w:color w:val="auto"/>
        </w:rPr>
      </w:pPr>
      <w:r w:rsidRPr="00D75176">
        <w:rPr>
          <w:color w:val="auto"/>
        </w:rPr>
        <w:t>Toilets, first aid and rest room facilities</w:t>
      </w:r>
      <w:r w:rsidR="00DE0952" w:rsidRPr="00D75176">
        <w:rPr>
          <w:color w:val="auto"/>
        </w:rPr>
        <w:t>;</w:t>
      </w:r>
    </w:p>
    <w:p w14:paraId="51D6DAAE" w14:textId="313F8160" w:rsidR="005D64A0" w:rsidRPr="00D75176" w:rsidRDefault="005D64A0" w:rsidP="005D64A0">
      <w:pPr>
        <w:pStyle w:val="Bullet1"/>
        <w:rPr>
          <w:color w:val="auto"/>
        </w:rPr>
      </w:pPr>
      <w:r w:rsidRPr="00D75176">
        <w:rPr>
          <w:color w:val="auto"/>
        </w:rPr>
        <w:t>Security and fire prevention</w:t>
      </w:r>
      <w:r w:rsidR="00DE0952" w:rsidRPr="00D75176">
        <w:rPr>
          <w:color w:val="auto"/>
        </w:rPr>
        <w:t>;</w:t>
      </w:r>
    </w:p>
    <w:p w14:paraId="3A9017DC" w14:textId="6C530016" w:rsidR="005D64A0" w:rsidRPr="00D75176" w:rsidRDefault="005D64A0" w:rsidP="005D64A0">
      <w:pPr>
        <w:pStyle w:val="Bullet1"/>
        <w:rPr>
          <w:color w:val="auto"/>
        </w:rPr>
      </w:pPr>
      <w:r w:rsidRPr="00D75176">
        <w:rPr>
          <w:color w:val="auto"/>
        </w:rPr>
        <w:lastRenderedPageBreak/>
        <w:t>Sale of merchandise</w:t>
      </w:r>
      <w:r w:rsidR="00DE0952" w:rsidRPr="00D75176">
        <w:rPr>
          <w:color w:val="auto"/>
        </w:rPr>
        <w:t>;</w:t>
      </w:r>
    </w:p>
    <w:p w14:paraId="44F013CF" w14:textId="47373F62" w:rsidR="005D64A0" w:rsidRPr="00D75176" w:rsidRDefault="005D64A0" w:rsidP="005D64A0">
      <w:pPr>
        <w:pStyle w:val="Bullet1"/>
        <w:rPr>
          <w:color w:val="auto"/>
        </w:rPr>
      </w:pPr>
      <w:r w:rsidRPr="00D75176">
        <w:rPr>
          <w:color w:val="auto"/>
        </w:rPr>
        <w:t>Resources available for guided tours</w:t>
      </w:r>
      <w:r w:rsidR="00DE0952" w:rsidRPr="00D75176">
        <w:rPr>
          <w:color w:val="auto"/>
        </w:rPr>
        <w:t>;</w:t>
      </w:r>
    </w:p>
    <w:p w14:paraId="4934D194" w14:textId="2D8761F4" w:rsidR="005D64A0" w:rsidRPr="00D75176" w:rsidRDefault="005D64A0" w:rsidP="005D64A0">
      <w:pPr>
        <w:pStyle w:val="Bullet1"/>
        <w:rPr>
          <w:color w:val="auto"/>
        </w:rPr>
      </w:pPr>
      <w:r w:rsidRPr="00D75176">
        <w:rPr>
          <w:color w:val="auto"/>
        </w:rPr>
        <w:t>Training requirements for personnel</w:t>
      </w:r>
      <w:r w:rsidR="00DE0952" w:rsidRPr="00D75176">
        <w:rPr>
          <w:color w:val="auto"/>
        </w:rPr>
        <w:t>;</w:t>
      </w:r>
    </w:p>
    <w:p w14:paraId="0A58EB64" w14:textId="3DC58ED4" w:rsidR="005D64A0" w:rsidRPr="00D75176" w:rsidRDefault="005D64A0" w:rsidP="005D64A0">
      <w:pPr>
        <w:pStyle w:val="Bullet1"/>
        <w:rPr>
          <w:color w:val="auto"/>
        </w:rPr>
      </w:pPr>
      <w:r w:rsidRPr="00D75176">
        <w:rPr>
          <w:color w:val="auto"/>
        </w:rPr>
        <w:t>Vulnerability to damage of the buildings and the environment</w:t>
      </w:r>
      <w:r w:rsidR="00DE0952" w:rsidRPr="00D75176">
        <w:rPr>
          <w:color w:val="auto"/>
        </w:rPr>
        <w:t>;</w:t>
      </w:r>
    </w:p>
    <w:p w14:paraId="104B1FE4" w14:textId="5F0535E7" w:rsidR="005D64A0" w:rsidRPr="00D75176" w:rsidRDefault="005D64A0" w:rsidP="005D64A0">
      <w:pPr>
        <w:pStyle w:val="Bullet1"/>
        <w:rPr>
          <w:color w:val="auto"/>
        </w:rPr>
      </w:pPr>
      <w:r w:rsidRPr="00D75176">
        <w:rPr>
          <w:color w:val="auto"/>
        </w:rPr>
        <w:t>Visitor potential (market survey)</w:t>
      </w:r>
      <w:r w:rsidR="00DE0952" w:rsidRPr="00D75176">
        <w:rPr>
          <w:color w:val="auto"/>
        </w:rPr>
        <w:t>;</w:t>
      </w:r>
    </w:p>
    <w:p w14:paraId="2D132906" w14:textId="77777777" w:rsidR="005D64A0" w:rsidRPr="00D75176" w:rsidRDefault="005D64A0" w:rsidP="005D64A0">
      <w:pPr>
        <w:pStyle w:val="Bullet1"/>
        <w:rPr>
          <w:color w:val="auto"/>
        </w:rPr>
      </w:pPr>
      <w:r w:rsidRPr="00D75176">
        <w:rPr>
          <w:color w:val="auto"/>
        </w:rPr>
        <w:t xml:space="preserve">Determine visitor flow plan for the premises. </w:t>
      </w:r>
    </w:p>
    <w:p w14:paraId="77F5F02C" w14:textId="5038CD55" w:rsidR="008B69D5" w:rsidRDefault="00153F93" w:rsidP="00153F93">
      <w:pPr>
        <w:pStyle w:val="Heading3"/>
        <w:keepLines w:val="0"/>
        <w:tabs>
          <w:tab w:val="clear" w:pos="0"/>
          <w:tab w:val="left" w:pos="992"/>
          <w:tab w:val="num" w:pos="1844"/>
        </w:tabs>
        <w:spacing w:before="240" w:line="240" w:lineRule="auto"/>
        <w:ind w:left="850" w:right="0" w:hanging="850"/>
      </w:pPr>
      <w:bookmarkStart w:id="73" w:name="_Toc116439592"/>
      <w:bookmarkStart w:id="74" w:name="_Toc94418435"/>
      <w:bookmarkStart w:id="75" w:name="_Toc94421941"/>
      <w:bookmarkStart w:id="76" w:name="_Toc94422185"/>
      <w:bookmarkStart w:id="77" w:name="_Toc94422429"/>
      <w:bookmarkStart w:id="78" w:name="_Toc94422917"/>
      <w:bookmarkStart w:id="79" w:name="_Toc94423161"/>
      <w:bookmarkStart w:id="80" w:name="_Toc120458802"/>
      <w:bookmarkStart w:id="81" w:name="_Toc129772087"/>
      <w:bookmarkStart w:id="82" w:name="_Toc495492551"/>
      <w:r>
        <w:t>Risk assessment</w:t>
      </w:r>
      <w:bookmarkEnd w:id="73"/>
      <w:bookmarkEnd w:id="74"/>
      <w:bookmarkEnd w:id="75"/>
      <w:bookmarkEnd w:id="76"/>
      <w:bookmarkEnd w:id="77"/>
      <w:bookmarkEnd w:id="78"/>
      <w:bookmarkEnd w:id="79"/>
      <w:bookmarkEnd w:id="80"/>
      <w:bookmarkEnd w:id="81"/>
      <w:bookmarkEnd w:id="82"/>
    </w:p>
    <w:p w14:paraId="37FB8BF6" w14:textId="6330A3CB" w:rsidR="00153F93" w:rsidRPr="00D75176" w:rsidRDefault="00153F93" w:rsidP="00153F93">
      <w:pPr>
        <w:pStyle w:val="Bullet1"/>
        <w:rPr>
          <w:color w:val="auto"/>
        </w:rPr>
      </w:pPr>
      <w:r w:rsidRPr="00D75176">
        <w:rPr>
          <w:color w:val="auto"/>
        </w:rPr>
        <w:t>Appropriate resources to accommodate anticipated number of visitors</w:t>
      </w:r>
      <w:r w:rsidR="00DE0952" w:rsidRPr="00D75176">
        <w:rPr>
          <w:color w:val="auto"/>
        </w:rPr>
        <w:t>;</w:t>
      </w:r>
    </w:p>
    <w:p w14:paraId="4835323C" w14:textId="5C088D4B" w:rsidR="00153F93" w:rsidRPr="00D75176" w:rsidRDefault="00153F93" w:rsidP="00153F93">
      <w:pPr>
        <w:pStyle w:val="Bullet1"/>
        <w:rPr>
          <w:color w:val="auto"/>
        </w:rPr>
      </w:pPr>
      <w:r w:rsidRPr="00D75176">
        <w:rPr>
          <w:color w:val="auto"/>
        </w:rPr>
        <w:t>Health and safety</w:t>
      </w:r>
      <w:r w:rsidR="00DE0952" w:rsidRPr="00D75176">
        <w:rPr>
          <w:color w:val="auto"/>
        </w:rPr>
        <w:t>;</w:t>
      </w:r>
    </w:p>
    <w:p w14:paraId="3BD507C8" w14:textId="4F215B53" w:rsidR="00153F93" w:rsidRPr="00D75176" w:rsidRDefault="00153F93" w:rsidP="00153F93">
      <w:pPr>
        <w:pStyle w:val="Bullet1"/>
        <w:rPr>
          <w:color w:val="auto"/>
        </w:rPr>
      </w:pPr>
      <w:r w:rsidRPr="00D75176">
        <w:rPr>
          <w:color w:val="auto"/>
        </w:rPr>
        <w:t>Environmental impact</w:t>
      </w:r>
      <w:r w:rsidR="00DE0952" w:rsidRPr="00D75176">
        <w:rPr>
          <w:color w:val="auto"/>
        </w:rPr>
        <w:t>;</w:t>
      </w:r>
    </w:p>
    <w:p w14:paraId="76985147" w14:textId="4DB95A44" w:rsidR="00153F93" w:rsidRPr="00D75176" w:rsidRDefault="00153F93" w:rsidP="00153F93">
      <w:pPr>
        <w:pStyle w:val="Bullet1"/>
        <w:rPr>
          <w:color w:val="auto"/>
        </w:rPr>
      </w:pPr>
      <w:r w:rsidRPr="00D75176">
        <w:rPr>
          <w:color w:val="auto"/>
        </w:rPr>
        <w:t>Need for directional and cautionary notices</w:t>
      </w:r>
      <w:r w:rsidR="00DE0952" w:rsidRPr="00D75176">
        <w:rPr>
          <w:color w:val="auto"/>
        </w:rPr>
        <w:t>;</w:t>
      </w:r>
    </w:p>
    <w:p w14:paraId="4C7317E3" w14:textId="5AC8B7BF" w:rsidR="00153F93" w:rsidRPr="00D75176" w:rsidRDefault="00153F93" w:rsidP="00153F93">
      <w:pPr>
        <w:pStyle w:val="Bullet1"/>
        <w:rPr>
          <w:color w:val="auto"/>
        </w:rPr>
      </w:pPr>
      <w:r w:rsidRPr="00D75176">
        <w:rPr>
          <w:color w:val="auto"/>
        </w:rPr>
        <w:t>Assess legal liability</w:t>
      </w:r>
      <w:r w:rsidR="00DE0952" w:rsidRPr="00D75176">
        <w:rPr>
          <w:color w:val="auto"/>
        </w:rPr>
        <w:t>;</w:t>
      </w:r>
    </w:p>
    <w:p w14:paraId="76684C7C" w14:textId="77777777" w:rsidR="00153F93" w:rsidRPr="00153F93" w:rsidRDefault="00153F93" w:rsidP="00153F93">
      <w:pPr>
        <w:pStyle w:val="Bullet1"/>
        <w:rPr>
          <w:color w:val="FF0000"/>
        </w:rPr>
      </w:pPr>
      <w:r w:rsidRPr="00D75176">
        <w:rPr>
          <w:color w:val="auto"/>
        </w:rPr>
        <w:t>Assess insurance requirements.</w:t>
      </w:r>
    </w:p>
    <w:p w14:paraId="424632C4" w14:textId="77777777" w:rsidR="00153F93" w:rsidRDefault="00153F93" w:rsidP="00153F93">
      <w:pPr>
        <w:pStyle w:val="Heading3"/>
      </w:pPr>
      <w:bookmarkStart w:id="83" w:name="_Toc94418436"/>
      <w:bookmarkStart w:id="84" w:name="_Toc94421942"/>
      <w:bookmarkStart w:id="85" w:name="_Toc94422186"/>
      <w:bookmarkStart w:id="86" w:name="_Toc94422430"/>
      <w:bookmarkStart w:id="87" w:name="_Toc94422918"/>
      <w:bookmarkStart w:id="88" w:name="_Toc94423162"/>
      <w:bookmarkStart w:id="89" w:name="_Toc116439593"/>
      <w:bookmarkStart w:id="90" w:name="_Toc120458803"/>
      <w:bookmarkStart w:id="91" w:name="_Toc129772088"/>
      <w:bookmarkStart w:id="92" w:name="_Toc495492552"/>
      <w:r>
        <w:t>Legal agreements with partners</w:t>
      </w:r>
      <w:bookmarkEnd w:id="83"/>
      <w:bookmarkEnd w:id="84"/>
      <w:bookmarkEnd w:id="85"/>
      <w:bookmarkEnd w:id="86"/>
      <w:bookmarkEnd w:id="87"/>
      <w:bookmarkEnd w:id="88"/>
      <w:bookmarkEnd w:id="89"/>
      <w:bookmarkEnd w:id="90"/>
      <w:bookmarkEnd w:id="91"/>
      <w:bookmarkEnd w:id="92"/>
    </w:p>
    <w:p w14:paraId="429A6761" w14:textId="613DFA71" w:rsidR="00153F93" w:rsidRPr="00D75176" w:rsidRDefault="00153F93" w:rsidP="00153F93">
      <w:pPr>
        <w:pStyle w:val="Bullet1"/>
        <w:rPr>
          <w:color w:val="auto"/>
        </w:rPr>
      </w:pPr>
      <w:r w:rsidRPr="00D75176">
        <w:rPr>
          <w:color w:val="auto"/>
        </w:rPr>
        <w:t>Transfer of liabilities</w:t>
      </w:r>
      <w:r w:rsidR="00DE0952" w:rsidRPr="00D75176">
        <w:rPr>
          <w:color w:val="auto"/>
        </w:rPr>
        <w:t>;</w:t>
      </w:r>
    </w:p>
    <w:p w14:paraId="387CDD10" w14:textId="21BDBC03" w:rsidR="00153F93" w:rsidRPr="00D75176" w:rsidRDefault="00153F93" w:rsidP="00153F93">
      <w:pPr>
        <w:pStyle w:val="Bullet1"/>
        <w:rPr>
          <w:color w:val="auto"/>
        </w:rPr>
      </w:pPr>
      <w:r w:rsidRPr="00D75176">
        <w:rPr>
          <w:color w:val="auto"/>
        </w:rPr>
        <w:t>Reserve rights of access</w:t>
      </w:r>
      <w:r w:rsidR="00DE0952" w:rsidRPr="00D75176">
        <w:rPr>
          <w:color w:val="auto"/>
        </w:rPr>
        <w:t>;</w:t>
      </w:r>
    </w:p>
    <w:p w14:paraId="29398D13" w14:textId="06E27557" w:rsidR="00153F93" w:rsidRPr="00D75176" w:rsidRDefault="00153F93" w:rsidP="00153F93">
      <w:pPr>
        <w:pStyle w:val="Bullet1"/>
        <w:rPr>
          <w:color w:val="auto"/>
        </w:rPr>
      </w:pPr>
      <w:r w:rsidRPr="00D75176">
        <w:rPr>
          <w:color w:val="auto"/>
        </w:rPr>
        <w:t>Ensure non-interference with aids to navigation functions</w:t>
      </w:r>
      <w:r w:rsidR="00DE0952" w:rsidRPr="00D75176">
        <w:rPr>
          <w:color w:val="auto"/>
        </w:rPr>
        <w:t>;</w:t>
      </w:r>
    </w:p>
    <w:p w14:paraId="1FE5D8B6" w14:textId="38BC5190" w:rsidR="00153F93" w:rsidRPr="00D75176" w:rsidRDefault="00153F93" w:rsidP="00153F93">
      <w:pPr>
        <w:pStyle w:val="Bullet1"/>
        <w:rPr>
          <w:color w:val="auto"/>
        </w:rPr>
      </w:pPr>
      <w:r w:rsidRPr="00D75176">
        <w:rPr>
          <w:color w:val="auto"/>
        </w:rPr>
        <w:t>Permit public access for education and enjoyment</w:t>
      </w:r>
      <w:r w:rsidR="00DE0952" w:rsidRPr="00D75176">
        <w:rPr>
          <w:color w:val="auto"/>
        </w:rPr>
        <w:t>;</w:t>
      </w:r>
    </w:p>
    <w:p w14:paraId="4FB78A8B" w14:textId="2B91DBAD" w:rsidR="00153F93" w:rsidRPr="00D75176" w:rsidRDefault="00153F93" w:rsidP="00153F93">
      <w:pPr>
        <w:pStyle w:val="Bullet1"/>
        <w:rPr>
          <w:color w:val="auto"/>
        </w:rPr>
      </w:pPr>
      <w:r w:rsidRPr="00D75176">
        <w:rPr>
          <w:color w:val="auto"/>
        </w:rPr>
        <w:t>Decide whether it is a profit or non-profit venture</w:t>
      </w:r>
      <w:r w:rsidR="00DE0952" w:rsidRPr="00D75176">
        <w:rPr>
          <w:color w:val="auto"/>
        </w:rPr>
        <w:t>;</w:t>
      </w:r>
    </w:p>
    <w:p w14:paraId="4F4ADAD3" w14:textId="15A557F0" w:rsidR="00153F93" w:rsidRPr="00D75176" w:rsidRDefault="00153F93" w:rsidP="00153F93">
      <w:pPr>
        <w:pStyle w:val="Bullet1"/>
        <w:rPr>
          <w:color w:val="auto"/>
        </w:rPr>
      </w:pPr>
      <w:r w:rsidRPr="00D75176">
        <w:rPr>
          <w:color w:val="auto"/>
        </w:rPr>
        <w:t>Provide for the apportionment of revenue income and costs</w:t>
      </w:r>
      <w:r w:rsidR="00DE0952" w:rsidRPr="00D75176">
        <w:rPr>
          <w:color w:val="auto"/>
        </w:rPr>
        <w:t>;</w:t>
      </w:r>
    </w:p>
    <w:p w14:paraId="05B9B2D0" w14:textId="032B4EBC" w:rsidR="00153F93" w:rsidRPr="00D75176" w:rsidRDefault="00153F93" w:rsidP="00153F93">
      <w:pPr>
        <w:pStyle w:val="Bullet1"/>
        <w:rPr>
          <w:color w:val="auto"/>
        </w:rPr>
      </w:pPr>
      <w:r w:rsidRPr="00D75176">
        <w:rPr>
          <w:color w:val="auto"/>
        </w:rPr>
        <w:t>Provide for agreement of visitor entrance charges</w:t>
      </w:r>
      <w:r w:rsidR="00DE0952" w:rsidRPr="00D75176">
        <w:rPr>
          <w:color w:val="auto"/>
        </w:rPr>
        <w:t>;</w:t>
      </w:r>
    </w:p>
    <w:p w14:paraId="400D8717" w14:textId="2F782CC8" w:rsidR="00153F93" w:rsidRPr="00D75176" w:rsidRDefault="00153F93" w:rsidP="00153F93">
      <w:pPr>
        <w:pStyle w:val="Bullet1"/>
        <w:rPr>
          <w:color w:val="auto"/>
        </w:rPr>
      </w:pPr>
      <w:r w:rsidRPr="00D75176">
        <w:rPr>
          <w:color w:val="auto"/>
        </w:rPr>
        <w:t>Impose an obligation to comply with any conservation requirements</w:t>
      </w:r>
      <w:r w:rsidR="00DE0952" w:rsidRPr="00D75176">
        <w:rPr>
          <w:color w:val="auto"/>
        </w:rPr>
        <w:t>;</w:t>
      </w:r>
    </w:p>
    <w:p w14:paraId="620459AA" w14:textId="305ACE20" w:rsidR="00153F93" w:rsidRPr="00D75176" w:rsidRDefault="00153F93" w:rsidP="00153F93">
      <w:pPr>
        <w:pStyle w:val="Bullet1"/>
        <w:rPr>
          <w:color w:val="auto"/>
        </w:rPr>
      </w:pPr>
      <w:r w:rsidRPr="00D75176">
        <w:rPr>
          <w:color w:val="auto"/>
        </w:rPr>
        <w:t>Transfer responsibility to local level for complying with legislation in respect of catering, cinema (video films), disability discrimination and social inclusion</w:t>
      </w:r>
      <w:r w:rsidR="00DE0952" w:rsidRPr="00D75176">
        <w:rPr>
          <w:color w:val="auto"/>
        </w:rPr>
        <w:t>;</w:t>
      </w:r>
    </w:p>
    <w:p w14:paraId="5BF0C691" w14:textId="3F67D86F" w:rsidR="00153F93" w:rsidRPr="00D75176" w:rsidRDefault="00153F93" w:rsidP="00153F93">
      <w:pPr>
        <w:pStyle w:val="Bullet1"/>
        <w:rPr>
          <w:color w:val="auto"/>
        </w:rPr>
      </w:pPr>
      <w:r w:rsidRPr="00D75176">
        <w:rPr>
          <w:color w:val="auto"/>
        </w:rPr>
        <w:t xml:space="preserve">Clarify intellectual property (trademarks, copyright </w:t>
      </w:r>
      <w:r w:rsidR="00DE0952" w:rsidRPr="00D75176">
        <w:rPr>
          <w:color w:val="auto"/>
        </w:rPr>
        <w:t>etc.</w:t>
      </w:r>
      <w:r w:rsidRPr="00D75176">
        <w:rPr>
          <w:color w:val="auto"/>
        </w:rPr>
        <w:t>) ownership</w:t>
      </w:r>
      <w:r w:rsidR="00DE0952" w:rsidRPr="00D75176">
        <w:rPr>
          <w:color w:val="auto"/>
        </w:rPr>
        <w:t>;</w:t>
      </w:r>
    </w:p>
    <w:p w14:paraId="3EFE9386" w14:textId="0DE6E781" w:rsidR="00153F93" w:rsidRPr="00D75176" w:rsidRDefault="00153F93" w:rsidP="00153F93">
      <w:pPr>
        <w:pStyle w:val="Bullet1"/>
        <w:rPr>
          <w:color w:val="auto"/>
        </w:rPr>
      </w:pPr>
      <w:r w:rsidRPr="00D75176">
        <w:rPr>
          <w:color w:val="auto"/>
        </w:rPr>
        <w:t>Specify accounting arrangements including ticketing</w:t>
      </w:r>
      <w:r w:rsidR="00DE0952" w:rsidRPr="00D75176">
        <w:rPr>
          <w:color w:val="auto"/>
        </w:rPr>
        <w:t>;</w:t>
      </w:r>
    </w:p>
    <w:p w14:paraId="476E5645" w14:textId="73475C53" w:rsidR="00153F93" w:rsidRPr="00D75176" w:rsidRDefault="00153F93" w:rsidP="00153F93">
      <w:pPr>
        <w:pStyle w:val="Bullet1"/>
        <w:rPr>
          <w:color w:val="auto"/>
        </w:rPr>
      </w:pPr>
      <w:r w:rsidRPr="00D75176">
        <w:rPr>
          <w:color w:val="auto"/>
        </w:rPr>
        <w:t xml:space="preserve">Reversion </w:t>
      </w:r>
      <w:r w:rsidR="00B64FC9">
        <w:rPr>
          <w:color w:val="auto"/>
        </w:rPr>
        <w:t>c</w:t>
      </w:r>
      <w:r w:rsidRPr="00D75176">
        <w:rPr>
          <w:color w:val="auto"/>
        </w:rPr>
        <w:t>lause</w:t>
      </w:r>
      <w:r w:rsidR="00DE0952" w:rsidRPr="00D75176">
        <w:rPr>
          <w:color w:val="auto"/>
        </w:rPr>
        <w:t>.</w:t>
      </w:r>
    </w:p>
    <w:p w14:paraId="791F8F87" w14:textId="13ADDE28" w:rsidR="00153F93" w:rsidRDefault="00153F93" w:rsidP="00153F93">
      <w:pPr>
        <w:pStyle w:val="Heading3"/>
        <w:keepLines w:val="0"/>
        <w:tabs>
          <w:tab w:val="clear" w:pos="0"/>
          <w:tab w:val="left" w:pos="992"/>
          <w:tab w:val="num" w:pos="1844"/>
        </w:tabs>
        <w:spacing w:before="240" w:line="240" w:lineRule="auto"/>
        <w:ind w:left="850" w:right="0" w:hanging="850"/>
      </w:pPr>
      <w:r w:rsidRPr="00153F93">
        <w:rPr>
          <w:color w:val="FF0000"/>
        </w:rPr>
        <w:lastRenderedPageBreak/>
        <w:t xml:space="preserve"> </w:t>
      </w:r>
      <w:bookmarkStart w:id="93" w:name="_Toc94418437"/>
      <w:bookmarkStart w:id="94" w:name="_Toc94421943"/>
      <w:bookmarkStart w:id="95" w:name="_Toc94422187"/>
      <w:bookmarkStart w:id="96" w:name="_Toc94422431"/>
      <w:bookmarkStart w:id="97" w:name="_Toc94422919"/>
      <w:bookmarkStart w:id="98" w:name="_Toc94423163"/>
      <w:bookmarkStart w:id="99" w:name="_Toc116439594"/>
      <w:bookmarkStart w:id="100" w:name="_Toc120458804"/>
      <w:bookmarkStart w:id="101" w:name="_Toc129772089"/>
      <w:bookmarkStart w:id="102" w:name="_Toc495492553"/>
      <w:r>
        <w:t xml:space="preserve">Publicity and </w:t>
      </w:r>
      <w:r w:rsidR="00704E90">
        <w:t xml:space="preserve">outreach </w:t>
      </w:r>
      <w:r>
        <w:t>material</w:t>
      </w:r>
      <w:bookmarkEnd w:id="93"/>
      <w:bookmarkEnd w:id="94"/>
      <w:bookmarkEnd w:id="95"/>
      <w:bookmarkEnd w:id="96"/>
      <w:bookmarkEnd w:id="97"/>
      <w:bookmarkEnd w:id="98"/>
      <w:bookmarkEnd w:id="99"/>
      <w:bookmarkEnd w:id="100"/>
      <w:bookmarkEnd w:id="101"/>
      <w:bookmarkEnd w:id="102"/>
    </w:p>
    <w:p w14:paraId="6E31303A" w14:textId="29B03A4D" w:rsidR="00B64FC9" w:rsidRPr="00D75176" w:rsidRDefault="00B64FC9" w:rsidP="00153F93">
      <w:pPr>
        <w:pStyle w:val="Bullet1"/>
        <w:rPr>
          <w:color w:val="auto"/>
        </w:rPr>
      </w:pPr>
      <w:r w:rsidRPr="00D75176">
        <w:rPr>
          <w:color w:val="auto"/>
        </w:rPr>
        <w:t>Identify target audiences</w:t>
      </w:r>
      <w:r w:rsidR="00704E90" w:rsidRPr="00D75176">
        <w:rPr>
          <w:color w:val="auto"/>
        </w:rPr>
        <w:t>; for instance, holidaymakers, school groups;</w:t>
      </w:r>
    </w:p>
    <w:p w14:paraId="3246C3C4" w14:textId="2C76C3BF" w:rsidR="00153F93" w:rsidRPr="00D75176" w:rsidRDefault="00153F93" w:rsidP="00153F93">
      <w:pPr>
        <w:pStyle w:val="Bullet1"/>
        <w:rPr>
          <w:color w:val="auto"/>
        </w:rPr>
      </w:pPr>
      <w:r w:rsidRPr="00D75176">
        <w:rPr>
          <w:color w:val="auto"/>
        </w:rPr>
        <w:t>Produce marketing plan</w:t>
      </w:r>
      <w:r w:rsidR="00704E90" w:rsidRPr="00D75176">
        <w:rPr>
          <w:color w:val="auto"/>
        </w:rPr>
        <w:t>: identifying examples from similar ventures will act as a suitable starting point</w:t>
      </w:r>
      <w:r w:rsidR="00DE0952" w:rsidRPr="00D75176">
        <w:rPr>
          <w:color w:val="auto"/>
        </w:rPr>
        <w:t>;</w:t>
      </w:r>
    </w:p>
    <w:p w14:paraId="5FD0F571" w14:textId="34BD1978" w:rsidR="00153F93" w:rsidRPr="00D75176" w:rsidRDefault="00153F93">
      <w:pPr>
        <w:pStyle w:val="Bullet1"/>
        <w:rPr>
          <w:color w:val="auto"/>
        </w:rPr>
      </w:pPr>
      <w:r w:rsidRPr="00D75176">
        <w:rPr>
          <w:color w:val="auto"/>
        </w:rPr>
        <w:t>Design and distribute marketing leaflets</w:t>
      </w:r>
      <w:r w:rsidR="00430319" w:rsidRPr="00D75176">
        <w:rPr>
          <w:color w:val="auto"/>
        </w:rPr>
        <w:t>,</w:t>
      </w:r>
      <w:r w:rsidRPr="00D75176">
        <w:rPr>
          <w:color w:val="auto"/>
        </w:rPr>
        <w:t xml:space="preserve"> posters</w:t>
      </w:r>
      <w:r w:rsidR="00430319" w:rsidRPr="00D75176">
        <w:rPr>
          <w:color w:val="auto"/>
        </w:rPr>
        <w:t xml:space="preserve"> and </w:t>
      </w:r>
      <w:r w:rsidR="00BB776C" w:rsidRPr="00430319">
        <w:rPr>
          <w:color w:val="auto"/>
        </w:rPr>
        <w:t>adverts</w:t>
      </w:r>
      <w:r w:rsidR="00704E90" w:rsidRPr="00D75176">
        <w:rPr>
          <w:color w:val="auto"/>
        </w:rPr>
        <w:t>, identifying appropriate local and regional audiences</w:t>
      </w:r>
      <w:r w:rsidR="00DE0952" w:rsidRPr="00D75176">
        <w:rPr>
          <w:color w:val="auto"/>
        </w:rPr>
        <w:t>;</w:t>
      </w:r>
    </w:p>
    <w:p w14:paraId="2D626D54" w14:textId="43B164DD" w:rsidR="00153F93" w:rsidRPr="00D75176" w:rsidRDefault="00153F93" w:rsidP="00153F93">
      <w:pPr>
        <w:pStyle w:val="Bullet1"/>
        <w:rPr>
          <w:color w:val="auto"/>
        </w:rPr>
      </w:pPr>
      <w:r w:rsidRPr="00D75176">
        <w:rPr>
          <w:color w:val="auto"/>
        </w:rPr>
        <w:t xml:space="preserve">Provide </w:t>
      </w:r>
      <w:r w:rsidR="00704E90" w:rsidRPr="00D75176">
        <w:rPr>
          <w:color w:val="auto"/>
        </w:rPr>
        <w:t xml:space="preserve">contextual </w:t>
      </w:r>
      <w:r w:rsidRPr="00D75176">
        <w:rPr>
          <w:color w:val="auto"/>
        </w:rPr>
        <w:t>brochure on history of the lighthouse and present day operations</w:t>
      </w:r>
      <w:r w:rsidR="00DE0952" w:rsidRPr="00D75176">
        <w:rPr>
          <w:color w:val="auto"/>
        </w:rPr>
        <w:t>;</w:t>
      </w:r>
    </w:p>
    <w:p w14:paraId="3408EBFC" w14:textId="07773B92" w:rsidR="00153F93" w:rsidRPr="00D75176" w:rsidRDefault="00153F93" w:rsidP="00153F93">
      <w:pPr>
        <w:pStyle w:val="Bullet1"/>
        <w:rPr>
          <w:color w:val="auto"/>
        </w:rPr>
      </w:pPr>
      <w:r w:rsidRPr="00D75176">
        <w:rPr>
          <w:color w:val="auto"/>
        </w:rPr>
        <w:t xml:space="preserve">Arrange </w:t>
      </w:r>
      <w:r w:rsidR="00704E90" w:rsidRPr="00D75176">
        <w:rPr>
          <w:color w:val="auto"/>
        </w:rPr>
        <w:t xml:space="preserve">press/ </w:t>
      </w:r>
      <w:r w:rsidRPr="00D75176">
        <w:rPr>
          <w:color w:val="auto"/>
        </w:rPr>
        <w:t>media coverage</w:t>
      </w:r>
      <w:r w:rsidR="00DE0952" w:rsidRPr="00D75176">
        <w:rPr>
          <w:color w:val="auto"/>
        </w:rPr>
        <w:t>;</w:t>
      </w:r>
    </w:p>
    <w:p w14:paraId="389AA57C" w14:textId="38110E02" w:rsidR="00704E90" w:rsidRDefault="002052D2" w:rsidP="00D75176">
      <w:pPr>
        <w:pStyle w:val="Heading3"/>
        <w:keepLines w:val="0"/>
        <w:tabs>
          <w:tab w:val="clear" w:pos="0"/>
          <w:tab w:val="left" w:pos="992"/>
          <w:tab w:val="num" w:pos="1844"/>
        </w:tabs>
        <w:spacing w:before="240" w:line="240" w:lineRule="auto"/>
        <w:ind w:left="850" w:right="0" w:hanging="850"/>
      </w:pPr>
      <w:bookmarkStart w:id="103" w:name="_Toc481153983"/>
      <w:bookmarkStart w:id="104" w:name="_Toc481483883"/>
      <w:bookmarkStart w:id="105" w:name="_Toc481484178"/>
      <w:bookmarkStart w:id="106" w:name="_Toc481484474"/>
      <w:bookmarkStart w:id="107" w:name="_Toc481484767"/>
      <w:bookmarkStart w:id="108" w:name="_Toc481485061"/>
      <w:bookmarkStart w:id="109" w:name="_Toc481485355"/>
      <w:bookmarkStart w:id="110" w:name="_Toc481485649"/>
      <w:bookmarkStart w:id="111" w:name="_Toc481571527"/>
      <w:bookmarkStart w:id="112" w:name="_Toc481571823"/>
      <w:bookmarkStart w:id="113" w:name="_Toc481572119"/>
      <w:bookmarkStart w:id="114" w:name="_Toc481572414"/>
      <w:bookmarkStart w:id="115" w:name="_Toc481576773"/>
      <w:bookmarkStart w:id="116" w:name="_Toc481577664"/>
      <w:bookmarkStart w:id="117" w:name="_Toc481577976"/>
      <w:bookmarkStart w:id="118" w:name="_Toc481578467"/>
      <w:bookmarkStart w:id="119" w:name="_Toc481153984"/>
      <w:bookmarkStart w:id="120" w:name="_Toc481483884"/>
      <w:bookmarkStart w:id="121" w:name="_Toc481484179"/>
      <w:bookmarkStart w:id="122" w:name="_Toc481484475"/>
      <w:bookmarkStart w:id="123" w:name="_Toc481484768"/>
      <w:bookmarkStart w:id="124" w:name="_Toc481485062"/>
      <w:bookmarkStart w:id="125" w:name="_Toc481485356"/>
      <w:bookmarkStart w:id="126" w:name="_Toc481485650"/>
      <w:bookmarkStart w:id="127" w:name="_Toc481571528"/>
      <w:bookmarkStart w:id="128" w:name="_Toc481571824"/>
      <w:bookmarkStart w:id="129" w:name="_Toc481572120"/>
      <w:bookmarkStart w:id="130" w:name="_Toc481572415"/>
      <w:bookmarkStart w:id="131" w:name="_Toc481576774"/>
      <w:bookmarkStart w:id="132" w:name="_Toc481577665"/>
      <w:bookmarkStart w:id="133" w:name="_Toc481577977"/>
      <w:bookmarkStart w:id="134" w:name="_Toc481578468"/>
      <w:bookmarkStart w:id="135" w:name="_Toc481153985"/>
      <w:bookmarkStart w:id="136" w:name="_Toc481483885"/>
      <w:bookmarkStart w:id="137" w:name="_Toc481484180"/>
      <w:bookmarkStart w:id="138" w:name="_Toc481484476"/>
      <w:bookmarkStart w:id="139" w:name="_Toc481484769"/>
      <w:bookmarkStart w:id="140" w:name="_Toc481485063"/>
      <w:bookmarkStart w:id="141" w:name="_Toc481485357"/>
      <w:bookmarkStart w:id="142" w:name="_Toc481485651"/>
      <w:bookmarkStart w:id="143" w:name="_Toc481571529"/>
      <w:bookmarkStart w:id="144" w:name="_Toc481571825"/>
      <w:bookmarkStart w:id="145" w:name="_Toc481572121"/>
      <w:bookmarkStart w:id="146" w:name="_Toc481572416"/>
      <w:bookmarkStart w:id="147" w:name="_Toc481576775"/>
      <w:bookmarkStart w:id="148" w:name="_Toc481577666"/>
      <w:bookmarkStart w:id="149" w:name="_Toc481577978"/>
      <w:bookmarkStart w:id="150" w:name="_Toc481578469"/>
      <w:bookmarkStart w:id="151" w:name="_Toc481153986"/>
      <w:bookmarkStart w:id="152" w:name="_Toc481483886"/>
      <w:bookmarkStart w:id="153" w:name="_Toc481484181"/>
      <w:bookmarkStart w:id="154" w:name="_Toc481484477"/>
      <w:bookmarkStart w:id="155" w:name="_Toc481484770"/>
      <w:bookmarkStart w:id="156" w:name="_Toc481485064"/>
      <w:bookmarkStart w:id="157" w:name="_Toc481485358"/>
      <w:bookmarkStart w:id="158" w:name="_Toc481485652"/>
      <w:bookmarkStart w:id="159" w:name="_Toc481571530"/>
      <w:bookmarkStart w:id="160" w:name="_Toc481571826"/>
      <w:bookmarkStart w:id="161" w:name="_Toc481572122"/>
      <w:bookmarkStart w:id="162" w:name="_Toc481572417"/>
      <w:bookmarkStart w:id="163" w:name="_Toc481576776"/>
      <w:bookmarkStart w:id="164" w:name="_Toc481577667"/>
      <w:bookmarkStart w:id="165" w:name="_Toc481577979"/>
      <w:bookmarkStart w:id="166" w:name="_Toc481578470"/>
      <w:bookmarkStart w:id="167" w:name="_Toc481153987"/>
      <w:bookmarkStart w:id="168" w:name="_Toc481483887"/>
      <w:bookmarkStart w:id="169" w:name="_Toc481484182"/>
      <w:bookmarkStart w:id="170" w:name="_Toc481484478"/>
      <w:bookmarkStart w:id="171" w:name="_Toc481484771"/>
      <w:bookmarkStart w:id="172" w:name="_Toc481485065"/>
      <w:bookmarkStart w:id="173" w:name="_Toc481485359"/>
      <w:bookmarkStart w:id="174" w:name="_Toc481485653"/>
      <w:bookmarkStart w:id="175" w:name="_Toc481571531"/>
      <w:bookmarkStart w:id="176" w:name="_Toc481571827"/>
      <w:bookmarkStart w:id="177" w:name="_Toc481572123"/>
      <w:bookmarkStart w:id="178" w:name="_Toc481572418"/>
      <w:bookmarkStart w:id="179" w:name="_Toc481576777"/>
      <w:bookmarkStart w:id="180" w:name="_Toc481577668"/>
      <w:bookmarkStart w:id="181" w:name="_Toc481577980"/>
      <w:bookmarkStart w:id="182" w:name="_Toc481578471"/>
      <w:bookmarkStart w:id="183" w:name="_Toc495492554"/>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r>
        <w:t>Site</w:t>
      </w:r>
      <w:r w:rsidR="00704E90" w:rsidRPr="00704E90">
        <w:t xml:space="preserve"> interpretation </w:t>
      </w:r>
      <w:r w:rsidR="00704E90">
        <w:t>and educational material</w:t>
      </w:r>
      <w:bookmarkEnd w:id="183"/>
    </w:p>
    <w:p w14:paraId="1FCB5DB7" w14:textId="051024AD" w:rsidR="00704E90" w:rsidRDefault="00704E90">
      <w:pPr>
        <w:pStyle w:val="Bullet1"/>
      </w:pPr>
      <w:r>
        <w:t xml:space="preserve">Identify target audiences: for </w:t>
      </w:r>
      <w:r w:rsidR="0022039D">
        <w:t xml:space="preserve">example, holidaymakers and </w:t>
      </w:r>
      <w:r>
        <w:t>school groups;</w:t>
      </w:r>
    </w:p>
    <w:p w14:paraId="336CFE49" w14:textId="4FBDBAA5" w:rsidR="00704E90" w:rsidRPr="00D75176" w:rsidRDefault="00704E90" w:rsidP="00704E90">
      <w:pPr>
        <w:pStyle w:val="Bullet1"/>
        <w:rPr>
          <w:color w:val="auto"/>
        </w:rPr>
      </w:pPr>
      <w:r w:rsidRPr="00D75176">
        <w:rPr>
          <w:color w:val="auto"/>
        </w:rPr>
        <w:t>D</w:t>
      </w:r>
      <w:r w:rsidR="0022039D" w:rsidRPr="00D75176">
        <w:rPr>
          <w:color w:val="auto"/>
        </w:rPr>
        <w:t>esign d</w:t>
      </w:r>
      <w:r w:rsidRPr="00D75176">
        <w:rPr>
          <w:color w:val="auto"/>
        </w:rPr>
        <w:t>isplays, exhibitions and information</w:t>
      </w:r>
      <w:r w:rsidR="0022039D" w:rsidRPr="00D75176">
        <w:rPr>
          <w:color w:val="auto"/>
        </w:rPr>
        <w:t xml:space="preserve"> tailored for your target audiences:</w:t>
      </w:r>
    </w:p>
    <w:p w14:paraId="7FB452F3" w14:textId="77777777" w:rsidR="0022039D" w:rsidRPr="00D75176" w:rsidRDefault="0022039D" w:rsidP="0022039D">
      <w:pPr>
        <w:pStyle w:val="Bullet1"/>
        <w:numPr>
          <w:ilvl w:val="1"/>
          <w:numId w:val="1"/>
        </w:numPr>
        <w:rPr>
          <w:color w:val="auto"/>
        </w:rPr>
      </w:pPr>
      <w:r w:rsidRPr="00D75176">
        <w:rPr>
          <w:color w:val="auto"/>
        </w:rPr>
        <w:t>Permanent and/or temporary exhibits;</w:t>
      </w:r>
    </w:p>
    <w:p w14:paraId="2A45B1D1" w14:textId="77777777" w:rsidR="0022039D" w:rsidRPr="00D75176" w:rsidRDefault="0022039D" w:rsidP="0022039D">
      <w:pPr>
        <w:pStyle w:val="Bullet1"/>
        <w:numPr>
          <w:ilvl w:val="1"/>
          <w:numId w:val="1"/>
        </w:numPr>
        <w:rPr>
          <w:color w:val="auto"/>
        </w:rPr>
      </w:pPr>
      <w:r w:rsidRPr="00D75176">
        <w:rPr>
          <w:color w:val="auto"/>
        </w:rPr>
        <w:t>Text and graphic panels mounted to wall or free-standing;</w:t>
      </w:r>
    </w:p>
    <w:p w14:paraId="10B4454E" w14:textId="495FC927" w:rsidR="00704E90" w:rsidRPr="00D75176" w:rsidRDefault="00704E90" w:rsidP="00D75176">
      <w:pPr>
        <w:pStyle w:val="Bullet1"/>
        <w:numPr>
          <w:ilvl w:val="1"/>
          <w:numId w:val="1"/>
        </w:numPr>
        <w:rPr>
          <w:color w:val="auto"/>
        </w:rPr>
      </w:pPr>
      <w:r w:rsidRPr="00D75176">
        <w:rPr>
          <w:color w:val="auto"/>
        </w:rPr>
        <w:t>Audio visual interpretation</w:t>
      </w:r>
      <w:r w:rsidR="0022039D" w:rsidRPr="00D75176">
        <w:rPr>
          <w:color w:val="auto"/>
        </w:rPr>
        <w:t>, such as wall-mounted videos or handheld tour devices</w:t>
      </w:r>
      <w:r w:rsidRPr="00D75176">
        <w:rPr>
          <w:color w:val="auto"/>
        </w:rPr>
        <w:t>;</w:t>
      </w:r>
    </w:p>
    <w:p w14:paraId="576C4DD3" w14:textId="1B0FDC7C" w:rsidR="00BB776C" w:rsidRPr="00D75176" w:rsidRDefault="00BB776C" w:rsidP="00D75176">
      <w:pPr>
        <w:pStyle w:val="Bullet1"/>
        <w:numPr>
          <w:ilvl w:val="1"/>
          <w:numId w:val="1"/>
        </w:numPr>
        <w:rPr>
          <w:color w:val="auto"/>
        </w:rPr>
      </w:pPr>
      <w:r w:rsidRPr="00D75176">
        <w:rPr>
          <w:color w:val="auto"/>
        </w:rPr>
        <w:t xml:space="preserve">Interactive units </w:t>
      </w:r>
      <w:r w:rsidR="0022039D" w:rsidRPr="00D75176">
        <w:rPr>
          <w:color w:val="auto"/>
        </w:rPr>
        <w:t>(mechanical):</w:t>
      </w:r>
      <w:r w:rsidR="00FD4636">
        <w:rPr>
          <w:color w:val="auto"/>
        </w:rPr>
        <w:t xml:space="preserve"> </w:t>
      </w:r>
      <w:r w:rsidR="0022039D" w:rsidRPr="00D75176">
        <w:rPr>
          <w:color w:val="auto"/>
        </w:rPr>
        <w:t>pull-out drawers, pin boards;</w:t>
      </w:r>
    </w:p>
    <w:p w14:paraId="3C55E4DE" w14:textId="31DD6F16" w:rsidR="0022039D" w:rsidRPr="00D75176" w:rsidRDefault="0022039D" w:rsidP="00D75176">
      <w:pPr>
        <w:pStyle w:val="Bullet1"/>
        <w:numPr>
          <w:ilvl w:val="1"/>
          <w:numId w:val="1"/>
        </w:numPr>
        <w:rPr>
          <w:color w:val="auto"/>
        </w:rPr>
      </w:pPr>
      <w:r w:rsidRPr="00D75176">
        <w:rPr>
          <w:color w:val="auto"/>
        </w:rPr>
        <w:t>Interactive units (digital): touch screen displays.</w:t>
      </w:r>
    </w:p>
    <w:p w14:paraId="7AB4BB0D" w14:textId="0278D26B" w:rsidR="0022039D" w:rsidRPr="00C772F1" w:rsidRDefault="0022039D" w:rsidP="00D75176">
      <w:pPr>
        <w:pStyle w:val="Bullet1"/>
        <w:numPr>
          <w:ilvl w:val="1"/>
          <w:numId w:val="1"/>
        </w:numPr>
        <w:rPr>
          <w:color w:val="auto"/>
        </w:rPr>
      </w:pPr>
      <w:r w:rsidRPr="00C772F1">
        <w:rPr>
          <w:color w:val="auto"/>
        </w:rPr>
        <w:t>It is worth noting that where budget and project goals allow</w:t>
      </w:r>
      <w:proofErr w:type="gramStart"/>
      <w:r w:rsidRPr="00C772F1">
        <w:rPr>
          <w:color w:val="auto"/>
        </w:rPr>
        <w:t>,</w:t>
      </w:r>
      <w:proofErr w:type="gramEnd"/>
      <w:r w:rsidRPr="00C772F1">
        <w:rPr>
          <w:color w:val="auto"/>
        </w:rPr>
        <w:t xml:space="preserve"> professional advice and work should be sought when looking to present educational and interpretive material to targeted groups.</w:t>
      </w:r>
    </w:p>
    <w:p w14:paraId="470F408E" w14:textId="3A60DE76" w:rsidR="00704E90" w:rsidRPr="00D75176" w:rsidRDefault="00704E90" w:rsidP="00704E90">
      <w:pPr>
        <w:pStyle w:val="Bullet1"/>
        <w:rPr>
          <w:color w:val="auto"/>
        </w:rPr>
      </w:pPr>
      <w:r w:rsidRPr="00D75176">
        <w:rPr>
          <w:color w:val="auto"/>
        </w:rPr>
        <w:t>Education and support materials</w:t>
      </w:r>
      <w:r w:rsidR="0022039D" w:rsidRPr="00D75176">
        <w:rPr>
          <w:color w:val="auto"/>
        </w:rPr>
        <w:t>: for example, a specially-commissioned education pack based on national curriculum targets</w:t>
      </w:r>
      <w:r w:rsidRPr="00D75176">
        <w:rPr>
          <w:color w:val="auto"/>
        </w:rPr>
        <w:t>;</w:t>
      </w:r>
    </w:p>
    <w:p w14:paraId="2A9454B9" w14:textId="77777777" w:rsidR="00BB776C" w:rsidRPr="00EF30C3" w:rsidRDefault="00BB776C" w:rsidP="00BB776C">
      <w:pPr>
        <w:pStyle w:val="Bullet1"/>
        <w:rPr>
          <w:color w:val="auto"/>
        </w:rPr>
      </w:pPr>
      <w:r w:rsidRPr="00EF30C3">
        <w:rPr>
          <w:color w:val="auto"/>
        </w:rPr>
        <w:t>Identify specialist or local academic interest:</w:t>
      </w:r>
    </w:p>
    <w:p w14:paraId="178319AC" w14:textId="77777777" w:rsidR="00BB776C" w:rsidRPr="00EF30C3" w:rsidRDefault="00BB776C" w:rsidP="00BB776C">
      <w:pPr>
        <w:pStyle w:val="Bullet1"/>
        <w:numPr>
          <w:ilvl w:val="1"/>
          <w:numId w:val="1"/>
        </w:numPr>
        <w:rPr>
          <w:color w:val="auto"/>
        </w:rPr>
      </w:pPr>
      <w:r w:rsidRPr="00EF30C3">
        <w:rPr>
          <w:color w:val="auto"/>
        </w:rPr>
        <w:t>Databases, enquiries and publications;</w:t>
      </w:r>
    </w:p>
    <w:p w14:paraId="1B7C9482" w14:textId="77777777" w:rsidR="00BB776C" w:rsidRPr="00EF30C3" w:rsidRDefault="00BB776C" w:rsidP="00BB776C">
      <w:pPr>
        <w:pStyle w:val="Bullet1"/>
        <w:numPr>
          <w:ilvl w:val="1"/>
          <w:numId w:val="1"/>
        </w:numPr>
        <w:rPr>
          <w:color w:val="auto"/>
        </w:rPr>
      </w:pPr>
      <w:r w:rsidRPr="00EF30C3">
        <w:rPr>
          <w:color w:val="auto"/>
        </w:rPr>
        <w:t>Scholarships and research;</w:t>
      </w:r>
    </w:p>
    <w:p w14:paraId="1559FB79" w14:textId="77777777" w:rsidR="00BB776C" w:rsidRPr="00EF30C3" w:rsidRDefault="00BB776C" w:rsidP="00BB776C">
      <w:pPr>
        <w:pStyle w:val="Bullet1"/>
        <w:numPr>
          <w:ilvl w:val="1"/>
          <w:numId w:val="1"/>
        </w:numPr>
        <w:rPr>
          <w:color w:val="auto"/>
        </w:rPr>
      </w:pPr>
      <w:r w:rsidRPr="00EF30C3">
        <w:rPr>
          <w:color w:val="auto"/>
        </w:rPr>
        <w:lastRenderedPageBreak/>
        <w:t>Special interest and corporate hospitality.</w:t>
      </w:r>
    </w:p>
    <w:p w14:paraId="40B9E107" w14:textId="291B28DC" w:rsidR="00153F93" w:rsidRDefault="00A7181E" w:rsidP="00153F93">
      <w:pPr>
        <w:pStyle w:val="Heading3"/>
        <w:keepLines w:val="0"/>
        <w:tabs>
          <w:tab w:val="clear" w:pos="0"/>
          <w:tab w:val="left" w:pos="992"/>
          <w:tab w:val="num" w:pos="1844"/>
        </w:tabs>
        <w:spacing w:before="240" w:line="240" w:lineRule="auto"/>
        <w:ind w:left="850" w:right="0" w:hanging="850"/>
      </w:pPr>
      <w:bookmarkStart w:id="184" w:name="_Toc481153989"/>
      <w:bookmarkStart w:id="185" w:name="_Toc481483889"/>
      <w:bookmarkStart w:id="186" w:name="_Toc481484184"/>
      <w:bookmarkStart w:id="187" w:name="_Toc481484480"/>
      <w:bookmarkStart w:id="188" w:name="_Toc481484773"/>
      <w:bookmarkStart w:id="189" w:name="_Toc481485067"/>
      <w:bookmarkStart w:id="190" w:name="_Toc481485361"/>
      <w:bookmarkStart w:id="191" w:name="_Toc481485655"/>
      <w:bookmarkStart w:id="192" w:name="_Toc481571533"/>
      <w:bookmarkStart w:id="193" w:name="_Toc481571829"/>
      <w:bookmarkStart w:id="194" w:name="_Toc481572125"/>
      <w:bookmarkStart w:id="195" w:name="_Toc481572420"/>
      <w:bookmarkStart w:id="196" w:name="_Toc481576779"/>
      <w:bookmarkStart w:id="197" w:name="_Toc481577670"/>
      <w:bookmarkStart w:id="198" w:name="_Toc481577982"/>
      <w:bookmarkStart w:id="199" w:name="_Toc481578473"/>
      <w:bookmarkStart w:id="200" w:name="_Toc495492555"/>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t>Transportation</w:t>
      </w:r>
      <w:bookmarkEnd w:id="200"/>
    </w:p>
    <w:p w14:paraId="36DECA65" w14:textId="04FB5446" w:rsidR="00153F93" w:rsidRPr="00D75176" w:rsidRDefault="00153F93" w:rsidP="00153F93">
      <w:pPr>
        <w:pStyle w:val="Bullet1"/>
        <w:rPr>
          <w:color w:val="auto"/>
        </w:rPr>
      </w:pPr>
      <w:r w:rsidRPr="00D75176">
        <w:rPr>
          <w:color w:val="auto"/>
        </w:rPr>
        <w:t>Consider bus routes or special access arrangements</w:t>
      </w:r>
      <w:r w:rsidR="0022039D" w:rsidRPr="00D75176">
        <w:rPr>
          <w:color w:val="auto"/>
        </w:rPr>
        <w:t>;</w:t>
      </w:r>
    </w:p>
    <w:p w14:paraId="35FA8EA1" w14:textId="1C076354" w:rsidR="00153F93" w:rsidRPr="00D75176" w:rsidRDefault="00153F93" w:rsidP="00153F93">
      <w:pPr>
        <w:pStyle w:val="Bullet1"/>
        <w:rPr>
          <w:color w:val="auto"/>
        </w:rPr>
      </w:pPr>
      <w:r w:rsidRPr="00D75176">
        <w:rPr>
          <w:color w:val="auto"/>
        </w:rPr>
        <w:t>Arrange access by boat to island / offshore stations.</w:t>
      </w:r>
    </w:p>
    <w:p w14:paraId="45F42C31" w14:textId="77777777" w:rsidR="00A7181E" w:rsidRDefault="00A7181E" w:rsidP="00D73593">
      <w:pPr>
        <w:pStyle w:val="BodyText"/>
      </w:pPr>
    </w:p>
    <w:p w14:paraId="03474B68" w14:textId="3C9D85A8" w:rsidR="00D73593" w:rsidRPr="00F55AD7" w:rsidRDefault="00A7181E" w:rsidP="00B65BD6">
      <w:pPr>
        <w:pStyle w:val="Heading2"/>
      </w:pPr>
      <w:bookmarkStart w:id="201" w:name="_Toc495492556"/>
      <w:r w:rsidRPr="00A7181E">
        <w:t>MEASUREMENT OF SUCCES</w:t>
      </w:r>
      <w:r>
        <w:t>S</w:t>
      </w:r>
      <w:bookmarkEnd w:id="201"/>
    </w:p>
    <w:p w14:paraId="61248303" w14:textId="77777777" w:rsidR="00D73593" w:rsidRPr="00F55AD7" w:rsidRDefault="00D73593" w:rsidP="00D73593">
      <w:pPr>
        <w:pStyle w:val="Heading2separationline"/>
      </w:pPr>
    </w:p>
    <w:p w14:paraId="50C2E6B4" w14:textId="0D03F9DD" w:rsidR="00D73593" w:rsidRPr="00C772F1" w:rsidRDefault="00C772F1" w:rsidP="00A7181E">
      <w:pPr>
        <w:pStyle w:val="BodyText"/>
        <w:tabs>
          <w:tab w:val="left" w:pos="2190"/>
        </w:tabs>
      </w:pPr>
      <w:r w:rsidRPr="00C772F1">
        <w:t>This section will help organisations identify and set up performance-measuring metrics so that the venture can be assessed and adapt accordingly for success and sustainability.</w:t>
      </w:r>
    </w:p>
    <w:p w14:paraId="77785241" w14:textId="0AD1F640" w:rsidR="00A7181E" w:rsidRPr="00F55AD7" w:rsidRDefault="00A7181E" w:rsidP="00A7181E">
      <w:pPr>
        <w:pStyle w:val="Heading3"/>
      </w:pPr>
      <w:bookmarkStart w:id="202" w:name="_Toc94418441"/>
      <w:bookmarkStart w:id="203" w:name="_Toc94421947"/>
      <w:bookmarkStart w:id="204" w:name="_Toc94422191"/>
      <w:bookmarkStart w:id="205" w:name="_Toc94422435"/>
      <w:bookmarkStart w:id="206" w:name="_Toc94422923"/>
      <w:bookmarkStart w:id="207" w:name="_Toc94423167"/>
      <w:bookmarkStart w:id="208" w:name="_Toc116439598"/>
      <w:bookmarkStart w:id="209" w:name="_Toc120458808"/>
      <w:bookmarkStart w:id="210" w:name="_Toc129772093"/>
      <w:bookmarkStart w:id="211" w:name="_Toc495492557"/>
      <w:r>
        <w:t>Monitoring and review</w:t>
      </w:r>
      <w:bookmarkEnd w:id="202"/>
      <w:bookmarkEnd w:id="203"/>
      <w:bookmarkEnd w:id="204"/>
      <w:bookmarkEnd w:id="205"/>
      <w:bookmarkEnd w:id="206"/>
      <w:bookmarkEnd w:id="207"/>
      <w:bookmarkEnd w:id="208"/>
      <w:bookmarkEnd w:id="209"/>
      <w:bookmarkEnd w:id="210"/>
      <w:bookmarkEnd w:id="211"/>
    </w:p>
    <w:p w14:paraId="3FCCEF82" w14:textId="68D0CFF9" w:rsidR="00A7181E" w:rsidRPr="00D75176" w:rsidRDefault="00946BDE" w:rsidP="00A7181E">
      <w:pPr>
        <w:pStyle w:val="Bullet1"/>
        <w:rPr>
          <w:color w:val="auto"/>
        </w:rPr>
      </w:pPr>
      <w:r w:rsidRPr="00D75176">
        <w:rPr>
          <w:color w:val="auto"/>
        </w:rPr>
        <w:t xml:space="preserve">Define measurable </w:t>
      </w:r>
      <w:r w:rsidR="00A7181E" w:rsidRPr="00D75176">
        <w:rPr>
          <w:color w:val="auto"/>
        </w:rPr>
        <w:t>benchmarks for measuring success</w:t>
      </w:r>
      <w:r w:rsidR="00DE0952" w:rsidRPr="00D75176">
        <w:rPr>
          <w:color w:val="auto"/>
        </w:rPr>
        <w:t>;</w:t>
      </w:r>
    </w:p>
    <w:p w14:paraId="340D2F69" w14:textId="206D4572" w:rsidR="00A7181E" w:rsidRPr="00D75176" w:rsidRDefault="00946BDE" w:rsidP="00A7181E">
      <w:pPr>
        <w:pStyle w:val="Bullet1"/>
        <w:rPr>
          <w:color w:val="auto"/>
        </w:rPr>
      </w:pPr>
      <w:r w:rsidRPr="00D75176">
        <w:rPr>
          <w:color w:val="auto"/>
        </w:rPr>
        <w:t>Cite successful precedents</w:t>
      </w:r>
      <w:r w:rsidR="00A7181E" w:rsidRPr="00D75176">
        <w:rPr>
          <w:color w:val="auto"/>
        </w:rPr>
        <w:t xml:space="preserve"> of alternative use</w:t>
      </w:r>
      <w:r w:rsidR="00DE0952" w:rsidRPr="00D75176">
        <w:rPr>
          <w:color w:val="auto"/>
        </w:rPr>
        <w:t>;</w:t>
      </w:r>
    </w:p>
    <w:p w14:paraId="78E0992C" w14:textId="77777777" w:rsidR="00A7181E" w:rsidRPr="00D75176" w:rsidRDefault="00A7181E" w:rsidP="00A7181E">
      <w:pPr>
        <w:pStyle w:val="Bullet1"/>
        <w:rPr>
          <w:color w:val="auto"/>
        </w:rPr>
      </w:pPr>
      <w:r w:rsidRPr="00D75176">
        <w:rPr>
          <w:color w:val="auto"/>
        </w:rPr>
        <w:t>Periodically review strategy, plans and procedures and adapt to the changing environment.</w:t>
      </w:r>
    </w:p>
    <w:p w14:paraId="01DB9894" w14:textId="77777777" w:rsidR="00A7181E" w:rsidRDefault="00A7181E" w:rsidP="00A7181E">
      <w:pPr>
        <w:pStyle w:val="Heading3"/>
      </w:pPr>
      <w:bookmarkStart w:id="212" w:name="_Toc94418442"/>
      <w:bookmarkStart w:id="213" w:name="_Toc94421948"/>
      <w:bookmarkStart w:id="214" w:name="_Toc94422192"/>
      <w:bookmarkStart w:id="215" w:name="_Toc94422436"/>
      <w:bookmarkStart w:id="216" w:name="_Toc94422924"/>
      <w:bookmarkStart w:id="217" w:name="_Toc94423168"/>
      <w:bookmarkStart w:id="218" w:name="_Toc116439599"/>
      <w:bookmarkStart w:id="219" w:name="_Toc120458809"/>
      <w:bookmarkStart w:id="220" w:name="_Toc129772094"/>
      <w:bookmarkStart w:id="221" w:name="_Toc495492558"/>
      <w:r>
        <w:t>How your organisation may measure success</w:t>
      </w:r>
      <w:bookmarkEnd w:id="212"/>
      <w:bookmarkEnd w:id="213"/>
      <w:bookmarkEnd w:id="214"/>
      <w:bookmarkEnd w:id="215"/>
      <w:bookmarkEnd w:id="216"/>
      <w:bookmarkEnd w:id="217"/>
      <w:bookmarkEnd w:id="218"/>
      <w:bookmarkEnd w:id="219"/>
      <w:bookmarkEnd w:id="220"/>
      <w:bookmarkEnd w:id="221"/>
    </w:p>
    <w:p w14:paraId="1FB1345E" w14:textId="642E5C50" w:rsidR="00A7181E" w:rsidRPr="00D75176" w:rsidRDefault="00A7181E" w:rsidP="00A7181E">
      <w:pPr>
        <w:pStyle w:val="Bullet1"/>
        <w:rPr>
          <w:color w:val="auto"/>
        </w:rPr>
      </w:pPr>
      <w:r w:rsidRPr="00D75176">
        <w:rPr>
          <w:color w:val="auto"/>
        </w:rPr>
        <w:t xml:space="preserve">Lighthouse </w:t>
      </w:r>
      <w:r w:rsidR="002B4DB1">
        <w:rPr>
          <w:color w:val="auto"/>
        </w:rPr>
        <w:t>a</w:t>
      </w:r>
      <w:r w:rsidRPr="00D75176">
        <w:rPr>
          <w:color w:val="auto"/>
        </w:rPr>
        <w:t>uthorit</w:t>
      </w:r>
      <w:r w:rsidR="002B4DB1">
        <w:rPr>
          <w:color w:val="auto"/>
        </w:rPr>
        <w:t>ies</w:t>
      </w:r>
      <w:r w:rsidR="00BB3421" w:rsidRPr="00D75176">
        <w:rPr>
          <w:color w:val="auto"/>
        </w:rPr>
        <w:t>:</w:t>
      </w:r>
    </w:p>
    <w:p w14:paraId="6C32B4BD" w14:textId="632B1C23" w:rsidR="00A7181E" w:rsidRPr="00D75176" w:rsidRDefault="00BB3421" w:rsidP="00A7181E">
      <w:pPr>
        <w:pStyle w:val="Bullet1"/>
        <w:numPr>
          <w:ilvl w:val="1"/>
          <w:numId w:val="1"/>
        </w:numPr>
        <w:rPr>
          <w:color w:val="auto"/>
        </w:rPr>
      </w:pPr>
      <w:r w:rsidRPr="00D75176">
        <w:rPr>
          <w:color w:val="auto"/>
        </w:rPr>
        <w:t>Fully or partially s</w:t>
      </w:r>
      <w:r w:rsidR="00A7181E" w:rsidRPr="00D75176">
        <w:rPr>
          <w:color w:val="auto"/>
        </w:rPr>
        <w:t>elf</w:t>
      </w:r>
      <w:r w:rsidRPr="00D75176">
        <w:rPr>
          <w:color w:val="auto"/>
        </w:rPr>
        <w:t>-</w:t>
      </w:r>
      <w:r w:rsidR="00A7181E" w:rsidRPr="00D75176">
        <w:rPr>
          <w:color w:val="auto"/>
        </w:rPr>
        <w:t>supporting</w:t>
      </w:r>
      <w:r w:rsidR="00DE0952" w:rsidRPr="00D75176">
        <w:rPr>
          <w:color w:val="auto"/>
        </w:rPr>
        <w:t>;</w:t>
      </w:r>
    </w:p>
    <w:p w14:paraId="704CB882" w14:textId="39D19352" w:rsidR="00A7181E" w:rsidRPr="00D75176" w:rsidRDefault="00A7181E" w:rsidP="00A7181E">
      <w:pPr>
        <w:pStyle w:val="Bullet1"/>
        <w:numPr>
          <w:ilvl w:val="1"/>
          <w:numId w:val="1"/>
        </w:numPr>
        <w:rPr>
          <w:color w:val="auto"/>
        </w:rPr>
      </w:pPr>
      <w:r w:rsidRPr="00D75176">
        <w:rPr>
          <w:color w:val="auto"/>
        </w:rPr>
        <w:t xml:space="preserve">Revenue generation </w:t>
      </w:r>
      <w:r w:rsidR="002B4DB1" w:rsidRPr="00D75176">
        <w:rPr>
          <w:color w:val="auto"/>
        </w:rPr>
        <w:t>(</w:t>
      </w:r>
      <w:r w:rsidRPr="00D75176">
        <w:rPr>
          <w:color w:val="auto"/>
        </w:rPr>
        <w:t>for</w:t>
      </w:r>
      <w:r w:rsidR="002B4DB1" w:rsidRPr="00D75176">
        <w:rPr>
          <w:color w:val="auto"/>
        </w:rPr>
        <w:t xml:space="preserve"> example: </w:t>
      </w:r>
      <w:r w:rsidRPr="00D75176">
        <w:rPr>
          <w:color w:val="auto"/>
        </w:rPr>
        <w:t>re-investment in conservation</w:t>
      </w:r>
      <w:r w:rsidR="002B4DB1" w:rsidRPr="00D75176">
        <w:rPr>
          <w:color w:val="auto"/>
        </w:rPr>
        <w:t>)</w:t>
      </w:r>
      <w:r w:rsidR="00DE0952" w:rsidRPr="00D75176">
        <w:rPr>
          <w:color w:val="auto"/>
        </w:rPr>
        <w:t>;</w:t>
      </w:r>
    </w:p>
    <w:p w14:paraId="4A4F4B30" w14:textId="380D8562" w:rsidR="00A7181E" w:rsidRPr="00D75176" w:rsidRDefault="00A7181E" w:rsidP="00A7181E">
      <w:pPr>
        <w:pStyle w:val="Bullet1"/>
        <w:numPr>
          <w:ilvl w:val="1"/>
          <w:numId w:val="1"/>
        </w:numPr>
        <w:rPr>
          <w:color w:val="auto"/>
        </w:rPr>
      </w:pPr>
      <w:r w:rsidRPr="00D75176">
        <w:rPr>
          <w:color w:val="auto"/>
        </w:rPr>
        <w:t>Reduction in maintenance costs</w:t>
      </w:r>
      <w:r w:rsidR="00DE0952" w:rsidRPr="00D75176">
        <w:rPr>
          <w:color w:val="auto"/>
        </w:rPr>
        <w:t>;</w:t>
      </w:r>
    </w:p>
    <w:p w14:paraId="5F0442EF" w14:textId="79C2DD36" w:rsidR="00A7181E" w:rsidRPr="00D75176" w:rsidRDefault="00A7181E" w:rsidP="00A7181E">
      <w:pPr>
        <w:pStyle w:val="Bullet1"/>
        <w:numPr>
          <w:ilvl w:val="1"/>
          <w:numId w:val="1"/>
        </w:numPr>
        <w:rPr>
          <w:color w:val="auto"/>
        </w:rPr>
      </w:pPr>
      <w:r w:rsidRPr="00D75176">
        <w:rPr>
          <w:color w:val="auto"/>
        </w:rPr>
        <w:t>Increase in number of stations actively involved in alternative use</w:t>
      </w:r>
      <w:r w:rsidR="00DE0952" w:rsidRPr="00D75176">
        <w:rPr>
          <w:color w:val="auto"/>
        </w:rPr>
        <w:t>;</w:t>
      </w:r>
    </w:p>
    <w:p w14:paraId="4188A424" w14:textId="6A93CAA0" w:rsidR="00A7181E" w:rsidRPr="00D75176" w:rsidRDefault="00A7181E" w:rsidP="00A7181E">
      <w:pPr>
        <w:pStyle w:val="Bullet1"/>
        <w:numPr>
          <w:ilvl w:val="1"/>
          <w:numId w:val="1"/>
        </w:numPr>
        <w:rPr>
          <w:color w:val="auto"/>
        </w:rPr>
      </w:pPr>
      <w:r w:rsidRPr="00D75176">
        <w:rPr>
          <w:color w:val="auto"/>
        </w:rPr>
        <w:t>Increase (or stabilise) number of visitors</w:t>
      </w:r>
      <w:r w:rsidR="002B4DB1" w:rsidRPr="00D75176">
        <w:rPr>
          <w:color w:val="auto"/>
        </w:rPr>
        <w:t>:</w:t>
      </w:r>
      <w:r w:rsidRPr="00D75176">
        <w:rPr>
          <w:color w:val="auto"/>
        </w:rPr>
        <w:t xml:space="preserve"> access and enjoyment factors</w:t>
      </w:r>
      <w:r w:rsidR="00DE0952" w:rsidRPr="00D75176">
        <w:rPr>
          <w:color w:val="auto"/>
        </w:rPr>
        <w:t>;</w:t>
      </w:r>
    </w:p>
    <w:p w14:paraId="320DC056" w14:textId="7071A67E" w:rsidR="00A7181E" w:rsidRPr="00D75176" w:rsidRDefault="00A7181E" w:rsidP="00A7181E">
      <w:pPr>
        <w:pStyle w:val="Bullet1"/>
        <w:numPr>
          <w:ilvl w:val="1"/>
          <w:numId w:val="1"/>
        </w:numPr>
        <w:rPr>
          <w:color w:val="auto"/>
        </w:rPr>
      </w:pPr>
      <w:r w:rsidRPr="00D75176">
        <w:rPr>
          <w:color w:val="auto"/>
        </w:rPr>
        <w:t>Increased political awareness</w:t>
      </w:r>
      <w:r w:rsidR="00DE0952" w:rsidRPr="00D75176">
        <w:rPr>
          <w:color w:val="auto"/>
        </w:rPr>
        <w:t>;</w:t>
      </w:r>
    </w:p>
    <w:p w14:paraId="5498731D" w14:textId="3AABCA5E" w:rsidR="00A7181E" w:rsidRPr="00D75176" w:rsidRDefault="00A7181E" w:rsidP="00A7181E">
      <w:pPr>
        <w:pStyle w:val="Bullet1"/>
        <w:numPr>
          <w:ilvl w:val="1"/>
          <w:numId w:val="1"/>
        </w:numPr>
        <w:rPr>
          <w:color w:val="auto"/>
        </w:rPr>
      </w:pPr>
      <w:r w:rsidRPr="00D75176">
        <w:rPr>
          <w:color w:val="auto"/>
        </w:rPr>
        <w:t>Formation of strategic alliances including inter-departmental service level agreements - through partnerships, which have helped to achieve conservation goals</w:t>
      </w:r>
      <w:r w:rsidR="00DE0952" w:rsidRPr="00D75176">
        <w:rPr>
          <w:color w:val="auto"/>
        </w:rPr>
        <w:t>;</w:t>
      </w:r>
    </w:p>
    <w:p w14:paraId="7785117F" w14:textId="7FCBC914" w:rsidR="00A7181E" w:rsidRPr="00D75176" w:rsidRDefault="00A7181E" w:rsidP="00A7181E">
      <w:pPr>
        <w:pStyle w:val="Bullet1"/>
        <w:numPr>
          <w:ilvl w:val="1"/>
          <w:numId w:val="1"/>
        </w:numPr>
        <w:rPr>
          <w:color w:val="auto"/>
        </w:rPr>
      </w:pPr>
      <w:r w:rsidRPr="00D75176">
        <w:rPr>
          <w:color w:val="auto"/>
        </w:rPr>
        <w:t xml:space="preserve">Co-operation among military and civil administrations regarding the </w:t>
      </w:r>
      <w:r w:rsidR="002B4DB1" w:rsidRPr="00D75176">
        <w:rPr>
          <w:color w:val="auto"/>
        </w:rPr>
        <w:t>‘</w:t>
      </w:r>
      <w:r w:rsidRPr="00D75176">
        <w:rPr>
          <w:color w:val="auto"/>
        </w:rPr>
        <w:t>common maritime inheritance</w:t>
      </w:r>
      <w:r w:rsidR="002B4DB1" w:rsidRPr="00D75176">
        <w:rPr>
          <w:color w:val="auto"/>
        </w:rPr>
        <w:t>’.</w:t>
      </w:r>
    </w:p>
    <w:p w14:paraId="46FD3FE7" w14:textId="47EDEFCA" w:rsidR="00A7181E" w:rsidRPr="00D75176" w:rsidRDefault="00A7181E" w:rsidP="00A7181E">
      <w:pPr>
        <w:pStyle w:val="Bullet1"/>
        <w:rPr>
          <w:color w:val="auto"/>
        </w:rPr>
      </w:pPr>
      <w:r w:rsidRPr="00D75176">
        <w:rPr>
          <w:color w:val="auto"/>
        </w:rPr>
        <w:lastRenderedPageBreak/>
        <w:t xml:space="preserve">Conservation </w:t>
      </w:r>
      <w:r w:rsidR="002B4DB1" w:rsidRPr="00D75176">
        <w:rPr>
          <w:color w:val="auto"/>
        </w:rPr>
        <w:t>a</w:t>
      </w:r>
      <w:r w:rsidRPr="00D75176">
        <w:rPr>
          <w:color w:val="auto"/>
        </w:rPr>
        <w:t>uthorities</w:t>
      </w:r>
      <w:r w:rsidR="00BB3421" w:rsidRPr="00D75176">
        <w:rPr>
          <w:color w:val="auto"/>
        </w:rPr>
        <w:t>:</w:t>
      </w:r>
    </w:p>
    <w:p w14:paraId="7C896A0A" w14:textId="0E14E50A" w:rsidR="00A7181E" w:rsidRPr="00D75176" w:rsidRDefault="00A7181E" w:rsidP="00A7181E">
      <w:pPr>
        <w:pStyle w:val="Bullet1"/>
        <w:numPr>
          <w:ilvl w:val="1"/>
          <w:numId w:val="1"/>
        </w:numPr>
        <w:rPr>
          <w:color w:val="auto"/>
        </w:rPr>
      </w:pPr>
      <w:r w:rsidRPr="00D75176">
        <w:rPr>
          <w:color w:val="auto"/>
        </w:rPr>
        <w:t>Met conservation standards and managed visitor access to contain numbers where appropriate (each country will have its own conservation standards)</w:t>
      </w:r>
      <w:r w:rsidR="002B4DB1" w:rsidRPr="00D75176">
        <w:rPr>
          <w:color w:val="auto"/>
        </w:rPr>
        <w:t>;</w:t>
      </w:r>
    </w:p>
    <w:p w14:paraId="3EB5FBC4" w14:textId="52A35D24" w:rsidR="00A7181E" w:rsidRPr="00D75176" w:rsidRDefault="00A7181E" w:rsidP="00A7181E">
      <w:pPr>
        <w:pStyle w:val="Bullet1"/>
        <w:numPr>
          <w:ilvl w:val="1"/>
          <w:numId w:val="1"/>
        </w:numPr>
        <w:rPr>
          <w:color w:val="auto"/>
        </w:rPr>
      </w:pPr>
      <w:r w:rsidRPr="00D75176">
        <w:rPr>
          <w:color w:val="auto"/>
        </w:rPr>
        <w:t>Created a shared understanding of cultural heritage values measured through special visitor surveys and media response.</w:t>
      </w:r>
    </w:p>
    <w:p w14:paraId="66886B0A" w14:textId="06565B08" w:rsidR="00A7181E" w:rsidRPr="00D75176" w:rsidRDefault="00A7181E" w:rsidP="00A7181E">
      <w:pPr>
        <w:pStyle w:val="Bullet1"/>
        <w:rPr>
          <w:color w:val="auto"/>
        </w:rPr>
      </w:pPr>
      <w:r w:rsidRPr="00D75176">
        <w:rPr>
          <w:color w:val="auto"/>
        </w:rPr>
        <w:t xml:space="preserve">Local </w:t>
      </w:r>
      <w:r w:rsidR="002B4DB1" w:rsidRPr="00D75176">
        <w:rPr>
          <w:color w:val="auto"/>
        </w:rPr>
        <w:t>c</w:t>
      </w:r>
      <w:r w:rsidRPr="00D75176">
        <w:rPr>
          <w:color w:val="auto"/>
        </w:rPr>
        <w:t>ommunity</w:t>
      </w:r>
      <w:r w:rsidR="00BB3421" w:rsidRPr="00D75176">
        <w:rPr>
          <w:color w:val="auto"/>
        </w:rPr>
        <w:t>:</w:t>
      </w:r>
    </w:p>
    <w:p w14:paraId="1A7F3A7F" w14:textId="39EEED4A" w:rsidR="00A7181E" w:rsidRPr="00D75176" w:rsidRDefault="00A7181E" w:rsidP="00A7181E">
      <w:pPr>
        <w:pStyle w:val="Bullet1"/>
        <w:numPr>
          <w:ilvl w:val="1"/>
          <w:numId w:val="1"/>
        </w:numPr>
        <w:rPr>
          <w:color w:val="auto"/>
        </w:rPr>
      </w:pPr>
      <w:r w:rsidRPr="00D75176">
        <w:rPr>
          <w:color w:val="auto"/>
        </w:rPr>
        <w:t>Job creation and economic regeneration</w:t>
      </w:r>
      <w:r w:rsidR="00DE0952" w:rsidRPr="00D75176">
        <w:rPr>
          <w:color w:val="auto"/>
        </w:rPr>
        <w:t>;</w:t>
      </w:r>
    </w:p>
    <w:p w14:paraId="1DF3E824" w14:textId="1E12103E" w:rsidR="00A7181E" w:rsidRPr="00D75176" w:rsidRDefault="00A7181E" w:rsidP="00A7181E">
      <w:pPr>
        <w:pStyle w:val="Bullet1"/>
        <w:numPr>
          <w:ilvl w:val="1"/>
          <w:numId w:val="1"/>
        </w:numPr>
        <w:rPr>
          <w:color w:val="auto"/>
        </w:rPr>
      </w:pPr>
      <w:r w:rsidRPr="00D75176">
        <w:rPr>
          <w:color w:val="auto"/>
        </w:rPr>
        <w:t>Strengthened community spirit and increased local identity</w:t>
      </w:r>
      <w:r w:rsidR="00DE0952" w:rsidRPr="00D75176">
        <w:rPr>
          <w:color w:val="auto"/>
        </w:rPr>
        <w:t>;</w:t>
      </w:r>
    </w:p>
    <w:p w14:paraId="311D63ED" w14:textId="3605E4A1" w:rsidR="00A7181E" w:rsidRPr="00D75176" w:rsidRDefault="00946BDE" w:rsidP="00A7181E">
      <w:pPr>
        <w:pStyle w:val="Bullet1"/>
        <w:numPr>
          <w:ilvl w:val="1"/>
          <w:numId w:val="1"/>
        </w:numPr>
        <w:rPr>
          <w:color w:val="auto"/>
        </w:rPr>
      </w:pPr>
      <w:r w:rsidRPr="00D75176">
        <w:rPr>
          <w:color w:val="auto"/>
        </w:rPr>
        <w:t>Raise awareness and generate interest from wider regions;</w:t>
      </w:r>
    </w:p>
    <w:p w14:paraId="4F8F5370" w14:textId="1B20C09E" w:rsidR="00A7181E" w:rsidRPr="00D75176" w:rsidRDefault="00A7181E" w:rsidP="00A7181E">
      <w:pPr>
        <w:pStyle w:val="Bullet1"/>
        <w:numPr>
          <w:ilvl w:val="1"/>
          <w:numId w:val="1"/>
        </w:numPr>
        <w:rPr>
          <w:color w:val="auto"/>
        </w:rPr>
      </w:pPr>
      <w:r w:rsidRPr="00D75176">
        <w:rPr>
          <w:color w:val="auto"/>
        </w:rPr>
        <w:t>Increased understanding following a sharing of values among the community</w:t>
      </w:r>
      <w:r w:rsidR="00DE0952" w:rsidRPr="00D75176">
        <w:rPr>
          <w:color w:val="auto"/>
        </w:rPr>
        <w:t>;</w:t>
      </w:r>
    </w:p>
    <w:p w14:paraId="4880CF72" w14:textId="528A35DA" w:rsidR="00A7181E" w:rsidRPr="00D75176" w:rsidRDefault="00A7181E" w:rsidP="00A7181E">
      <w:pPr>
        <w:pStyle w:val="Bullet1"/>
        <w:numPr>
          <w:ilvl w:val="1"/>
          <w:numId w:val="1"/>
        </w:numPr>
        <w:rPr>
          <w:color w:val="auto"/>
        </w:rPr>
      </w:pPr>
      <w:r w:rsidRPr="00D75176">
        <w:rPr>
          <w:color w:val="auto"/>
        </w:rPr>
        <w:t>Number of schools visits increased to prove the attraction as a valuable educational resource</w:t>
      </w:r>
      <w:r w:rsidR="00DE0952" w:rsidRPr="00D75176">
        <w:rPr>
          <w:color w:val="auto"/>
        </w:rPr>
        <w:t>;</w:t>
      </w:r>
    </w:p>
    <w:p w14:paraId="5E2F203B" w14:textId="797B56DA" w:rsidR="00A7181E" w:rsidRPr="00D75176" w:rsidRDefault="00A7181E" w:rsidP="00A7181E">
      <w:pPr>
        <w:pStyle w:val="Bullet1"/>
        <w:numPr>
          <w:ilvl w:val="1"/>
          <w:numId w:val="1"/>
        </w:numPr>
        <w:rPr>
          <w:color w:val="auto"/>
        </w:rPr>
      </w:pPr>
      <w:r w:rsidRPr="00D75176">
        <w:rPr>
          <w:color w:val="auto"/>
        </w:rPr>
        <w:t xml:space="preserve">Greater awareness of cultural and environmental responsibilities - children can influence society and change a generation's attitudes. </w:t>
      </w:r>
    </w:p>
    <w:p w14:paraId="50F46341" w14:textId="08B0EB00" w:rsidR="00A7181E" w:rsidRPr="00D75176" w:rsidRDefault="00A7181E" w:rsidP="00A7181E">
      <w:pPr>
        <w:pStyle w:val="Bullet1"/>
        <w:rPr>
          <w:color w:val="auto"/>
        </w:rPr>
      </w:pPr>
      <w:r w:rsidRPr="00D75176">
        <w:rPr>
          <w:color w:val="auto"/>
        </w:rPr>
        <w:t>Tourism</w:t>
      </w:r>
      <w:r w:rsidR="00BB3421" w:rsidRPr="00D75176">
        <w:rPr>
          <w:color w:val="auto"/>
        </w:rPr>
        <w:t>:</w:t>
      </w:r>
    </w:p>
    <w:p w14:paraId="4A909D10" w14:textId="193FEB93" w:rsidR="00A7181E" w:rsidRPr="00D75176" w:rsidRDefault="00A7181E" w:rsidP="00A7181E">
      <w:pPr>
        <w:pStyle w:val="Bullet1"/>
        <w:numPr>
          <w:ilvl w:val="1"/>
          <w:numId w:val="1"/>
        </w:numPr>
        <w:rPr>
          <w:color w:val="auto"/>
        </w:rPr>
      </w:pPr>
      <w:r w:rsidRPr="00D75176">
        <w:rPr>
          <w:color w:val="auto"/>
        </w:rPr>
        <w:t>Job creation and economic regeneration</w:t>
      </w:r>
      <w:r w:rsidR="002B4DB1" w:rsidRPr="00D75176">
        <w:rPr>
          <w:color w:val="auto"/>
        </w:rPr>
        <w:t>;</w:t>
      </w:r>
    </w:p>
    <w:p w14:paraId="28E65098" w14:textId="443D2544" w:rsidR="00A7181E" w:rsidRPr="00D75176" w:rsidRDefault="00A7181E" w:rsidP="00A7181E">
      <w:pPr>
        <w:pStyle w:val="Bullet1"/>
        <w:numPr>
          <w:ilvl w:val="1"/>
          <w:numId w:val="1"/>
        </w:numPr>
        <w:rPr>
          <w:color w:val="auto"/>
        </w:rPr>
      </w:pPr>
      <w:r w:rsidRPr="00D75176">
        <w:rPr>
          <w:color w:val="auto"/>
        </w:rPr>
        <w:t>Improved variety and quality of visitor attractions in the area</w:t>
      </w:r>
      <w:r w:rsidR="002B4DB1" w:rsidRPr="00D75176">
        <w:rPr>
          <w:color w:val="auto"/>
        </w:rPr>
        <w:t>;</w:t>
      </w:r>
    </w:p>
    <w:p w14:paraId="26AEB2A2" w14:textId="78CB8AC0" w:rsidR="00A7181E" w:rsidRPr="00D75176" w:rsidRDefault="00A7181E" w:rsidP="00A7181E">
      <w:pPr>
        <w:pStyle w:val="Bullet1"/>
        <w:numPr>
          <w:ilvl w:val="1"/>
          <w:numId w:val="1"/>
        </w:numPr>
        <w:rPr>
          <w:color w:val="auto"/>
        </w:rPr>
      </w:pPr>
      <w:r w:rsidRPr="00D75176">
        <w:rPr>
          <w:color w:val="auto"/>
        </w:rPr>
        <w:t>Extension of visitor season</w:t>
      </w:r>
      <w:r w:rsidR="002B4DB1" w:rsidRPr="00D75176">
        <w:rPr>
          <w:color w:val="auto"/>
        </w:rPr>
        <w:t>.</w:t>
      </w:r>
    </w:p>
    <w:p w14:paraId="021D4032" w14:textId="77777777" w:rsidR="00A7181E" w:rsidRDefault="00A7181E" w:rsidP="00D73593">
      <w:pPr>
        <w:pStyle w:val="BodyText"/>
      </w:pPr>
    </w:p>
    <w:p w14:paraId="217788B1" w14:textId="77777777" w:rsidR="00BF60AD" w:rsidRDefault="00BF60AD" w:rsidP="00B65BD6">
      <w:pPr>
        <w:pStyle w:val="Heading2"/>
        <w:sectPr w:rsidR="00BF60AD" w:rsidSect="00FE1A9B">
          <w:pgSz w:w="11906" w:h="16838" w:code="9"/>
          <w:pgMar w:top="567" w:right="794" w:bottom="567" w:left="907" w:header="850" w:footer="850" w:gutter="0"/>
          <w:cols w:num="2" w:space="708"/>
          <w:docGrid w:linePitch="360"/>
        </w:sectPr>
      </w:pPr>
      <w:bookmarkStart w:id="222" w:name="_Toc495492559"/>
    </w:p>
    <w:p w14:paraId="60196559" w14:textId="1F9B3CC8" w:rsidR="00D73593" w:rsidRPr="00F55AD7" w:rsidRDefault="00A7181E" w:rsidP="00B65BD6">
      <w:pPr>
        <w:pStyle w:val="Heading2"/>
      </w:pPr>
      <w:r w:rsidRPr="00A7181E">
        <w:lastRenderedPageBreak/>
        <w:t>ANNEX A</w:t>
      </w:r>
      <w:r w:rsidR="00F65778">
        <w:t>:</w:t>
      </w:r>
      <w:r w:rsidRPr="00A7181E">
        <w:t xml:space="preserve"> STAKEHOLDERS</w:t>
      </w:r>
      <w:bookmarkEnd w:id="222"/>
    </w:p>
    <w:p w14:paraId="4951FEFE" w14:textId="77777777" w:rsidR="00D73593" w:rsidRPr="00F55AD7" w:rsidRDefault="00D73593" w:rsidP="00D73593">
      <w:pPr>
        <w:pStyle w:val="Heading2separationline"/>
      </w:pPr>
    </w:p>
    <w:p w14:paraId="69B0332F" w14:textId="4D9D003B" w:rsidR="00D73593" w:rsidRDefault="00A7181E" w:rsidP="00D73593">
      <w:pPr>
        <w:pStyle w:val="BodyText"/>
      </w:pPr>
      <w:r>
        <w:t>B</w:t>
      </w:r>
      <w:r w:rsidRPr="00A7181E">
        <w:t>odies with a potential interest in historic</w:t>
      </w:r>
      <w:r w:rsidR="008B59FF">
        <w:t>al</w:t>
      </w:r>
      <w:r w:rsidRPr="00A7181E">
        <w:t xml:space="preserve"> lighthouses</w:t>
      </w:r>
      <w:r w:rsidR="008B59FF">
        <w:t>:</w:t>
      </w:r>
    </w:p>
    <w:p w14:paraId="2D07D86F" w14:textId="77777777" w:rsidR="00A7181E" w:rsidRPr="00D75176" w:rsidRDefault="00A7181E" w:rsidP="00A7181E">
      <w:pPr>
        <w:pStyle w:val="Bullet1"/>
        <w:numPr>
          <w:ilvl w:val="0"/>
          <w:numId w:val="0"/>
        </w:numPr>
        <w:ind w:left="425" w:hanging="425"/>
        <w:rPr>
          <w:b/>
          <w:color w:val="auto"/>
        </w:rPr>
      </w:pPr>
      <w:r w:rsidRPr="00D75176">
        <w:rPr>
          <w:b/>
          <w:color w:val="auto"/>
        </w:rPr>
        <w:t>International</w:t>
      </w:r>
    </w:p>
    <w:p w14:paraId="2106E734" w14:textId="3396DAEA" w:rsidR="00A7181E" w:rsidRPr="00D75176" w:rsidRDefault="00A7181E" w:rsidP="00A7181E">
      <w:pPr>
        <w:pStyle w:val="Bullet1"/>
        <w:rPr>
          <w:color w:val="auto"/>
        </w:rPr>
      </w:pPr>
      <w:r w:rsidRPr="00D75176">
        <w:rPr>
          <w:color w:val="auto"/>
        </w:rPr>
        <w:t>IALA</w:t>
      </w:r>
      <w:r w:rsidR="002B4DB1" w:rsidRPr="00D75176">
        <w:rPr>
          <w:color w:val="auto"/>
        </w:rPr>
        <w:t>;</w:t>
      </w:r>
    </w:p>
    <w:p w14:paraId="20E0774E" w14:textId="1621C8B2" w:rsidR="00A7181E" w:rsidRPr="00D75176" w:rsidRDefault="00A7181E" w:rsidP="00A7181E">
      <w:pPr>
        <w:pStyle w:val="Bullet1"/>
        <w:rPr>
          <w:color w:val="auto"/>
        </w:rPr>
      </w:pPr>
      <w:r w:rsidRPr="00D75176">
        <w:rPr>
          <w:color w:val="auto"/>
        </w:rPr>
        <w:t>International Council on Monuments and Sites (ICOMOS) advise UNESCO on cultural World Heritage sites</w:t>
      </w:r>
      <w:r w:rsidR="00DE0952" w:rsidRPr="00D75176">
        <w:rPr>
          <w:color w:val="auto"/>
        </w:rPr>
        <w:t>;</w:t>
      </w:r>
    </w:p>
    <w:p w14:paraId="5E4DB4C4" w14:textId="291D072B" w:rsidR="00A7181E" w:rsidRPr="00D75176" w:rsidRDefault="00A7181E" w:rsidP="00A7181E">
      <w:pPr>
        <w:pStyle w:val="Bullet1"/>
        <w:rPr>
          <w:color w:val="auto"/>
        </w:rPr>
      </w:pPr>
      <w:r w:rsidRPr="00D75176">
        <w:rPr>
          <w:color w:val="auto"/>
        </w:rPr>
        <w:t>The International Committee on the Industrial Heritage (TICCIH) advise ICOMOS</w:t>
      </w:r>
      <w:r w:rsidR="00DE0952" w:rsidRPr="00D75176">
        <w:rPr>
          <w:color w:val="auto"/>
        </w:rPr>
        <w:t>;</w:t>
      </w:r>
    </w:p>
    <w:p w14:paraId="661C9D57" w14:textId="59A8C06E" w:rsidR="00A7181E" w:rsidRPr="00D75176" w:rsidRDefault="00A7181E" w:rsidP="00A7181E">
      <w:pPr>
        <w:pStyle w:val="Bullet1"/>
        <w:rPr>
          <w:color w:val="auto"/>
        </w:rPr>
      </w:pPr>
      <w:r w:rsidRPr="00D75176">
        <w:rPr>
          <w:color w:val="auto"/>
        </w:rPr>
        <w:t>Lobby groups: Friends of the Earth / Greenpeace / World Wildlife Fund</w:t>
      </w:r>
      <w:r w:rsidR="00DE0952" w:rsidRPr="00D75176">
        <w:rPr>
          <w:color w:val="auto"/>
        </w:rPr>
        <w:t>;</w:t>
      </w:r>
    </w:p>
    <w:p w14:paraId="72CD0026" w14:textId="39EB2490" w:rsidR="00A7181E" w:rsidRPr="00D75176" w:rsidRDefault="00A7181E" w:rsidP="00A7181E">
      <w:pPr>
        <w:pStyle w:val="Bullet1"/>
        <w:rPr>
          <w:color w:val="auto"/>
        </w:rPr>
      </w:pPr>
      <w:r w:rsidRPr="00D75176">
        <w:rPr>
          <w:color w:val="auto"/>
        </w:rPr>
        <w:t>Tourism networks that reach across national boundaries</w:t>
      </w:r>
      <w:r w:rsidR="00DE0952" w:rsidRPr="00D75176">
        <w:rPr>
          <w:color w:val="auto"/>
        </w:rPr>
        <w:t>;</w:t>
      </w:r>
    </w:p>
    <w:p w14:paraId="3D8BA113" w14:textId="0CE671AC" w:rsidR="00A7181E" w:rsidRPr="00D75176" w:rsidRDefault="00A7181E" w:rsidP="00A7181E">
      <w:pPr>
        <w:pStyle w:val="Bullet1"/>
        <w:rPr>
          <w:color w:val="auto"/>
        </w:rPr>
      </w:pPr>
      <w:r w:rsidRPr="00D75176">
        <w:rPr>
          <w:color w:val="auto"/>
        </w:rPr>
        <w:t>Lighthouse Societies throughout the world</w:t>
      </w:r>
      <w:r w:rsidR="00DE0952" w:rsidRPr="00D75176">
        <w:rPr>
          <w:color w:val="auto"/>
        </w:rPr>
        <w:t>;</w:t>
      </w:r>
    </w:p>
    <w:p w14:paraId="30AF25B4" w14:textId="77777777" w:rsidR="00A7181E" w:rsidRPr="00D75176" w:rsidRDefault="00A7181E" w:rsidP="00A7181E">
      <w:pPr>
        <w:pStyle w:val="Bullet1"/>
        <w:rPr>
          <w:color w:val="auto"/>
        </w:rPr>
      </w:pPr>
      <w:r w:rsidRPr="00D75176">
        <w:rPr>
          <w:color w:val="auto"/>
        </w:rPr>
        <w:t>International Tourism Association.</w:t>
      </w:r>
    </w:p>
    <w:p w14:paraId="262AF1FC" w14:textId="77777777" w:rsidR="00153939" w:rsidRPr="00D75176" w:rsidRDefault="00153939" w:rsidP="00153939">
      <w:pPr>
        <w:pStyle w:val="Bullet1"/>
        <w:numPr>
          <w:ilvl w:val="0"/>
          <w:numId w:val="0"/>
        </w:numPr>
        <w:rPr>
          <w:color w:val="auto"/>
        </w:rPr>
      </w:pPr>
    </w:p>
    <w:p w14:paraId="4A462F06" w14:textId="77777777" w:rsidR="00A7181E" w:rsidRPr="00D75176" w:rsidRDefault="00A7181E" w:rsidP="00153939">
      <w:pPr>
        <w:pStyle w:val="Bullet1"/>
        <w:numPr>
          <w:ilvl w:val="0"/>
          <w:numId w:val="0"/>
        </w:numPr>
        <w:rPr>
          <w:b/>
          <w:color w:val="auto"/>
        </w:rPr>
      </w:pPr>
      <w:r w:rsidRPr="00D75176">
        <w:rPr>
          <w:b/>
          <w:color w:val="auto"/>
        </w:rPr>
        <w:t>National</w:t>
      </w:r>
    </w:p>
    <w:p w14:paraId="0186E1B5" w14:textId="70EC51D3" w:rsidR="00A7181E" w:rsidRPr="00D75176" w:rsidRDefault="00A7181E" w:rsidP="00A7181E">
      <w:pPr>
        <w:pStyle w:val="Bullet1"/>
        <w:rPr>
          <w:color w:val="auto"/>
        </w:rPr>
      </w:pPr>
      <w:r w:rsidRPr="00D75176">
        <w:rPr>
          <w:color w:val="auto"/>
        </w:rPr>
        <w:t xml:space="preserve">Government </w:t>
      </w:r>
      <w:r w:rsidR="002B4DB1" w:rsidRPr="00D75176">
        <w:rPr>
          <w:color w:val="auto"/>
        </w:rPr>
        <w:t>d</w:t>
      </w:r>
      <w:r w:rsidRPr="00D75176">
        <w:rPr>
          <w:color w:val="auto"/>
        </w:rPr>
        <w:t>epartments/</w:t>
      </w:r>
      <w:r w:rsidR="002B4DB1" w:rsidRPr="00D75176">
        <w:rPr>
          <w:color w:val="auto"/>
        </w:rPr>
        <w:t xml:space="preserve"> a</w:t>
      </w:r>
      <w:r w:rsidRPr="00D75176">
        <w:rPr>
          <w:color w:val="auto"/>
        </w:rPr>
        <w:t>gencies</w:t>
      </w:r>
      <w:r w:rsidR="00DE0952" w:rsidRPr="00D75176">
        <w:rPr>
          <w:color w:val="auto"/>
        </w:rPr>
        <w:t>;</w:t>
      </w:r>
    </w:p>
    <w:p w14:paraId="2E8D9F24" w14:textId="27CF9C47" w:rsidR="00A7181E" w:rsidRPr="00D75176" w:rsidRDefault="00A7181E" w:rsidP="00A7181E">
      <w:pPr>
        <w:pStyle w:val="Bullet1"/>
        <w:rPr>
          <w:color w:val="auto"/>
        </w:rPr>
      </w:pPr>
      <w:r w:rsidRPr="00D75176">
        <w:rPr>
          <w:color w:val="auto"/>
        </w:rPr>
        <w:t xml:space="preserve">Aids to </w:t>
      </w:r>
      <w:r w:rsidR="002B4DB1" w:rsidRPr="00D75176">
        <w:rPr>
          <w:color w:val="auto"/>
        </w:rPr>
        <w:t>n</w:t>
      </w:r>
      <w:r w:rsidRPr="00D75176">
        <w:rPr>
          <w:color w:val="auto"/>
        </w:rPr>
        <w:t xml:space="preserve">avigation </w:t>
      </w:r>
      <w:r w:rsidR="002B4DB1" w:rsidRPr="00D75176">
        <w:rPr>
          <w:color w:val="auto"/>
        </w:rPr>
        <w:t>a</w:t>
      </w:r>
      <w:r w:rsidRPr="00D75176">
        <w:rPr>
          <w:color w:val="auto"/>
        </w:rPr>
        <w:t>uthority</w:t>
      </w:r>
      <w:r w:rsidR="00DE0952" w:rsidRPr="00D75176">
        <w:rPr>
          <w:color w:val="auto"/>
        </w:rPr>
        <w:t>;</w:t>
      </w:r>
    </w:p>
    <w:p w14:paraId="0A1EFF60" w14:textId="66111148" w:rsidR="00A7181E" w:rsidRPr="00D75176" w:rsidRDefault="00B24E26" w:rsidP="00A7181E">
      <w:pPr>
        <w:pStyle w:val="Bullet1"/>
        <w:rPr>
          <w:color w:val="auto"/>
        </w:rPr>
      </w:pPr>
      <w:r w:rsidRPr="00D75176">
        <w:rPr>
          <w:color w:val="auto"/>
        </w:rPr>
        <w:t>Environmental management department;</w:t>
      </w:r>
    </w:p>
    <w:p w14:paraId="6237B5F1" w14:textId="63641BFC" w:rsidR="00A7181E" w:rsidRPr="00D75176" w:rsidRDefault="00B24E26" w:rsidP="00A7181E">
      <w:pPr>
        <w:pStyle w:val="Bullet1"/>
        <w:rPr>
          <w:color w:val="auto"/>
        </w:rPr>
      </w:pPr>
      <w:r w:rsidRPr="00D75176">
        <w:rPr>
          <w:color w:val="auto"/>
        </w:rPr>
        <w:t>Cultural heritage department;</w:t>
      </w:r>
    </w:p>
    <w:p w14:paraId="0E4BB941" w14:textId="12927E26" w:rsidR="00A7181E" w:rsidRPr="00D75176" w:rsidRDefault="00B24E26" w:rsidP="00A7181E">
      <w:pPr>
        <w:pStyle w:val="Bullet1"/>
        <w:rPr>
          <w:color w:val="auto"/>
        </w:rPr>
      </w:pPr>
      <w:r w:rsidRPr="00D75176">
        <w:rPr>
          <w:color w:val="auto"/>
        </w:rPr>
        <w:t>Maritime transport department;</w:t>
      </w:r>
    </w:p>
    <w:p w14:paraId="0A0EB48E" w14:textId="1EF5F197" w:rsidR="00A7181E" w:rsidRPr="00D75176" w:rsidRDefault="00B24E26" w:rsidP="00A7181E">
      <w:pPr>
        <w:pStyle w:val="Bullet1"/>
        <w:rPr>
          <w:color w:val="auto"/>
        </w:rPr>
      </w:pPr>
      <w:r w:rsidRPr="00D75176">
        <w:rPr>
          <w:color w:val="auto"/>
        </w:rPr>
        <w:t>Ministries of tourism/ trade/ economic development;</w:t>
      </w:r>
    </w:p>
    <w:p w14:paraId="71315911" w14:textId="5C4202F9" w:rsidR="00A7181E" w:rsidRPr="00D75176" w:rsidRDefault="00B24E26" w:rsidP="00A7181E">
      <w:pPr>
        <w:pStyle w:val="Bullet1"/>
        <w:rPr>
          <w:color w:val="auto"/>
        </w:rPr>
      </w:pPr>
      <w:r w:rsidRPr="00D75176">
        <w:rPr>
          <w:color w:val="auto"/>
        </w:rPr>
        <w:t>Ports department;</w:t>
      </w:r>
    </w:p>
    <w:p w14:paraId="0D32C4D5" w14:textId="6B78F17B" w:rsidR="00A7181E" w:rsidRPr="00D75176" w:rsidRDefault="00B24E26" w:rsidP="00A7181E">
      <w:pPr>
        <w:pStyle w:val="Bullet1"/>
        <w:rPr>
          <w:color w:val="auto"/>
        </w:rPr>
      </w:pPr>
      <w:r w:rsidRPr="00D75176">
        <w:rPr>
          <w:color w:val="auto"/>
        </w:rPr>
        <w:t>Fisheries department;</w:t>
      </w:r>
    </w:p>
    <w:p w14:paraId="6FB5E955" w14:textId="19D4F286" w:rsidR="00A7181E" w:rsidRPr="00D75176" w:rsidRDefault="00B24E26" w:rsidP="00A7181E">
      <w:pPr>
        <w:pStyle w:val="Bullet1"/>
        <w:rPr>
          <w:color w:val="auto"/>
        </w:rPr>
      </w:pPr>
      <w:r w:rsidRPr="00D75176">
        <w:rPr>
          <w:color w:val="auto"/>
        </w:rPr>
        <w:t>National trail networks;</w:t>
      </w:r>
    </w:p>
    <w:p w14:paraId="30C5466F" w14:textId="1968B574" w:rsidR="00A7181E" w:rsidRPr="00D75176" w:rsidRDefault="00B24E26" w:rsidP="00A7181E">
      <w:pPr>
        <w:pStyle w:val="Bullet1"/>
        <w:rPr>
          <w:color w:val="auto"/>
        </w:rPr>
      </w:pPr>
      <w:r w:rsidRPr="00D75176">
        <w:rPr>
          <w:color w:val="auto"/>
        </w:rPr>
        <w:t>Employees, contractors and suppliers;</w:t>
      </w:r>
    </w:p>
    <w:p w14:paraId="1B2BE12D" w14:textId="6105F483" w:rsidR="00A7181E" w:rsidRPr="00D75176" w:rsidRDefault="00B24E26" w:rsidP="00A7181E">
      <w:pPr>
        <w:pStyle w:val="Bullet1"/>
        <w:rPr>
          <w:color w:val="auto"/>
        </w:rPr>
      </w:pPr>
      <w:r w:rsidRPr="00D75176">
        <w:rPr>
          <w:color w:val="auto"/>
        </w:rPr>
        <w:t>Lifesaving organisations;</w:t>
      </w:r>
    </w:p>
    <w:p w14:paraId="7D6A2E72" w14:textId="3C822978" w:rsidR="00A7181E" w:rsidRPr="00D75176" w:rsidRDefault="00B24E26" w:rsidP="00A7181E">
      <w:pPr>
        <w:pStyle w:val="Bullet1"/>
        <w:rPr>
          <w:color w:val="auto"/>
        </w:rPr>
      </w:pPr>
      <w:r w:rsidRPr="00D75176">
        <w:rPr>
          <w:color w:val="auto"/>
        </w:rPr>
        <w:t>Housing associations;</w:t>
      </w:r>
    </w:p>
    <w:p w14:paraId="6D84C6F8" w14:textId="69DE46FE" w:rsidR="00A7181E" w:rsidRPr="00D75176" w:rsidRDefault="00B24E26" w:rsidP="00A7181E">
      <w:pPr>
        <w:pStyle w:val="Bullet1"/>
        <w:rPr>
          <w:color w:val="auto"/>
        </w:rPr>
      </w:pPr>
      <w:r w:rsidRPr="00D75176">
        <w:rPr>
          <w:color w:val="auto"/>
        </w:rPr>
        <w:t xml:space="preserve">Meteorological organisations. </w:t>
      </w:r>
    </w:p>
    <w:p w14:paraId="6E073937" w14:textId="77777777" w:rsidR="00153939" w:rsidRPr="00D75176" w:rsidRDefault="00153939" w:rsidP="00153939">
      <w:pPr>
        <w:pStyle w:val="Bullet1"/>
        <w:numPr>
          <w:ilvl w:val="0"/>
          <w:numId w:val="0"/>
        </w:numPr>
        <w:rPr>
          <w:color w:val="auto"/>
        </w:rPr>
      </w:pPr>
    </w:p>
    <w:p w14:paraId="19D2062B" w14:textId="77777777" w:rsidR="00A7181E" w:rsidRPr="00D75176" w:rsidRDefault="00A7181E" w:rsidP="00153939">
      <w:pPr>
        <w:pStyle w:val="Bullet1"/>
        <w:numPr>
          <w:ilvl w:val="0"/>
          <w:numId w:val="0"/>
        </w:numPr>
        <w:rPr>
          <w:b/>
          <w:color w:val="auto"/>
        </w:rPr>
      </w:pPr>
      <w:r w:rsidRPr="00D75176">
        <w:rPr>
          <w:b/>
          <w:color w:val="auto"/>
        </w:rPr>
        <w:t>Provincial, State, District</w:t>
      </w:r>
    </w:p>
    <w:p w14:paraId="29434CA8" w14:textId="76E1C3EB" w:rsidR="00A7181E" w:rsidRPr="00D75176" w:rsidRDefault="00A7181E" w:rsidP="00A7181E">
      <w:pPr>
        <w:pStyle w:val="Bullet1"/>
        <w:rPr>
          <w:color w:val="auto"/>
        </w:rPr>
      </w:pPr>
      <w:r w:rsidRPr="00D75176">
        <w:rPr>
          <w:color w:val="auto"/>
        </w:rPr>
        <w:t xml:space="preserve">Ports </w:t>
      </w:r>
      <w:r w:rsidR="00B24E26" w:rsidRPr="00D75176">
        <w:rPr>
          <w:color w:val="auto"/>
        </w:rPr>
        <w:t>and</w:t>
      </w:r>
      <w:r w:rsidRPr="00D75176">
        <w:rPr>
          <w:color w:val="auto"/>
        </w:rPr>
        <w:t xml:space="preserve"> </w:t>
      </w:r>
      <w:r w:rsidR="00B24E26" w:rsidRPr="00D75176">
        <w:rPr>
          <w:color w:val="auto"/>
        </w:rPr>
        <w:t>h</w:t>
      </w:r>
      <w:r w:rsidRPr="00D75176">
        <w:rPr>
          <w:color w:val="auto"/>
        </w:rPr>
        <w:t>arbours</w:t>
      </w:r>
      <w:r w:rsidR="00DE0952" w:rsidRPr="00D75176">
        <w:rPr>
          <w:color w:val="auto"/>
        </w:rPr>
        <w:t>;</w:t>
      </w:r>
    </w:p>
    <w:p w14:paraId="15E082E1" w14:textId="3716EE8E" w:rsidR="00A7181E" w:rsidRPr="00D75176" w:rsidRDefault="00A7181E" w:rsidP="00A7181E">
      <w:pPr>
        <w:pStyle w:val="Bullet1"/>
        <w:rPr>
          <w:color w:val="auto"/>
        </w:rPr>
      </w:pPr>
      <w:r w:rsidRPr="00D75176">
        <w:rPr>
          <w:color w:val="auto"/>
        </w:rPr>
        <w:t xml:space="preserve">User </w:t>
      </w:r>
      <w:r w:rsidR="00B24E26" w:rsidRPr="00D75176">
        <w:rPr>
          <w:color w:val="auto"/>
        </w:rPr>
        <w:t xml:space="preserve">groups: for example leisure, fishing, commercial </w:t>
      </w:r>
      <w:proofErr w:type="spellStart"/>
      <w:r w:rsidR="00B24E26" w:rsidRPr="00D75176">
        <w:rPr>
          <w:color w:val="auto"/>
        </w:rPr>
        <w:t>shipowners</w:t>
      </w:r>
      <w:proofErr w:type="spellEnd"/>
      <w:r w:rsidR="00B24E26" w:rsidRPr="00D75176">
        <w:rPr>
          <w:color w:val="auto"/>
        </w:rPr>
        <w:t>, pilots</w:t>
      </w:r>
      <w:r w:rsidR="00DE0952" w:rsidRPr="00D75176">
        <w:rPr>
          <w:color w:val="auto"/>
        </w:rPr>
        <w:t>;</w:t>
      </w:r>
    </w:p>
    <w:p w14:paraId="6109ADE7" w14:textId="05CAA105" w:rsidR="00A7181E" w:rsidRPr="00D75176" w:rsidRDefault="00A7181E" w:rsidP="00A7181E">
      <w:pPr>
        <w:pStyle w:val="Bullet1"/>
        <w:rPr>
          <w:color w:val="auto"/>
        </w:rPr>
      </w:pPr>
      <w:r w:rsidRPr="00D75176">
        <w:rPr>
          <w:color w:val="auto"/>
        </w:rPr>
        <w:lastRenderedPageBreak/>
        <w:t xml:space="preserve">Regional </w:t>
      </w:r>
      <w:r w:rsidR="00B24E26" w:rsidRPr="00D75176">
        <w:rPr>
          <w:color w:val="auto"/>
        </w:rPr>
        <w:t>trail networks</w:t>
      </w:r>
      <w:r w:rsidR="00DE0952" w:rsidRPr="00D75176">
        <w:rPr>
          <w:color w:val="auto"/>
        </w:rPr>
        <w:t>;</w:t>
      </w:r>
    </w:p>
    <w:p w14:paraId="4B6171A6" w14:textId="3238DC76" w:rsidR="00A7181E" w:rsidRPr="00D75176" w:rsidRDefault="00A7181E" w:rsidP="00A7181E">
      <w:pPr>
        <w:pStyle w:val="Bullet1"/>
        <w:rPr>
          <w:color w:val="auto"/>
        </w:rPr>
      </w:pPr>
      <w:r w:rsidRPr="00D75176">
        <w:rPr>
          <w:color w:val="auto"/>
        </w:rPr>
        <w:t xml:space="preserve">Local </w:t>
      </w:r>
      <w:r w:rsidR="00B24E26" w:rsidRPr="00D75176">
        <w:rPr>
          <w:color w:val="auto"/>
        </w:rPr>
        <w:t>government/ councils: tourism/ heritage/ museum services</w:t>
      </w:r>
      <w:r w:rsidR="00DE0952" w:rsidRPr="00D75176">
        <w:rPr>
          <w:color w:val="auto"/>
        </w:rPr>
        <w:t>;</w:t>
      </w:r>
    </w:p>
    <w:p w14:paraId="7451DB5F" w14:textId="4A6E72AF" w:rsidR="00A7181E" w:rsidRPr="00D75176" w:rsidRDefault="00A7181E" w:rsidP="00A7181E">
      <w:pPr>
        <w:pStyle w:val="Bullet1"/>
        <w:rPr>
          <w:color w:val="auto"/>
        </w:rPr>
      </w:pPr>
      <w:r w:rsidRPr="00D75176">
        <w:rPr>
          <w:color w:val="auto"/>
        </w:rPr>
        <w:t xml:space="preserve">Local </w:t>
      </w:r>
      <w:r w:rsidR="00B24E26" w:rsidRPr="00D75176">
        <w:rPr>
          <w:color w:val="auto"/>
        </w:rPr>
        <w:t>government: planning authority (often has heritage responsibilities</w:t>
      </w:r>
      <w:r w:rsidRPr="00D75176">
        <w:rPr>
          <w:color w:val="auto"/>
        </w:rPr>
        <w:t>).</w:t>
      </w:r>
    </w:p>
    <w:p w14:paraId="78479AB6" w14:textId="77777777" w:rsidR="00153939" w:rsidRPr="00D75176" w:rsidRDefault="00153939" w:rsidP="00153939">
      <w:pPr>
        <w:pStyle w:val="Bullet1"/>
        <w:numPr>
          <w:ilvl w:val="0"/>
          <w:numId w:val="0"/>
        </w:numPr>
        <w:rPr>
          <w:color w:val="auto"/>
        </w:rPr>
      </w:pPr>
    </w:p>
    <w:p w14:paraId="0359C533" w14:textId="77777777" w:rsidR="00A7181E" w:rsidRPr="00D75176" w:rsidRDefault="00A7181E" w:rsidP="00153939">
      <w:pPr>
        <w:pStyle w:val="Bullet1"/>
        <w:numPr>
          <w:ilvl w:val="0"/>
          <w:numId w:val="0"/>
        </w:numPr>
        <w:rPr>
          <w:b/>
          <w:color w:val="auto"/>
        </w:rPr>
      </w:pPr>
      <w:r w:rsidRPr="00D75176">
        <w:rPr>
          <w:b/>
          <w:color w:val="auto"/>
        </w:rPr>
        <w:t>Municipalities</w:t>
      </w:r>
    </w:p>
    <w:p w14:paraId="25EEE868" w14:textId="4D55A4F0" w:rsidR="00A7181E" w:rsidRPr="00D75176" w:rsidRDefault="00A7181E" w:rsidP="00A7181E">
      <w:pPr>
        <w:pStyle w:val="Bullet1"/>
        <w:rPr>
          <w:color w:val="auto"/>
        </w:rPr>
      </w:pPr>
      <w:r w:rsidRPr="00D75176">
        <w:rPr>
          <w:color w:val="auto"/>
        </w:rPr>
        <w:t xml:space="preserve">Ports </w:t>
      </w:r>
      <w:r w:rsidR="00B24E26" w:rsidRPr="00D75176">
        <w:rPr>
          <w:color w:val="auto"/>
        </w:rPr>
        <w:t>and h</w:t>
      </w:r>
      <w:r w:rsidRPr="00D75176">
        <w:rPr>
          <w:color w:val="auto"/>
        </w:rPr>
        <w:t>arbours</w:t>
      </w:r>
      <w:r w:rsidR="00DE0952" w:rsidRPr="00D75176">
        <w:rPr>
          <w:color w:val="auto"/>
        </w:rPr>
        <w:t>;</w:t>
      </w:r>
    </w:p>
    <w:p w14:paraId="59569E12" w14:textId="0B9FB282" w:rsidR="00A7181E" w:rsidRPr="00D75176" w:rsidRDefault="00A7181E" w:rsidP="00A7181E">
      <w:pPr>
        <w:pStyle w:val="Bullet1"/>
        <w:rPr>
          <w:color w:val="auto"/>
        </w:rPr>
      </w:pPr>
      <w:r w:rsidRPr="00D75176">
        <w:rPr>
          <w:color w:val="auto"/>
        </w:rPr>
        <w:t xml:space="preserve">User </w:t>
      </w:r>
      <w:r w:rsidR="00B24E26" w:rsidRPr="00D75176">
        <w:rPr>
          <w:color w:val="auto"/>
        </w:rPr>
        <w:t>g</w:t>
      </w:r>
      <w:r w:rsidRPr="00D75176">
        <w:rPr>
          <w:color w:val="auto"/>
        </w:rPr>
        <w:t>roups</w:t>
      </w:r>
      <w:r w:rsidR="00DE0952" w:rsidRPr="00D75176">
        <w:rPr>
          <w:color w:val="auto"/>
        </w:rPr>
        <w:t>;</w:t>
      </w:r>
    </w:p>
    <w:p w14:paraId="6AFAEC88" w14:textId="088FDE1A" w:rsidR="00A7181E" w:rsidRPr="00D75176" w:rsidRDefault="00A7181E" w:rsidP="00A7181E">
      <w:pPr>
        <w:pStyle w:val="Bullet1"/>
        <w:rPr>
          <w:color w:val="auto"/>
        </w:rPr>
      </w:pPr>
      <w:r w:rsidRPr="00D75176">
        <w:rPr>
          <w:color w:val="auto"/>
        </w:rPr>
        <w:t xml:space="preserve">Coastal </w:t>
      </w:r>
      <w:r w:rsidR="00B24E26" w:rsidRPr="00D75176">
        <w:rPr>
          <w:color w:val="auto"/>
        </w:rPr>
        <w:t>cultural groups</w:t>
      </w:r>
      <w:r w:rsidR="00DE0952" w:rsidRPr="00D75176">
        <w:rPr>
          <w:color w:val="auto"/>
        </w:rPr>
        <w:t>;</w:t>
      </w:r>
    </w:p>
    <w:p w14:paraId="37510F00" w14:textId="124839C1" w:rsidR="00A7181E" w:rsidRPr="00D75176" w:rsidRDefault="00A7181E" w:rsidP="00A7181E">
      <w:pPr>
        <w:pStyle w:val="Bullet1"/>
        <w:rPr>
          <w:color w:val="auto"/>
        </w:rPr>
      </w:pPr>
      <w:r w:rsidRPr="00D75176">
        <w:rPr>
          <w:color w:val="auto"/>
        </w:rPr>
        <w:t xml:space="preserve">Diving </w:t>
      </w:r>
      <w:r w:rsidR="00B24E26" w:rsidRPr="00D75176">
        <w:rPr>
          <w:color w:val="auto"/>
        </w:rPr>
        <w:t>clubs</w:t>
      </w:r>
      <w:r w:rsidR="00DE0952" w:rsidRPr="00D75176">
        <w:rPr>
          <w:color w:val="auto"/>
        </w:rPr>
        <w:t>;</w:t>
      </w:r>
    </w:p>
    <w:p w14:paraId="3BB93490" w14:textId="77DC5E54" w:rsidR="00A7181E" w:rsidRPr="00D75176" w:rsidRDefault="00A7181E" w:rsidP="00A7181E">
      <w:pPr>
        <w:pStyle w:val="Bullet1"/>
        <w:rPr>
          <w:color w:val="auto"/>
        </w:rPr>
      </w:pPr>
      <w:r w:rsidRPr="00D75176">
        <w:rPr>
          <w:color w:val="auto"/>
        </w:rPr>
        <w:t xml:space="preserve">Conservation </w:t>
      </w:r>
      <w:r w:rsidR="00B24E26" w:rsidRPr="00D75176">
        <w:rPr>
          <w:color w:val="auto"/>
        </w:rPr>
        <w:t>interest groups (“friends” and historical societies</w:t>
      </w:r>
      <w:r w:rsidRPr="00D75176">
        <w:rPr>
          <w:color w:val="auto"/>
        </w:rPr>
        <w:t>)</w:t>
      </w:r>
      <w:r w:rsidR="00DE0952" w:rsidRPr="00D75176">
        <w:rPr>
          <w:color w:val="auto"/>
        </w:rPr>
        <w:t>;</w:t>
      </w:r>
    </w:p>
    <w:p w14:paraId="4B224FAE" w14:textId="5C1BA5B7" w:rsidR="00A7181E" w:rsidRPr="00D75176" w:rsidRDefault="00A7181E" w:rsidP="00A7181E">
      <w:pPr>
        <w:pStyle w:val="Bullet1"/>
        <w:rPr>
          <w:color w:val="auto"/>
        </w:rPr>
      </w:pPr>
      <w:r w:rsidRPr="00D75176">
        <w:rPr>
          <w:color w:val="auto"/>
        </w:rPr>
        <w:t xml:space="preserve">Environmental </w:t>
      </w:r>
      <w:r w:rsidR="00B24E26" w:rsidRPr="00D75176">
        <w:rPr>
          <w:color w:val="auto"/>
        </w:rPr>
        <w:t>groups</w:t>
      </w:r>
      <w:r w:rsidR="00DE0952" w:rsidRPr="00D75176">
        <w:rPr>
          <w:color w:val="auto"/>
        </w:rPr>
        <w:t>;</w:t>
      </w:r>
    </w:p>
    <w:p w14:paraId="7E57981B" w14:textId="054B7CF3" w:rsidR="00A7181E" w:rsidRPr="00D75176" w:rsidRDefault="00A7181E" w:rsidP="00A7181E">
      <w:pPr>
        <w:pStyle w:val="Bullet1"/>
        <w:rPr>
          <w:color w:val="auto"/>
        </w:rPr>
      </w:pPr>
      <w:r w:rsidRPr="00D75176">
        <w:rPr>
          <w:color w:val="auto"/>
        </w:rPr>
        <w:t xml:space="preserve">Local </w:t>
      </w:r>
      <w:r w:rsidR="00B24E26" w:rsidRPr="00D75176">
        <w:rPr>
          <w:color w:val="auto"/>
        </w:rPr>
        <w:t>government/ councils: tourism/ heritage/ museum service</w:t>
      </w:r>
      <w:r w:rsidR="00DE0952" w:rsidRPr="00D75176">
        <w:rPr>
          <w:color w:val="auto"/>
        </w:rPr>
        <w:t>;</w:t>
      </w:r>
    </w:p>
    <w:p w14:paraId="0173321B" w14:textId="3C0522A3" w:rsidR="00A7181E" w:rsidRPr="00D75176" w:rsidRDefault="00A7181E" w:rsidP="00A7181E">
      <w:pPr>
        <w:pStyle w:val="Bullet1"/>
        <w:rPr>
          <w:color w:val="auto"/>
        </w:rPr>
      </w:pPr>
      <w:r w:rsidRPr="00D75176">
        <w:rPr>
          <w:color w:val="auto"/>
        </w:rPr>
        <w:t xml:space="preserve">Local </w:t>
      </w:r>
      <w:r w:rsidR="00B24E26" w:rsidRPr="00D75176">
        <w:rPr>
          <w:color w:val="auto"/>
        </w:rPr>
        <w:t>government: planning authority (often has heritage responsibilities</w:t>
      </w:r>
      <w:r w:rsidRPr="00D75176">
        <w:rPr>
          <w:color w:val="auto"/>
        </w:rPr>
        <w:t>)</w:t>
      </w:r>
      <w:r w:rsidR="00DE0952" w:rsidRPr="00D75176">
        <w:rPr>
          <w:color w:val="auto"/>
        </w:rPr>
        <w:t>;</w:t>
      </w:r>
    </w:p>
    <w:p w14:paraId="3B55F7AC" w14:textId="2C0E8F13" w:rsidR="00A7181E" w:rsidRPr="00D75176" w:rsidRDefault="00A7181E" w:rsidP="00A7181E">
      <w:pPr>
        <w:pStyle w:val="Bullet1"/>
        <w:rPr>
          <w:color w:val="auto"/>
        </w:rPr>
      </w:pPr>
      <w:r w:rsidRPr="00D75176">
        <w:rPr>
          <w:color w:val="auto"/>
        </w:rPr>
        <w:t xml:space="preserve">Local </w:t>
      </w:r>
      <w:r w:rsidR="00B24E26" w:rsidRPr="00D75176">
        <w:rPr>
          <w:color w:val="auto"/>
        </w:rPr>
        <w:t>trusts and community groups</w:t>
      </w:r>
      <w:r w:rsidR="00DE0952" w:rsidRPr="00D75176">
        <w:rPr>
          <w:color w:val="auto"/>
        </w:rPr>
        <w:t>;</w:t>
      </w:r>
    </w:p>
    <w:p w14:paraId="6C0B4E5C" w14:textId="47A7111B" w:rsidR="00A7181E" w:rsidRPr="00D75176" w:rsidRDefault="00A7181E" w:rsidP="00A7181E">
      <w:pPr>
        <w:pStyle w:val="Bullet1"/>
        <w:rPr>
          <w:color w:val="auto"/>
        </w:rPr>
      </w:pPr>
      <w:r w:rsidRPr="00D75176">
        <w:rPr>
          <w:color w:val="auto"/>
        </w:rPr>
        <w:t>Bodies involved in particular heritage conservation projects.</w:t>
      </w:r>
    </w:p>
    <w:p w14:paraId="037C152C" w14:textId="77777777" w:rsidR="00A7181E" w:rsidRDefault="00A7181E" w:rsidP="00D73593">
      <w:pPr>
        <w:pStyle w:val="BodyText"/>
      </w:pPr>
    </w:p>
    <w:p w14:paraId="06477981" w14:textId="77777777" w:rsidR="00B65BD6" w:rsidRDefault="00B65BD6" w:rsidP="00B65BD6">
      <w:pPr>
        <w:pStyle w:val="Heading2"/>
        <w:sectPr w:rsidR="00B65BD6" w:rsidSect="00FE1A9B">
          <w:pgSz w:w="11906" w:h="16838" w:code="9"/>
          <w:pgMar w:top="567" w:right="794" w:bottom="567" w:left="907" w:header="850" w:footer="850" w:gutter="0"/>
          <w:cols w:num="2" w:space="708"/>
          <w:docGrid w:linePitch="360"/>
        </w:sectPr>
      </w:pPr>
      <w:bookmarkStart w:id="223" w:name="_Toc495492560"/>
    </w:p>
    <w:p w14:paraId="17D95853" w14:textId="69A0472A" w:rsidR="00A7181E" w:rsidRPr="00F55AD7" w:rsidRDefault="008B59FF" w:rsidP="00B65BD6">
      <w:pPr>
        <w:pStyle w:val="Heading2"/>
      </w:pPr>
      <w:r>
        <w:lastRenderedPageBreak/>
        <w:t>ANNEX B:</w:t>
      </w:r>
      <w:r w:rsidR="00153939" w:rsidRPr="00153939">
        <w:t xml:space="preserve"> CHECKLIST</w:t>
      </w:r>
      <w:bookmarkEnd w:id="223"/>
    </w:p>
    <w:p w14:paraId="081E345C" w14:textId="77777777" w:rsidR="00A7181E" w:rsidRPr="00F55AD7" w:rsidRDefault="00A7181E" w:rsidP="00A7181E">
      <w:pPr>
        <w:pStyle w:val="Heading2separationline"/>
      </w:pPr>
    </w:p>
    <w:p w14:paraId="09CB567C" w14:textId="0493C863" w:rsidR="00A7181E" w:rsidRPr="00D75176" w:rsidRDefault="00153939" w:rsidP="00A7181E">
      <w:pPr>
        <w:pStyle w:val="BodyText"/>
      </w:pPr>
      <w:r w:rsidRPr="00D75176">
        <w:t xml:space="preserve">This list </w:t>
      </w:r>
      <w:r w:rsidR="00954B16" w:rsidRPr="00D75176">
        <w:t xml:space="preserve">identifies </w:t>
      </w:r>
      <w:r w:rsidRPr="00D75176">
        <w:t xml:space="preserve">the various stages in preparation of a </w:t>
      </w:r>
      <w:r w:rsidR="00954B16" w:rsidRPr="00D75176">
        <w:t>national conservation plan</w:t>
      </w:r>
      <w:r w:rsidRPr="00D75176">
        <w:t xml:space="preserve">. It provides a record of those that are applicable to the project and </w:t>
      </w:r>
      <w:proofErr w:type="gramStart"/>
      <w:r w:rsidRPr="00D75176">
        <w:t>can be used</w:t>
      </w:r>
      <w:proofErr w:type="gramEnd"/>
      <w:r w:rsidRPr="00D75176">
        <w:t xml:space="preserve"> to plot the progress through the various stages.</w:t>
      </w:r>
    </w:p>
    <w:tbl>
      <w:tblPr>
        <w:tblStyle w:val="TableGrid"/>
        <w:tblW w:w="5000" w:type="pct"/>
        <w:jc w:val="center"/>
        <w:tblLook w:val="04A0" w:firstRow="1" w:lastRow="0" w:firstColumn="1" w:lastColumn="0" w:noHBand="0" w:noVBand="1"/>
      </w:tblPr>
      <w:tblGrid>
        <w:gridCol w:w="4109"/>
        <w:gridCol w:w="2793"/>
        <w:gridCol w:w="3293"/>
      </w:tblGrid>
      <w:tr w:rsidR="00153939" w:rsidRPr="00F55AD7" w14:paraId="2544FD1B" w14:textId="77777777" w:rsidTr="00D75176">
        <w:trPr>
          <w:cantSplit/>
          <w:tblHeader/>
          <w:jc w:val="center"/>
        </w:trPr>
        <w:tc>
          <w:tcPr>
            <w:tcW w:w="2015" w:type="pct"/>
            <w:shd w:val="clear" w:color="auto" w:fill="auto"/>
            <w:vAlign w:val="center"/>
          </w:tcPr>
          <w:p w14:paraId="116242B1" w14:textId="179194E4" w:rsidR="00153939" w:rsidRPr="00F55AD7" w:rsidRDefault="00153939" w:rsidP="00153939">
            <w:pPr>
              <w:pStyle w:val="Tableheading"/>
              <w:rPr>
                <w:lang w:val="en-GB"/>
              </w:rPr>
            </w:pPr>
            <w:r>
              <w:t>Items to be considered</w:t>
            </w:r>
          </w:p>
        </w:tc>
        <w:tc>
          <w:tcPr>
            <w:tcW w:w="1370" w:type="pct"/>
            <w:shd w:val="clear" w:color="auto" w:fill="auto"/>
            <w:vAlign w:val="center"/>
          </w:tcPr>
          <w:p w14:paraId="01A537E7" w14:textId="772436B3" w:rsidR="00153939" w:rsidRPr="00F55AD7" w:rsidRDefault="00153939" w:rsidP="00A336A8">
            <w:pPr>
              <w:pStyle w:val="Tableheading"/>
              <w:rPr>
                <w:lang w:val="en-GB"/>
              </w:rPr>
            </w:pPr>
            <w:r w:rsidRPr="00153939">
              <w:rPr>
                <w:lang w:val="en-GB"/>
              </w:rPr>
              <w:t>Applicable?</w:t>
            </w:r>
            <w:r w:rsidR="009A0D1C">
              <w:rPr>
                <w:lang w:val="en-GB"/>
              </w:rPr>
              <w:t xml:space="preserve"> </w:t>
            </w:r>
            <w:r w:rsidRPr="00153939">
              <w:rPr>
                <w:lang w:val="en-GB"/>
              </w:rPr>
              <w:t>Yes/No</w:t>
            </w:r>
          </w:p>
        </w:tc>
        <w:tc>
          <w:tcPr>
            <w:tcW w:w="1615" w:type="pct"/>
            <w:shd w:val="clear" w:color="auto" w:fill="auto"/>
            <w:vAlign w:val="center"/>
          </w:tcPr>
          <w:p w14:paraId="3A5E43DA" w14:textId="3C11D812" w:rsidR="00153939" w:rsidRPr="00F55AD7" w:rsidRDefault="00153939" w:rsidP="008C4139">
            <w:pPr>
              <w:pStyle w:val="Tableheading"/>
              <w:rPr>
                <w:lang w:val="en-GB"/>
              </w:rPr>
            </w:pPr>
            <w:r>
              <w:t>Comment</w:t>
            </w:r>
          </w:p>
        </w:tc>
      </w:tr>
      <w:tr w:rsidR="00A82877" w:rsidRPr="00F55AD7" w14:paraId="2FA6D415" w14:textId="77777777" w:rsidTr="00D75176">
        <w:trPr>
          <w:cantSplit/>
          <w:jc w:val="center"/>
        </w:trPr>
        <w:tc>
          <w:tcPr>
            <w:tcW w:w="2015" w:type="pct"/>
          </w:tcPr>
          <w:p w14:paraId="33F38AA0" w14:textId="43536C22" w:rsidR="00A82877" w:rsidRPr="00F55AD7" w:rsidRDefault="00A82877" w:rsidP="00A82877">
            <w:pPr>
              <w:pStyle w:val="Tabletext"/>
            </w:pPr>
            <w:r w:rsidRPr="0078253A">
              <w:rPr>
                <w:b/>
              </w:rPr>
              <w:t>The planning process</w:t>
            </w:r>
          </w:p>
        </w:tc>
        <w:tc>
          <w:tcPr>
            <w:tcW w:w="1370" w:type="pct"/>
            <w:vAlign w:val="center"/>
          </w:tcPr>
          <w:p w14:paraId="2119E52F" w14:textId="60E981C3" w:rsidR="00A82877" w:rsidRPr="00F55AD7" w:rsidRDefault="00A82877" w:rsidP="00A82877">
            <w:pPr>
              <w:pStyle w:val="Tabletext"/>
            </w:pPr>
          </w:p>
        </w:tc>
        <w:tc>
          <w:tcPr>
            <w:tcW w:w="1615" w:type="pct"/>
            <w:vAlign w:val="center"/>
          </w:tcPr>
          <w:p w14:paraId="7979F35E" w14:textId="21D76FD2" w:rsidR="00A82877" w:rsidRPr="00F55AD7" w:rsidRDefault="00A82877" w:rsidP="00A82877">
            <w:pPr>
              <w:pStyle w:val="Tabletext"/>
            </w:pPr>
          </w:p>
        </w:tc>
      </w:tr>
      <w:tr w:rsidR="00A82877" w:rsidRPr="00F55AD7" w14:paraId="09E30D09" w14:textId="77777777" w:rsidTr="00D75176">
        <w:trPr>
          <w:cantSplit/>
          <w:jc w:val="center"/>
        </w:trPr>
        <w:tc>
          <w:tcPr>
            <w:tcW w:w="2015" w:type="pct"/>
          </w:tcPr>
          <w:p w14:paraId="2E22EB91" w14:textId="72683EF9" w:rsidR="00A82877" w:rsidRPr="00F55AD7" w:rsidRDefault="00A82877" w:rsidP="00A82877">
            <w:pPr>
              <w:pStyle w:val="Tabletext"/>
            </w:pPr>
            <w:r w:rsidRPr="0078253A">
              <w:t>Develop a vision</w:t>
            </w:r>
          </w:p>
        </w:tc>
        <w:tc>
          <w:tcPr>
            <w:tcW w:w="1370" w:type="pct"/>
            <w:vAlign w:val="center"/>
          </w:tcPr>
          <w:p w14:paraId="0CB3ED86" w14:textId="553E5D9D" w:rsidR="00A82877" w:rsidRPr="00F55AD7" w:rsidRDefault="00A82877" w:rsidP="00A82877">
            <w:pPr>
              <w:pStyle w:val="Tabletext"/>
            </w:pPr>
          </w:p>
        </w:tc>
        <w:tc>
          <w:tcPr>
            <w:tcW w:w="1615" w:type="pct"/>
            <w:vAlign w:val="center"/>
          </w:tcPr>
          <w:p w14:paraId="6DABEAF8" w14:textId="72FC5463" w:rsidR="00A82877" w:rsidRPr="00F55AD7" w:rsidRDefault="00A82877" w:rsidP="00A82877">
            <w:pPr>
              <w:pStyle w:val="Tabletext"/>
            </w:pPr>
          </w:p>
        </w:tc>
      </w:tr>
      <w:tr w:rsidR="00A82877" w:rsidRPr="00F55AD7" w14:paraId="6009B917" w14:textId="77777777" w:rsidTr="00D75176">
        <w:trPr>
          <w:cantSplit/>
          <w:jc w:val="center"/>
        </w:trPr>
        <w:tc>
          <w:tcPr>
            <w:tcW w:w="2015" w:type="pct"/>
          </w:tcPr>
          <w:p w14:paraId="4F87DFE1" w14:textId="7CE6A600" w:rsidR="00A82877" w:rsidRPr="00F55AD7" w:rsidRDefault="00A82877" w:rsidP="00A82877">
            <w:pPr>
              <w:pStyle w:val="Tabletext"/>
            </w:pPr>
            <w:r>
              <w:t>Ensure</w:t>
            </w:r>
            <w:r w:rsidRPr="0078253A">
              <w:t xml:space="preserve"> the right environment</w:t>
            </w:r>
          </w:p>
        </w:tc>
        <w:tc>
          <w:tcPr>
            <w:tcW w:w="1370" w:type="pct"/>
            <w:vAlign w:val="center"/>
          </w:tcPr>
          <w:p w14:paraId="2AA49075" w14:textId="77777777" w:rsidR="00A82877" w:rsidRPr="00F55AD7" w:rsidRDefault="00A82877" w:rsidP="00A82877">
            <w:pPr>
              <w:pStyle w:val="Tabletext"/>
            </w:pPr>
          </w:p>
        </w:tc>
        <w:tc>
          <w:tcPr>
            <w:tcW w:w="1615" w:type="pct"/>
            <w:vAlign w:val="center"/>
          </w:tcPr>
          <w:p w14:paraId="0646AA8E" w14:textId="77777777" w:rsidR="00A82877" w:rsidRPr="00F55AD7" w:rsidRDefault="00A82877" w:rsidP="00A82877">
            <w:pPr>
              <w:pStyle w:val="Tabletext"/>
            </w:pPr>
          </w:p>
        </w:tc>
      </w:tr>
      <w:tr w:rsidR="00A82877" w:rsidRPr="00F55AD7" w14:paraId="4D2222FF" w14:textId="77777777" w:rsidTr="00D75176">
        <w:trPr>
          <w:cantSplit/>
          <w:jc w:val="center"/>
        </w:trPr>
        <w:tc>
          <w:tcPr>
            <w:tcW w:w="2015" w:type="pct"/>
          </w:tcPr>
          <w:p w14:paraId="3E0C8247" w14:textId="377B57B8" w:rsidR="00A82877" w:rsidRPr="00F55AD7" w:rsidRDefault="00A82877" w:rsidP="00A82877">
            <w:pPr>
              <w:pStyle w:val="Tabletext"/>
            </w:pPr>
            <w:r>
              <w:t>Evaluate</w:t>
            </w:r>
            <w:r w:rsidRPr="0078253A">
              <w:t xml:space="preserve"> the current position</w:t>
            </w:r>
          </w:p>
        </w:tc>
        <w:tc>
          <w:tcPr>
            <w:tcW w:w="1370" w:type="pct"/>
            <w:vAlign w:val="center"/>
          </w:tcPr>
          <w:p w14:paraId="00EEC2A7" w14:textId="77777777" w:rsidR="00A82877" w:rsidRPr="00F55AD7" w:rsidRDefault="00A82877" w:rsidP="00A82877">
            <w:pPr>
              <w:pStyle w:val="Tabletext"/>
            </w:pPr>
          </w:p>
        </w:tc>
        <w:tc>
          <w:tcPr>
            <w:tcW w:w="1615" w:type="pct"/>
            <w:vAlign w:val="center"/>
          </w:tcPr>
          <w:p w14:paraId="62AE2083" w14:textId="77777777" w:rsidR="00A82877" w:rsidRPr="00F55AD7" w:rsidRDefault="00A82877" w:rsidP="00A82877">
            <w:pPr>
              <w:pStyle w:val="Tabletext"/>
            </w:pPr>
          </w:p>
        </w:tc>
      </w:tr>
      <w:tr w:rsidR="00A82877" w:rsidRPr="00F55AD7" w14:paraId="240FDA30" w14:textId="77777777" w:rsidTr="00D75176">
        <w:trPr>
          <w:cantSplit/>
          <w:jc w:val="center"/>
        </w:trPr>
        <w:tc>
          <w:tcPr>
            <w:tcW w:w="2015" w:type="pct"/>
          </w:tcPr>
          <w:p w14:paraId="5D06DCCB" w14:textId="11E1024B" w:rsidR="00A82877" w:rsidRPr="00F55AD7" w:rsidRDefault="00A82877" w:rsidP="00A82877">
            <w:pPr>
              <w:pStyle w:val="Tabletext"/>
            </w:pPr>
            <w:r>
              <w:t>Develop</w:t>
            </w:r>
            <w:r w:rsidRPr="0078253A">
              <w:t xml:space="preserve"> a high level strategy</w:t>
            </w:r>
          </w:p>
        </w:tc>
        <w:tc>
          <w:tcPr>
            <w:tcW w:w="1370" w:type="pct"/>
            <w:vAlign w:val="center"/>
          </w:tcPr>
          <w:p w14:paraId="6B513EEC" w14:textId="77777777" w:rsidR="00A82877" w:rsidRPr="00F55AD7" w:rsidRDefault="00A82877" w:rsidP="00A82877">
            <w:pPr>
              <w:pStyle w:val="Tabletext"/>
            </w:pPr>
          </w:p>
        </w:tc>
        <w:tc>
          <w:tcPr>
            <w:tcW w:w="1615" w:type="pct"/>
            <w:vAlign w:val="center"/>
          </w:tcPr>
          <w:p w14:paraId="26E7C225" w14:textId="77777777" w:rsidR="00A82877" w:rsidRPr="00F55AD7" w:rsidRDefault="00A82877" w:rsidP="00A82877">
            <w:pPr>
              <w:pStyle w:val="Tabletext"/>
            </w:pPr>
          </w:p>
        </w:tc>
      </w:tr>
      <w:tr w:rsidR="00A82877" w:rsidRPr="00F55AD7" w14:paraId="5F44114D" w14:textId="77777777" w:rsidTr="00D75176">
        <w:trPr>
          <w:cantSplit/>
          <w:jc w:val="center"/>
        </w:trPr>
        <w:tc>
          <w:tcPr>
            <w:tcW w:w="2015" w:type="pct"/>
          </w:tcPr>
          <w:p w14:paraId="7E665B62" w14:textId="00219F90" w:rsidR="00A82877" w:rsidRPr="00F55AD7" w:rsidRDefault="00A82877" w:rsidP="00A82877">
            <w:pPr>
              <w:pStyle w:val="Tabletext"/>
            </w:pPr>
            <w:r>
              <w:t>Produce</w:t>
            </w:r>
            <w:r w:rsidRPr="0078253A">
              <w:t xml:space="preserve"> a conservation plan </w:t>
            </w:r>
          </w:p>
        </w:tc>
        <w:tc>
          <w:tcPr>
            <w:tcW w:w="1370" w:type="pct"/>
            <w:vAlign w:val="center"/>
          </w:tcPr>
          <w:p w14:paraId="37CCC519" w14:textId="77777777" w:rsidR="00A82877" w:rsidRPr="00F55AD7" w:rsidRDefault="00A82877" w:rsidP="00A82877">
            <w:pPr>
              <w:pStyle w:val="Tabletext"/>
            </w:pPr>
          </w:p>
        </w:tc>
        <w:tc>
          <w:tcPr>
            <w:tcW w:w="1615" w:type="pct"/>
            <w:vAlign w:val="center"/>
          </w:tcPr>
          <w:p w14:paraId="45B22BB8" w14:textId="77777777" w:rsidR="00A82877" w:rsidRPr="00F55AD7" w:rsidRDefault="00A82877" w:rsidP="00A82877">
            <w:pPr>
              <w:pStyle w:val="Tabletext"/>
            </w:pPr>
          </w:p>
        </w:tc>
      </w:tr>
      <w:tr w:rsidR="00A82877" w:rsidRPr="00F55AD7" w14:paraId="063AACDE" w14:textId="77777777" w:rsidTr="00D75176">
        <w:trPr>
          <w:cantSplit/>
          <w:jc w:val="center"/>
        </w:trPr>
        <w:tc>
          <w:tcPr>
            <w:tcW w:w="2015" w:type="pct"/>
          </w:tcPr>
          <w:p w14:paraId="6E145A3E" w14:textId="24F30027" w:rsidR="00A82877" w:rsidRPr="00153939" w:rsidRDefault="00A82877" w:rsidP="00A82877">
            <w:pPr>
              <w:pStyle w:val="Tabletext"/>
              <w:rPr>
                <w:b/>
              </w:rPr>
            </w:pPr>
            <w:r>
              <w:t>Produce</w:t>
            </w:r>
            <w:r w:rsidRPr="0078253A">
              <w:t xml:space="preserve"> a management plan </w:t>
            </w:r>
          </w:p>
        </w:tc>
        <w:tc>
          <w:tcPr>
            <w:tcW w:w="1370" w:type="pct"/>
            <w:vAlign w:val="center"/>
          </w:tcPr>
          <w:p w14:paraId="1DD6E400" w14:textId="77777777" w:rsidR="00A82877" w:rsidRPr="00F55AD7" w:rsidRDefault="00A82877" w:rsidP="00A82877">
            <w:pPr>
              <w:pStyle w:val="Tabletext"/>
            </w:pPr>
          </w:p>
        </w:tc>
        <w:tc>
          <w:tcPr>
            <w:tcW w:w="1615" w:type="pct"/>
            <w:vAlign w:val="center"/>
          </w:tcPr>
          <w:p w14:paraId="57F5A7FE" w14:textId="77777777" w:rsidR="00A82877" w:rsidRPr="00F55AD7" w:rsidRDefault="00A82877" w:rsidP="00A82877">
            <w:pPr>
              <w:pStyle w:val="Tabletext"/>
            </w:pPr>
          </w:p>
        </w:tc>
      </w:tr>
      <w:tr w:rsidR="00A82877" w:rsidRPr="00F55AD7" w14:paraId="16AB7C69" w14:textId="77777777" w:rsidTr="00D75176">
        <w:trPr>
          <w:cantSplit/>
          <w:jc w:val="center"/>
        </w:trPr>
        <w:tc>
          <w:tcPr>
            <w:tcW w:w="2015" w:type="pct"/>
          </w:tcPr>
          <w:p w14:paraId="67716658" w14:textId="19598B6C" w:rsidR="00A82877" w:rsidRPr="00F55AD7" w:rsidRDefault="00A82877" w:rsidP="00A82877">
            <w:pPr>
              <w:pStyle w:val="Tabletext"/>
            </w:pPr>
            <w:r w:rsidRPr="0078253A">
              <w:rPr>
                <w:b/>
              </w:rPr>
              <w:t>Implement management plan</w:t>
            </w:r>
          </w:p>
        </w:tc>
        <w:tc>
          <w:tcPr>
            <w:tcW w:w="1370" w:type="pct"/>
            <w:vAlign w:val="center"/>
          </w:tcPr>
          <w:p w14:paraId="04702633" w14:textId="77777777" w:rsidR="00A82877" w:rsidRPr="00F55AD7" w:rsidRDefault="00A82877" w:rsidP="00A82877">
            <w:pPr>
              <w:pStyle w:val="Tabletext"/>
            </w:pPr>
          </w:p>
        </w:tc>
        <w:tc>
          <w:tcPr>
            <w:tcW w:w="1615" w:type="pct"/>
            <w:vAlign w:val="center"/>
          </w:tcPr>
          <w:p w14:paraId="5D76190A" w14:textId="77777777" w:rsidR="00A82877" w:rsidRPr="00F55AD7" w:rsidRDefault="00A82877" w:rsidP="00A82877">
            <w:pPr>
              <w:pStyle w:val="Tabletext"/>
            </w:pPr>
          </w:p>
        </w:tc>
      </w:tr>
      <w:tr w:rsidR="00A82877" w:rsidRPr="00F55AD7" w14:paraId="43FB3807" w14:textId="77777777" w:rsidTr="00D75176">
        <w:trPr>
          <w:cantSplit/>
          <w:jc w:val="center"/>
        </w:trPr>
        <w:tc>
          <w:tcPr>
            <w:tcW w:w="2015" w:type="pct"/>
          </w:tcPr>
          <w:p w14:paraId="5038A91E" w14:textId="1B467964" w:rsidR="00A82877" w:rsidRPr="00F55AD7" w:rsidRDefault="00A82877" w:rsidP="00A82877">
            <w:pPr>
              <w:pStyle w:val="Tabletext"/>
            </w:pPr>
            <w:r w:rsidRPr="00D75176">
              <w:rPr>
                <w:color w:val="auto"/>
              </w:rPr>
              <w:t xml:space="preserve">Identify the possibilities and limitations </w:t>
            </w:r>
          </w:p>
        </w:tc>
        <w:tc>
          <w:tcPr>
            <w:tcW w:w="1370" w:type="pct"/>
            <w:vAlign w:val="center"/>
          </w:tcPr>
          <w:p w14:paraId="28BCB3A0" w14:textId="77777777" w:rsidR="00A82877" w:rsidRPr="00F55AD7" w:rsidRDefault="00A82877" w:rsidP="00A82877">
            <w:pPr>
              <w:pStyle w:val="Tabletext"/>
            </w:pPr>
          </w:p>
        </w:tc>
        <w:tc>
          <w:tcPr>
            <w:tcW w:w="1615" w:type="pct"/>
            <w:vAlign w:val="center"/>
          </w:tcPr>
          <w:p w14:paraId="6A43BECA" w14:textId="77777777" w:rsidR="00A82877" w:rsidRPr="00F55AD7" w:rsidRDefault="00A82877" w:rsidP="00A82877">
            <w:pPr>
              <w:pStyle w:val="Tabletext"/>
            </w:pPr>
          </w:p>
        </w:tc>
      </w:tr>
      <w:tr w:rsidR="00A82877" w:rsidRPr="00F55AD7" w14:paraId="207231B7" w14:textId="77777777" w:rsidTr="00D75176">
        <w:trPr>
          <w:cantSplit/>
          <w:jc w:val="center"/>
        </w:trPr>
        <w:tc>
          <w:tcPr>
            <w:tcW w:w="2015" w:type="pct"/>
          </w:tcPr>
          <w:p w14:paraId="47AACADA" w14:textId="7E18544D" w:rsidR="00A82877" w:rsidRPr="00F55AD7" w:rsidRDefault="00A82877" w:rsidP="00A82877">
            <w:pPr>
              <w:pStyle w:val="Tabletext"/>
            </w:pPr>
            <w:r>
              <w:t>Carry out r</w:t>
            </w:r>
            <w:r w:rsidRPr="0078253A">
              <w:t>isk assessment</w:t>
            </w:r>
          </w:p>
        </w:tc>
        <w:tc>
          <w:tcPr>
            <w:tcW w:w="1370" w:type="pct"/>
            <w:vAlign w:val="center"/>
          </w:tcPr>
          <w:p w14:paraId="7E34E070" w14:textId="77777777" w:rsidR="00A82877" w:rsidRPr="00F55AD7" w:rsidRDefault="00A82877" w:rsidP="00A82877">
            <w:pPr>
              <w:pStyle w:val="Tabletext"/>
            </w:pPr>
          </w:p>
        </w:tc>
        <w:tc>
          <w:tcPr>
            <w:tcW w:w="1615" w:type="pct"/>
            <w:vAlign w:val="center"/>
          </w:tcPr>
          <w:p w14:paraId="4D932152" w14:textId="77777777" w:rsidR="00A82877" w:rsidRPr="00F55AD7" w:rsidRDefault="00A82877" w:rsidP="00A82877">
            <w:pPr>
              <w:pStyle w:val="Tabletext"/>
            </w:pPr>
          </w:p>
        </w:tc>
      </w:tr>
      <w:tr w:rsidR="00A82877" w:rsidRPr="00F55AD7" w14:paraId="3249E440" w14:textId="77777777" w:rsidTr="00D75176">
        <w:trPr>
          <w:cantSplit/>
          <w:jc w:val="center"/>
        </w:trPr>
        <w:tc>
          <w:tcPr>
            <w:tcW w:w="2015" w:type="pct"/>
          </w:tcPr>
          <w:p w14:paraId="6C818945" w14:textId="397B12D3" w:rsidR="00A82877" w:rsidRPr="00F55AD7" w:rsidRDefault="00A82877" w:rsidP="00A82877">
            <w:pPr>
              <w:pStyle w:val="Tabletext"/>
            </w:pPr>
            <w:r>
              <w:t>Complete l</w:t>
            </w:r>
            <w:r w:rsidRPr="0078253A">
              <w:t>egal agreements with partners</w:t>
            </w:r>
          </w:p>
        </w:tc>
        <w:tc>
          <w:tcPr>
            <w:tcW w:w="1370" w:type="pct"/>
            <w:vAlign w:val="center"/>
          </w:tcPr>
          <w:p w14:paraId="407BFCBA" w14:textId="77777777" w:rsidR="00A82877" w:rsidRPr="00F55AD7" w:rsidRDefault="00A82877" w:rsidP="00A82877">
            <w:pPr>
              <w:pStyle w:val="Tabletext"/>
            </w:pPr>
          </w:p>
        </w:tc>
        <w:tc>
          <w:tcPr>
            <w:tcW w:w="1615" w:type="pct"/>
            <w:vAlign w:val="center"/>
          </w:tcPr>
          <w:p w14:paraId="6F9B4243" w14:textId="77777777" w:rsidR="00A82877" w:rsidRPr="00F55AD7" w:rsidRDefault="00A82877" w:rsidP="00A82877">
            <w:pPr>
              <w:pStyle w:val="Tabletext"/>
            </w:pPr>
          </w:p>
        </w:tc>
      </w:tr>
      <w:tr w:rsidR="00A82877" w:rsidRPr="00F55AD7" w14:paraId="7A854FF3" w14:textId="77777777" w:rsidTr="00D75176">
        <w:trPr>
          <w:cantSplit/>
          <w:jc w:val="center"/>
        </w:trPr>
        <w:tc>
          <w:tcPr>
            <w:tcW w:w="2015" w:type="pct"/>
          </w:tcPr>
          <w:p w14:paraId="2CAB5925" w14:textId="418DF408" w:rsidR="00A82877" w:rsidRPr="00F55AD7" w:rsidRDefault="00A82877" w:rsidP="00A82877">
            <w:pPr>
              <w:pStyle w:val="Tabletext"/>
            </w:pPr>
            <w:r w:rsidRPr="0078253A">
              <w:t>P</w:t>
            </w:r>
            <w:r>
              <w:t>roduce p</w:t>
            </w:r>
            <w:r w:rsidRPr="0078253A">
              <w:t>ublicity and outreach material</w:t>
            </w:r>
          </w:p>
        </w:tc>
        <w:tc>
          <w:tcPr>
            <w:tcW w:w="1370" w:type="pct"/>
            <w:vAlign w:val="center"/>
          </w:tcPr>
          <w:p w14:paraId="44879903" w14:textId="77777777" w:rsidR="00A82877" w:rsidRPr="00F55AD7" w:rsidRDefault="00A82877" w:rsidP="00A82877">
            <w:pPr>
              <w:pStyle w:val="Tabletext"/>
            </w:pPr>
          </w:p>
        </w:tc>
        <w:tc>
          <w:tcPr>
            <w:tcW w:w="1615" w:type="pct"/>
            <w:vAlign w:val="center"/>
          </w:tcPr>
          <w:p w14:paraId="2105E740" w14:textId="77777777" w:rsidR="00A82877" w:rsidRPr="00F55AD7" w:rsidRDefault="00A82877" w:rsidP="00A82877">
            <w:pPr>
              <w:pStyle w:val="Tabletext"/>
            </w:pPr>
          </w:p>
        </w:tc>
      </w:tr>
      <w:tr w:rsidR="00A82877" w:rsidRPr="00F55AD7" w14:paraId="48E066C0" w14:textId="77777777" w:rsidTr="00D75176">
        <w:trPr>
          <w:cantSplit/>
          <w:jc w:val="center"/>
        </w:trPr>
        <w:tc>
          <w:tcPr>
            <w:tcW w:w="2015" w:type="pct"/>
          </w:tcPr>
          <w:p w14:paraId="53D974B2" w14:textId="7DD7A667" w:rsidR="00A82877" w:rsidRPr="00153939" w:rsidRDefault="00A82877" w:rsidP="00A82877">
            <w:pPr>
              <w:pStyle w:val="Tabletext"/>
              <w:rPr>
                <w:b/>
              </w:rPr>
            </w:pPr>
            <w:r>
              <w:t>Produce s</w:t>
            </w:r>
            <w:r w:rsidRPr="0078253A">
              <w:t>ite interpretation and educational material</w:t>
            </w:r>
          </w:p>
        </w:tc>
        <w:tc>
          <w:tcPr>
            <w:tcW w:w="1370" w:type="pct"/>
            <w:vAlign w:val="center"/>
          </w:tcPr>
          <w:p w14:paraId="585EC374" w14:textId="77777777" w:rsidR="00A82877" w:rsidRPr="00F55AD7" w:rsidRDefault="00A82877" w:rsidP="00A82877">
            <w:pPr>
              <w:pStyle w:val="Tabletext"/>
            </w:pPr>
          </w:p>
        </w:tc>
        <w:tc>
          <w:tcPr>
            <w:tcW w:w="1615" w:type="pct"/>
            <w:vAlign w:val="center"/>
          </w:tcPr>
          <w:p w14:paraId="467D1D78" w14:textId="77777777" w:rsidR="00A82877" w:rsidRPr="00F55AD7" w:rsidRDefault="00A82877" w:rsidP="00A82877">
            <w:pPr>
              <w:pStyle w:val="Tabletext"/>
            </w:pPr>
          </w:p>
        </w:tc>
      </w:tr>
      <w:tr w:rsidR="00A82877" w:rsidRPr="00F55AD7" w14:paraId="1BC827FA" w14:textId="77777777" w:rsidTr="00D75176">
        <w:trPr>
          <w:cantSplit/>
          <w:jc w:val="center"/>
        </w:trPr>
        <w:tc>
          <w:tcPr>
            <w:tcW w:w="2015" w:type="pct"/>
          </w:tcPr>
          <w:p w14:paraId="329D7247" w14:textId="5517B2E8" w:rsidR="00A82877" w:rsidRPr="00153939" w:rsidRDefault="00A82877" w:rsidP="00A82877">
            <w:pPr>
              <w:pStyle w:val="Tabletext"/>
              <w:rPr>
                <w:b/>
              </w:rPr>
            </w:pPr>
            <w:r w:rsidRPr="0078253A">
              <w:t>Transportation</w:t>
            </w:r>
          </w:p>
        </w:tc>
        <w:tc>
          <w:tcPr>
            <w:tcW w:w="1370" w:type="pct"/>
            <w:vAlign w:val="center"/>
          </w:tcPr>
          <w:p w14:paraId="5D35E861" w14:textId="77777777" w:rsidR="00A82877" w:rsidRPr="00F55AD7" w:rsidRDefault="00A82877" w:rsidP="00A82877">
            <w:pPr>
              <w:pStyle w:val="Tabletext"/>
            </w:pPr>
          </w:p>
        </w:tc>
        <w:tc>
          <w:tcPr>
            <w:tcW w:w="1615" w:type="pct"/>
            <w:vAlign w:val="center"/>
          </w:tcPr>
          <w:p w14:paraId="7820C23A" w14:textId="77777777" w:rsidR="00A82877" w:rsidRPr="00F55AD7" w:rsidRDefault="00A82877" w:rsidP="00A82877">
            <w:pPr>
              <w:pStyle w:val="Tabletext"/>
            </w:pPr>
          </w:p>
        </w:tc>
      </w:tr>
      <w:tr w:rsidR="00A82877" w:rsidRPr="00F55AD7" w14:paraId="074B9B48" w14:textId="77777777" w:rsidTr="00D75176">
        <w:trPr>
          <w:cantSplit/>
          <w:jc w:val="center"/>
        </w:trPr>
        <w:tc>
          <w:tcPr>
            <w:tcW w:w="2015" w:type="pct"/>
          </w:tcPr>
          <w:p w14:paraId="07B82577" w14:textId="27C2AB5A" w:rsidR="00A82877" w:rsidRPr="00F55AD7" w:rsidRDefault="00A82877" w:rsidP="00A82877">
            <w:pPr>
              <w:pStyle w:val="Tabletext"/>
            </w:pPr>
            <w:r>
              <w:rPr>
                <w:b/>
              </w:rPr>
              <w:t>Measure</w:t>
            </w:r>
            <w:r w:rsidRPr="0078253A">
              <w:rPr>
                <w:b/>
              </w:rPr>
              <w:t xml:space="preserve"> success</w:t>
            </w:r>
          </w:p>
        </w:tc>
        <w:tc>
          <w:tcPr>
            <w:tcW w:w="1370" w:type="pct"/>
            <w:vAlign w:val="center"/>
          </w:tcPr>
          <w:p w14:paraId="3E81EE8B" w14:textId="77777777" w:rsidR="00A82877" w:rsidRPr="00F55AD7" w:rsidRDefault="00A82877" w:rsidP="00A82877">
            <w:pPr>
              <w:pStyle w:val="Tabletext"/>
            </w:pPr>
          </w:p>
        </w:tc>
        <w:tc>
          <w:tcPr>
            <w:tcW w:w="1615" w:type="pct"/>
            <w:vAlign w:val="center"/>
          </w:tcPr>
          <w:p w14:paraId="19A919B3" w14:textId="77777777" w:rsidR="00A82877" w:rsidRPr="00F55AD7" w:rsidRDefault="00A82877" w:rsidP="00A82877">
            <w:pPr>
              <w:pStyle w:val="Tabletext"/>
            </w:pPr>
          </w:p>
        </w:tc>
      </w:tr>
      <w:tr w:rsidR="00A82877" w:rsidRPr="00F55AD7" w14:paraId="5DB365F4" w14:textId="77777777" w:rsidTr="00D75176">
        <w:trPr>
          <w:cantSplit/>
          <w:jc w:val="center"/>
        </w:trPr>
        <w:tc>
          <w:tcPr>
            <w:tcW w:w="2015" w:type="pct"/>
          </w:tcPr>
          <w:p w14:paraId="356263A6" w14:textId="72345AB5" w:rsidR="00A82877" w:rsidRPr="00F55AD7" w:rsidRDefault="00A82877" w:rsidP="00A82877">
            <w:pPr>
              <w:pStyle w:val="Tabletext"/>
            </w:pPr>
            <w:r w:rsidRPr="0078253A">
              <w:t>Monitor and review</w:t>
            </w:r>
          </w:p>
        </w:tc>
        <w:tc>
          <w:tcPr>
            <w:tcW w:w="1370" w:type="pct"/>
            <w:vAlign w:val="center"/>
          </w:tcPr>
          <w:p w14:paraId="1A95B27F" w14:textId="77777777" w:rsidR="00A82877" w:rsidRPr="00F55AD7" w:rsidRDefault="00A82877" w:rsidP="00A82877">
            <w:pPr>
              <w:pStyle w:val="Tabletext"/>
            </w:pPr>
          </w:p>
        </w:tc>
        <w:tc>
          <w:tcPr>
            <w:tcW w:w="1615" w:type="pct"/>
            <w:vAlign w:val="center"/>
          </w:tcPr>
          <w:p w14:paraId="7BED67C8" w14:textId="77777777" w:rsidR="00A82877" w:rsidRPr="00F55AD7" w:rsidRDefault="00A82877" w:rsidP="00A82877">
            <w:pPr>
              <w:pStyle w:val="Tabletext"/>
            </w:pPr>
          </w:p>
        </w:tc>
      </w:tr>
      <w:tr w:rsidR="00A82877" w:rsidRPr="00F55AD7" w14:paraId="4043EC74" w14:textId="77777777" w:rsidTr="00D75176">
        <w:trPr>
          <w:cantSplit/>
          <w:jc w:val="center"/>
        </w:trPr>
        <w:tc>
          <w:tcPr>
            <w:tcW w:w="2015" w:type="pct"/>
          </w:tcPr>
          <w:p w14:paraId="135A37D8" w14:textId="5D88C8BD" w:rsidR="00A82877" w:rsidRPr="00F55AD7" w:rsidRDefault="00A82877" w:rsidP="00A82877">
            <w:pPr>
              <w:pStyle w:val="Tabletext"/>
            </w:pPr>
            <w:r>
              <w:t>Decide h</w:t>
            </w:r>
            <w:r w:rsidRPr="0078253A">
              <w:t>ow your organisation may measure success</w:t>
            </w:r>
          </w:p>
        </w:tc>
        <w:tc>
          <w:tcPr>
            <w:tcW w:w="1370" w:type="pct"/>
            <w:vAlign w:val="center"/>
          </w:tcPr>
          <w:p w14:paraId="071D206E" w14:textId="77777777" w:rsidR="00A82877" w:rsidRPr="00F55AD7" w:rsidRDefault="00A82877" w:rsidP="00A82877">
            <w:pPr>
              <w:pStyle w:val="Tabletext"/>
            </w:pPr>
          </w:p>
        </w:tc>
        <w:tc>
          <w:tcPr>
            <w:tcW w:w="1615" w:type="pct"/>
            <w:vAlign w:val="center"/>
          </w:tcPr>
          <w:p w14:paraId="0371CFF7" w14:textId="77777777" w:rsidR="00A82877" w:rsidRPr="00F55AD7" w:rsidRDefault="00A82877" w:rsidP="00A82877">
            <w:pPr>
              <w:pStyle w:val="Tabletext"/>
            </w:pPr>
          </w:p>
        </w:tc>
      </w:tr>
    </w:tbl>
    <w:p w14:paraId="3B92E452" w14:textId="77777777" w:rsidR="00153939" w:rsidRDefault="00153939" w:rsidP="00A7181E">
      <w:pPr>
        <w:pStyle w:val="BodyText"/>
      </w:pPr>
    </w:p>
    <w:p w14:paraId="34ABA9CE" w14:textId="77777777" w:rsidR="0036616F" w:rsidRDefault="0036616F" w:rsidP="00DE01D1">
      <w:pPr>
        <w:pStyle w:val="Heading1"/>
        <w:sectPr w:rsidR="0036616F" w:rsidSect="00B65BD6">
          <w:pgSz w:w="11906" w:h="16838" w:code="9"/>
          <w:pgMar w:top="567" w:right="794" w:bottom="567" w:left="907" w:header="850" w:footer="850" w:gutter="0"/>
          <w:cols w:space="708"/>
          <w:docGrid w:linePitch="360"/>
        </w:sectPr>
      </w:pPr>
    </w:p>
    <w:p w14:paraId="04B422E3" w14:textId="6389E595" w:rsidR="00DE01D1" w:rsidRPr="00F55AD7" w:rsidRDefault="00C766C8" w:rsidP="00DE01D1">
      <w:pPr>
        <w:pStyle w:val="Heading1"/>
      </w:pPr>
      <w:bookmarkStart w:id="224" w:name="_Toc495492561"/>
      <w:r w:rsidRPr="00DE01D1">
        <w:rPr>
          <w:caps w:val="0"/>
        </w:rPr>
        <w:lastRenderedPageBreak/>
        <w:t xml:space="preserve">THE LEGAL ISSUES OF </w:t>
      </w:r>
      <w:r w:rsidRPr="00A336A8">
        <w:rPr>
          <w:caps w:val="0"/>
        </w:rPr>
        <w:t>COMPLEMENTARY</w:t>
      </w:r>
      <w:r w:rsidRPr="0025110D">
        <w:rPr>
          <w:caps w:val="0"/>
          <w:color w:val="FF0000"/>
        </w:rPr>
        <w:t xml:space="preserve"> </w:t>
      </w:r>
      <w:r w:rsidRPr="00DE01D1">
        <w:rPr>
          <w:caps w:val="0"/>
        </w:rPr>
        <w:t>USE</w:t>
      </w:r>
      <w:bookmarkEnd w:id="224"/>
    </w:p>
    <w:p w14:paraId="0DAB14A4" w14:textId="77777777" w:rsidR="00DE01D1" w:rsidRPr="00F55AD7" w:rsidRDefault="00DE01D1" w:rsidP="00DE01D1">
      <w:pPr>
        <w:pStyle w:val="Heading1separatationline"/>
      </w:pPr>
    </w:p>
    <w:p w14:paraId="77439790" w14:textId="4CCA21EE" w:rsidR="00DE01D1" w:rsidRPr="00D75176" w:rsidRDefault="00954B16" w:rsidP="00DE01D1">
      <w:pPr>
        <w:pStyle w:val="BodyText"/>
      </w:pPr>
      <w:r w:rsidRPr="00D75176">
        <w:t>Complementary</w:t>
      </w:r>
      <w:r w:rsidR="00DE01D1" w:rsidRPr="00D75176">
        <w:t xml:space="preserve"> use may provide a major opportunity to help ensure the conservation of historic</w:t>
      </w:r>
      <w:r w:rsidRPr="00D75176">
        <w:t>al</w:t>
      </w:r>
      <w:r w:rsidR="00DE01D1" w:rsidRPr="00D75176">
        <w:t xml:space="preserve"> lighthouses. However, the opportunity needs to </w:t>
      </w:r>
      <w:proofErr w:type="gramStart"/>
      <w:r w:rsidR="00DE01D1" w:rsidRPr="00D75176">
        <w:t>be balanced</w:t>
      </w:r>
      <w:proofErr w:type="gramEnd"/>
      <w:r w:rsidR="00DE01D1" w:rsidRPr="00D75176">
        <w:t xml:space="preserve"> against the risk, taking into account legal and financial considerations.</w:t>
      </w:r>
      <w:r w:rsidR="00FD4636">
        <w:t xml:space="preserve"> </w:t>
      </w:r>
      <w:r w:rsidR="00DE01D1" w:rsidRPr="00D75176">
        <w:t xml:space="preserve">This includes checking that the lighthouse authority or other body has the necessary legal powers to undertake </w:t>
      </w:r>
      <w:r w:rsidR="00B761BD" w:rsidRPr="00D75176">
        <w:t>complementary</w:t>
      </w:r>
      <w:r w:rsidR="00DE01D1" w:rsidRPr="00D75176">
        <w:t xml:space="preserve"> use activities alongside its normal activities for the provision of marine aids to navigation. The relevant legal issues generally fall into one of four distinct areas:</w:t>
      </w:r>
    </w:p>
    <w:p w14:paraId="166DBB5A" w14:textId="540DB0E2" w:rsidR="00DE01D1" w:rsidRPr="00D75176" w:rsidRDefault="00DE01D1" w:rsidP="00DE01D1">
      <w:pPr>
        <w:pStyle w:val="Bullet1"/>
        <w:rPr>
          <w:color w:val="auto"/>
        </w:rPr>
      </w:pPr>
      <w:r w:rsidRPr="00D75176">
        <w:rPr>
          <w:color w:val="auto"/>
        </w:rPr>
        <w:t>Constitutional</w:t>
      </w:r>
      <w:r w:rsidR="00954B16" w:rsidRPr="00D75176">
        <w:rPr>
          <w:color w:val="auto"/>
        </w:rPr>
        <w:t>:</w:t>
      </w:r>
      <w:r w:rsidRPr="00D75176">
        <w:rPr>
          <w:color w:val="auto"/>
        </w:rPr>
        <w:t xml:space="preserve"> the organisation’s legal status and powers</w:t>
      </w:r>
      <w:r w:rsidR="00B761BD" w:rsidRPr="00D75176">
        <w:rPr>
          <w:color w:val="auto"/>
        </w:rPr>
        <w:t>;</w:t>
      </w:r>
    </w:p>
    <w:p w14:paraId="0AB91A61" w14:textId="5721C1BC" w:rsidR="00DE01D1" w:rsidRPr="00D75176" w:rsidRDefault="00DE01D1" w:rsidP="00DE01D1">
      <w:pPr>
        <w:pStyle w:val="Bullet1"/>
        <w:rPr>
          <w:color w:val="auto"/>
        </w:rPr>
      </w:pPr>
      <w:r w:rsidRPr="00D75176">
        <w:rPr>
          <w:color w:val="auto"/>
        </w:rPr>
        <w:t>Contractual</w:t>
      </w:r>
      <w:r w:rsidR="00954B16" w:rsidRPr="00D75176">
        <w:rPr>
          <w:color w:val="auto"/>
        </w:rPr>
        <w:t>:</w:t>
      </w:r>
      <w:r w:rsidRPr="00D75176">
        <w:rPr>
          <w:color w:val="auto"/>
        </w:rPr>
        <w:t xml:space="preserve"> regarding ownership, title and access rights in respect of the properties</w:t>
      </w:r>
      <w:r w:rsidR="00B761BD" w:rsidRPr="00D75176">
        <w:rPr>
          <w:color w:val="auto"/>
        </w:rPr>
        <w:t>;</w:t>
      </w:r>
    </w:p>
    <w:p w14:paraId="7A35B4EE" w14:textId="45121FEA" w:rsidR="00DE01D1" w:rsidRPr="00D75176" w:rsidRDefault="00DE01D1" w:rsidP="00DE01D1">
      <w:pPr>
        <w:pStyle w:val="Bullet1"/>
        <w:rPr>
          <w:color w:val="auto"/>
        </w:rPr>
      </w:pPr>
      <w:r w:rsidRPr="00D75176">
        <w:rPr>
          <w:color w:val="auto"/>
        </w:rPr>
        <w:t>Duty of care to people, property and the environment</w:t>
      </w:r>
      <w:r w:rsidR="00B761BD" w:rsidRPr="00D75176">
        <w:rPr>
          <w:color w:val="auto"/>
        </w:rPr>
        <w:t>;</w:t>
      </w:r>
    </w:p>
    <w:p w14:paraId="796B096A" w14:textId="77777777" w:rsidR="00DE01D1" w:rsidRPr="00D75176" w:rsidRDefault="00DE01D1" w:rsidP="00DE01D1">
      <w:pPr>
        <w:pStyle w:val="Bullet1"/>
        <w:rPr>
          <w:color w:val="auto"/>
        </w:rPr>
      </w:pPr>
      <w:r w:rsidRPr="00D75176">
        <w:rPr>
          <w:color w:val="auto"/>
        </w:rPr>
        <w:t>Compliance with public laws and codes of practice, including environmental and heritage designations and planning consents.</w:t>
      </w:r>
    </w:p>
    <w:p w14:paraId="16D1F6FF" w14:textId="554C310E" w:rsidR="00DE01D1" w:rsidRPr="00D75176" w:rsidRDefault="00DE01D1" w:rsidP="00DE01D1">
      <w:pPr>
        <w:pStyle w:val="Bullet1"/>
        <w:numPr>
          <w:ilvl w:val="0"/>
          <w:numId w:val="0"/>
        </w:numPr>
        <w:rPr>
          <w:color w:val="auto"/>
        </w:rPr>
      </w:pPr>
      <w:r w:rsidRPr="00D75176">
        <w:rPr>
          <w:color w:val="auto"/>
        </w:rPr>
        <w:t xml:space="preserve">These </w:t>
      </w:r>
      <w:proofErr w:type="gramStart"/>
      <w:r w:rsidRPr="00D75176">
        <w:rPr>
          <w:color w:val="auto"/>
        </w:rPr>
        <w:t>are dealt with</w:t>
      </w:r>
      <w:proofErr w:type="gramEnd"/>
      <w:r w:rsidRPr="00D75176">
        <w:rPr>
          <w:color w:val="auto"/>
        </w:rPr>
        <w:t xml:space="preserve"> in sequence in the </w:t>
      </w:r>
      <w:r w:rsidR="00FD4636" w:rsidRPr="00D75176">
        <w:rPr>
          <w:color w:val="auto"/>
        </w:rPr>
        <w:t xml:space="preserve">following </w:t>
      </w:r>
      <w:r w:rsidRPr="00D75176">
        <w:rPr>
          <w:color w:val="auto"/>
        </w:rPr>
        <w:t xml:space="preserve">sections to show how the risks can be managed once a property has been identified as having potential for </w:t>
      </w:r>
      <w:r w:rsidR="007347E0" w:rsidRPr="00D75176">
        <w:rPr>
          <w:color w:val="auto"/>
        </w:rPr>
        <w:t xml:space="preserve">complementary </w:t>
      </w:r>
      <w:r w:rsidRPr="00D75176">
        <w:rPr>
          <w:color w:val="auto"/>
        </w:rPr>
        <w:t>use. However, it is important to keep in mind the wider aims of the lighthouse authority or heritage body, which may be to:</w:t>
      </w:r>
    </w:p>
    <w:p w14:paraId="49BA0A4E" w14:textId="322A467D" w:rsidR="00DE01D1" w:rsidRPr="00D75176" w:rsidRDefault="00DE01D1" w:rsidP="00DE01D1">
      <w:pPr>
        <w:pStyle w:val="Bullet1"/>
        <w:rPr>
          <w:color w:val="auto"/>
        </w:rPr>
      </w:pPr>
      <w:r w:rsidRPr="00D75176">
        <w:rPr>
          <w:color w:val="auto"/>
        </w:rPr>
        <w:t xml:space="preserve">Conserve the properties (and associated equipment) as: </w:t>
      </w:r>
    </w:p>
    <w:p w14:paraId="012A408F" w14:textId="6702CA90" w:rsidR="00DE01D1" w:rsidRPr="00D75176" w:rsidRDefault="00DE01D1" w:rsidP="00DE01D1">
      <w:pPr>
        <w:pStyle w:val="Bullet1"/>
        <w:numPr>
          <w:ilvl w:val="1"/>
          <w:numId w:val="1"/>
        </w:numPr>
        <w:rPr>
          <w:color w:val="auto"/>
        </w:rPr>
      </w:pPr>
      <w:r w:rsidRPr="00D75176">
        <w:rPr>
          <w:color w:val="auto"/>
        </w:rPr>
        <w:t>a platform for the effective operation of aids to navigation requirements</w:t>
      </w:r>
      <w:r w:rsidR="004908C6" w:rsidRPr="00D75176">
        <w:rPr>
          <w:color w:val="auto"/>
        </w:rPr>
        <w:t>;</w:t>
      </w:r>
    </w:p>
    <w:p w14:paraId="4CFB68D8" w14:textId="7121E667" w:rsidR="00DE01D1" w:rsidRPr="00D75176" w:rsidRDefault="00DE01D1" w:rsidP="00DE01D1">
      <w:pPr>
        <w:pStyle w:val="Bullet1"/>
        <w:numPr>
          <w:ilvl w:val="1"/>
          <w:numId w:val="1"/>
        </w:numPr>
        <w:rPr>
          <w:color w:val="auto"/>
        </w:rPr>
      </w:pPr>
      <w:r w:rsidRPr="00D75176">
        <w:rPr>
          <w:color w:val="auto"/>
        </w:rPr>
        <w:t>historic</w:t>
      </w:r>
      <w:r w:rsidR="00954B16" w:rsidRPr="00D75176">
        <w:rPr>
          <w:color w:val="auto"/>
        </w:rPr>
        <w:t>al</w:t>
      </w:r>
      <w:r w:rsidRPr="00D75176">
        <w:rPr>
          <w:color w:val="auto"/>
        </w:rPr>
        <w:t xml:space="preserve"> structures of national or local importance</w:t>
      </w:r>
      <w:r w:rsidR="004908C6" w:rsidRPr="00D75176">
        <w:rPr>
          <w:color w:val="auto"/>
        </w:rPr>
        <w:t>;</w:t>
      </w:r>
    </w:p>
    <w:p w14:paraId="63F1F777" w14:textId="4E26C270" w:rsidR="00DE01D1" w:rsidRPr="00D75176" w:rsidRDefault="00DE01D1" w:rsidP="00DE01D1">
      <w:pPr>
        <w:pStyle w:val="Bullet1"/>
        <w:numPr>
          <w:ilvl w:val="1"/>
          <w:numId w:val="1"/>
        </w:numPr>
        <w:rPr>
          <w:color w:val="auto"/>
        </w:rPr>
      </w:pPr>
      <w:proofErr w:type="gramStart"/>
      <w:r w:rsidRPr="00D75176">
        <w:rPr>
          <w:color w:val="auto"/>
        </w:rPr>
        <w:t>a</w:t>
      </w:r>
      <w:proofErr w:type="gramEnd"/>
      <w:r w:rsidRPr="00D75176">
        <w:rPr>
          <w:color w:val="auto"/>
        </w:rPr>
        <w:t xml:space="preserve"> natural and distinct feature of the landscape environment.</w:t>
      </w:r>
    </w:p>
    <w:p w14:paraId="54AF8318" w14:textId="3C90F36E" w:rsidR="00DE01D1" w:rsidRPr="00D75176" w:rsidRDefault="00DE01D1" w:rsidP="00DE01D1">
      <w:pPr>
        <w:pStyle w:val="Bullet1"/>
        <w:rPr>
          <w:color w:val="auto"/>
        </w:rPr>
      </w:pPr>
      <w:r w:rsidRPr="00D75176">
        <w:rPr>
          <w:color w:val="auto"/>
        </w:rPr>
        <w:t>Reduce costs by adopting a wider scheme for effective management of the station, including measures for the transfer of certain risks and liabilities and the development of suitable schemes for revenue generation</w:t>
      </w:r>
      <w:r w:rsidR="00B761BD" w:rsidRPr="00D75176">
        <w:rPr>
          <w:color w:val="auto"/>
        </w:rPr>
        <w:t>;</w:t>
      </w:r>
      <w:r w:rsidRPr="00D75176">
        <w:rPr>
          <w:color w:val="auto"/>
        </w:rPr>
        <w:t xml:space="preserve"> </w:t>
      </w:r>
    </w:p>
    <w:p w14:paraId="142BBD9D" w14:textId="6B3A2026" w:rsidR="00DE01D1" w:rsidRPr="00D75176" w:rsidRDefault="00DE01D1" w:rsidP="00DE01D1">
      <w:pPr>
        <w:pStyle w:val="Bullet1"/>
        <w:rPr>
          <w:color w:val="auto"/>
        </w:rPr>
      </w:pPr>
      <w:r w:rsidRPr="00D75176">
        <w:rPr>
          <w:color w:val="auto"/>
        </w:rPr>
        <w:t>Enable safe access for public enjoyment and education.</w:t>
      </w:r>
    </w:p>
    <w:p w14:paraId="6F3FFC04" w14:textId="76EF3604" w:rsidR="00DE01D1" w:rsidRPr="00D75176" w:rsidRDefault="00DE01D1" w:rsidP="00A7181E">
      <w:pPr>
        <w:pStyle w:val="BodyText"/>
      </w:pPr>
      <w:r w:rsidRPr="00D75176">
        <w:lastRenderedPageBreak/>
        <w:t xml:space="preserve">To a greater or lesser extent, an understanding of the legal issues is required to enable appropriate safeguards to </w:t>
      </w:r>
      <w:proofErr w:type="gramStart"/>
      <w:r w:rsidRPr="00D75176">
        <w:t>be established</w:t>
      </w:r>
      <w:proofErr w:type="gramEnd"/>
      <w:r w:rsidRPr="00D75176">
        <w:t xml:space="preserve"> for the achievement of these aims.</w:t>
      </w:r>
      <w:r w:rsidR="00FD4636" w:rsidRPr="00D75176">
        <w:t xml:space="preserve"> </w:t>
      </w:r>
      <w:r w:rsidRPr="00D75176">
        <w:t xml:space="preserve">The purpose of this chapter is to provide outline guidance to the main areas of risk, responsibility and liability and to the steps that can </w:t>
      </w:r>
      <w:r w:rsidR="00FD4636" w:rsidRPr="00D75176">
        <w:t>help</w:t>
      </w:r>
      <w:r w:rsidRPr="00D75176">
        <w:t xml:space="preserve"> reduce exposure to liabilities.</w:t>
      </w:r>
    </w:p>
    <w:p w14:paraId="7AD68D26" w14:textId="51F83C86" w:rsidR="00DE01D1" w:rsidRPr="00D75176" w:rsidRDefault="00DE01D1" w:rsidP="00A7181E">
      <w:pPr>
        <w:pStyle w:val="BodyText"/>
      </w:pPr>
      <w:r w:rsidRPr="00D75176">
        <w:t xml:space="preserve">NB. Professional advice </w:t>
      </w:r>
      <w:proofErr w:type="gramStart"/>
      <w:r w:rsidRPr="00D75176">
        <w:t>should be sought</w:t>
      </w:r>
      <w:proofErr w:type="gramEnd"/>
      <w:r w:rsidRPr="00D75176">
        <w:t xml:space="preserve"> to validate any assumptions made.</w:t>
      </w:r>
    </w:p>
    <w:p w14:paraId="28193CB1" w14:textId="77777777" w:rsidR="00DE01D1" w:rsidRDefault="00DE01D1" w:rsidP="00A7181E">
      <w:pPr>
        <w:pStyle w:val="BodyText"/>
      </w:pPr>
    </w:p>
    <w:p w14:paraId="58C19B34" w14:textId="556E1486" w:rsidR="00A7181E" w:rsidRPr="00F55AD7" w:rsidRDefault="00E35152" w:rsidP="00B65BD6">
      <w:pPr>
        <w:pStyle w:val="Heading2"/>
      </w:pPr>
      <w:bookmarkStart w:id="225" w:name="_Toc495492562"/>
      <w:r w:rsidRPr="00E35152">
        <w:t>CLARIFY POWERS</w:t>
      </w:r>
      <w:r w:rsidR="00954B16">
        <w:t>,</w:t>
      </w:r>
      <w:r w:rsidRPr="00E35152">
        <w:t xml:space="preserve"> SITE OWNERSHIP AND RIGHTS OF ACCESS</w:t>
      </w:r>
      <w:bookmarkEnd w:id="225"/>
    </w:p>
    <w:p w14:paraId="166BF0A9" w14:textId="77777777" w:rsidR="00A7181E" w:rsidRPr="00F55AD7" w:rsidRDefault="00A7181E" w:rsidP="00A7181E">
      <w:pPr>
        <w:pStyle w:val="Heading2separationline"/>
      </w:pPr>
    </w:p>
    <w:p w14:paraId="45FC43E8" w14:textId="341A8BDF" w:rsidR="00A7181E" w:rsidRPr="00C772F1" w:rsidRDefault="00C772F1" w:rsidP="00A7181E">
      <w:pPr>
        <w:pStyle w:val="BodyText"/>
      </w:pPr>
      <w:r w:rsidRPr="00C772F1">
        <w:t>This section will help organisations work with various stakeholders for the smooth set up and operation of their venture.</w:t>
      </w:r>
    </w:p>
    <w:p w14:paraId="40567821" w14:textId="77777777" w:rsidR="00C7410B" w:rsidRDefault="00C7410B" w:rsidP="00C7410B">
      <w:pPr>
        <w:pStyle w:val="Heading3"/>
        <w:keepLines w:val="0"/>
        <w:tabs>
          <w:tab w:val="clear" w:pos="0"/>
          <w:tab w:val="left" w:pos="992"/>
          <w:tab w:val="num" w:pos="1844"/>
        </w:tabs>
        <w:spacing w:before="240" w:line="240" w:lineRule="auto"/>
        <w:ind w:left="850" w:right="0" w:hanging="850"/>
      </w:pPr>
      <w:bookmarkStart w:id="226" w:name="_Toc94418447"/>
      <w:bookmarkStart w:id="227" w:name="_Toc94421953"/>
      <w:bookmarkStart w:id="228" w:name="_Toc94422197"/>
      <w:bookmarkStart w:id="229" w:name="_Toc94422441"/>
      <w:bookmarkStart w:id="230" w:name="_Toc94422929"/>
      <w:bookmarkStart w:id="231" w:name="_Toc94423173"/>
      <w:bookmarkStart w:id="232" w:name="_Toc116439609"/>
      <w:bookmarkStart w:id="233" w:name="_Toc120458819"/>
      <w:bookmarkStart w:id="234" w:name="_Toc129772099"/>
      <w:bookmarkStart w:id="235" w:name="_Toc495492563"/>
      <w:r>
        <w:t>Organisational Powers, Rights and Duties</w:t>
      </w:r>
      <w:bookmarkEnd w:id="226"/>
      <w:bookmarkEnd w:id="227"/>
      <w:bookmarkEnd w:id="228"/>
      <w:bookmarkEnd w:id="229"/>
      <w:bookmarkEnd w:id="230"/>
      <w:bookmarkEnd w:id="231"/>
      <w:bookmarkEnd w:id="232"/>
      <w:bookmarkEnd w:id="233"/>
      <w:bookmarkEnd w:id="234"/>
      <w:bookmarkEnd w:id="235"/>
      <w:r>
        <w:t xml:space="preserve"> </w:t>
      </w:r>
    </w:p>
    <w:p w14:paraId="069A9FB2" w14:textId="30103025" w:rsidR="00C7410B" w:rsidRPr="00D75176" w:rsidRDefault="00C7410B" w:rsidP="00C7410B">
      <w:pPr>
        <w:pStyle w:val="Bullet1"/>
        <w:numPr>
          <w:ilvl w:val="0"/>
          <w:numId w:val="0"/>
        </w:numPr>
        <w:rPr>
          <w:color w:val="auto"/>
        </w:rPr>
      </w:pPr>
      <w:r w:rsidRPr="00D75176">
        <w:rPr>
          <w:color w:val="auto"/>
        </w:rPr>
        <w:t xml:space="preserve">Any organisation thinking about implementing schemes for the </w:t>
      </w:r>
      <w:r w:rsidR="00D02433" w:rsidRPr="00D75176">
        <w:rPr>
          <w:color w:val="auto"/>
        </w:rPr>
        <w:t xml:space="preserve">complementary </w:t>
      </w:r>
      <w:r w:rsidRPr="00D75176">
        <w:rPr>
          <w:color w:val="auto"/>
        </w:rPr>
        <w:t>use of historic</w:t>
      </w:r>
      <w:r w:rsidR="00D02433" w:rsidRPr="00D75176">
        <w:rPr>
          <w:color w:val="auto"/>
        </w:rPr>
        <w:t>al</w:t>
      </w:r>
      <w:r w:rsidRPr="00D75176">
        <w:rPr>
          <w:color w:val="auto"/>
        </w:rPr>
        <w:t xml:space="preserve"> lighthouses should consider carefully their foundation and purpose, scope of responsibility and the relevant legal jurisdiction in which they operate.</w:t>
      </w:r>
      <w:r w:rsidR="00FD4636" w:rsidRPr="00D75176">
        <w:rPr>
          <w:color w:val="auto"/>
        </w:rPr>
        <w:t xml:space="preserve"> </w:t>
      </w:r>
      <w:r w:rsidRPr="00D75176">
        <w:rPr>
          <w:color w:val="auto"/>
        </w:rPr>
        <w:t>The functions of a public body may be quite limited and it may face serious consequences if found acting outside its powers.</w:t>
      </w:r>
      <w:r w:rsidR="00FD4636" w:rsidRPr="00D75176">
        <w:rPr>
          <w:color w:val="auto"/>
        </w:rPr>
        <w:t xml:space="preserve"> </w:t>
      </w:r>
      <w:r w:rsidRPr="00D75176">
        <w:rPr>
          <w:color w:val="auto"/>
        </w:rPr>
        <w:t xml:space="preserve">However, partnerships between public departments </w:t>
      </w:r>
      <w:r w:rsidR="00192B8F" w:rsidRPr="00D75176">
        <w:rPr>
          <w:color w:val="auto"/>
        </w:rPr>
        <w:t>(</w:t>
      </w:r>
      <w:r w:rsidRPr="00D75176">
        <w:rPr>
          <w:color w:val="auto"/>
        </w:rPr>
        <w:t>such as lighthouse authorities and heritage bodies</w:t>
      </w:r>
      <w:r w:rsidR="00192B8F" w:rsidRPr="00D75176">
        <w:rPr>
          <w:color w:val="auto"/>
        </w:rPr>
        <w:t>)</w:t>
      </w:r>
      <w:r w:rsidRPr="00D75176">
        <w:rPr>
          <w:color w:val="auto"/>
        </w:rPr>
        <w:t xml:space="preserve"> may produce a sound legal basis on which to proceed without the risk of </w:t>
      </w:r>
      <w:proofErr w:type="gramStart"/>
      <w:r w:rsidRPr="00D75176">
        <w:rPr>
          <w:color w:val="auto"/>
        </w:rPr>
        <w:t>being challenged</w:t>
      </w:r>
      <w:proofErr w:type="gramEnd"/>
      <w:r w:rsidRPr="00D75176">
        <w:rPr>
          <w:color w:val="auto"/>
        </w:rPr>
        <w:t>.</w:t>
      </w:r>
    </w:p>
    <w:p w14:paraId="7BC7027E" w14:textId="09F80249" w:rsidR="00C7410B" w:rsidRPr="00D75176" w:rsidRDefault="00C7410B" w:rsidP="00C7410B">
      <w:pPr>
        <w:pStyle w:val="Bullet1"/>
        <w:numPr>
          <w:ilvl w:val="0"/>
          <w:numId w:val="0"/>
        </w:numPr>
        <w:rPr>
          <w:color w:val="auto"/>
        </w:rPr>
      </w:pPr>
      <w:r w:rsidRPr="00D75176">
        <w:rPr>
          <w:color w:val="auto"/>
        </w:rPr>
        <w:t>Most public organisations have a constitution</w:t>
      </w:r>
      <w:r w:rsidR="00A74D6A">
        <w:rPr>
          <w:color w:val="auto"/>
        </w:rPr>
        <w:t xml:space="preserve"> (</w:t>
      </w:r>
      <w:r w:rsidRPr="00D75176">
        <w:rPr>
          <w:color w:val="auto"/>
        </w:rPr>
        <w:t>usually laid down in the public law or governmental policy of the relevant state</w:t>
      </w:r>
      <w:r w:rsidR="00A74D6A">
        <w:rPr>
          <w:color w:val="auto"/>
        </w:rPr>
        <w:t>)</w:t>
      </w:r>
      <w:r w:rsidRPr="00D75176">
        <w:rPr>
          <w:color w:val="auto"/>
        </w:rPr>
        <w:t xml:space="preserve"> defining their purpose and how their activities and resources will be financed.</w:t>
      </w:r>
      <w:r w:rsidR="00FD4636" w:rsidRPr="00D75176">
        <w:rPr>
          <w:color w:val="auto"/>
        </w:rPr>
        <w:t xml:space="preserve"> </w:t>
      </w:r>
      <w:r w:rsidRPr="00D75176">
        <w:rPr>
          <w:color w:val="auto"/>
        </w:rPr>
        <w:t xml:space="preserve">International charters or conventions may also have a bearing on what activities </w:t>
      </w:r>
      <w:proofErr w:type="gramStart"/>
      <w:r w:rsidRPr="00D75176">
        <w:rPr>
          <w:color w:val="auto"/>
        </w:rPr>
        <w:t>should be carried out</w:t>
      </w:r>
      <w:proofErr w:type="gramEnd"/>
      <w:r w:rsidRPr="00D75176">
        <w:rPr>
          <w:color w:val="auto"/>
        </w:rPr>
        <w:t xml:space="preserve"> by the relevant public departments of a signatory state.</w:t>
      </w:r>
      <w:r w:rsidR="00FD4636" w:rsidRPr="00D75176">
        <w:rPr>
          <w:color w:val="auto"/>
        </w:rPr>
        <w:t xml:space="preserve"> </w:t>
      </w:r>
      <w:r w:rsidRPr="00D75176">
        <w:rPr>
          <w:color w:val="auto"/>
        </w:rPr>
        <w:t>Other sources clarifying the scope of activity of the relevant authority may include, for example:</w:t>
      </w:r>
    </w:p>
    <w:p w14:paraId="3893EAEA" w14:textId="0A7C693D" w:rsidR="00C7410B" w:rsidRPr="00D75176" w:rsidRDefault="00C7410B" w:rsidP="00C7410B">
      <w:pPr>
        <w:pStyle w:val="Bullet1"/>
        <w:rPr>
          <w:color w:val="auto"/>
        </w:rPr>
      </w:pPr>
      <w:r w:rsidRPr="00D75176">
        <w:rPr>
          <w:color w:val="auto"/>
        </w:rPr>
        <w:t>Statements of strategy, policy, procedure or good practice</w:t>
      </w:r>
      <w:r w:rsidR="00DE0952" w:rsidRPr="00D75176">
        <w:rPr>
          <w:color w:val="auto"/>
        </w:rPr>
        <w:t>;</w:t>
      </w:r>
    </w:p>
    <w:p w14:paraId="1DA7DAB7" w14:textId="61DDFDE8" w:rsidR="00C7410B" w:rsidRPr="00D75176" w:rsidRDefault="00C7410B" w:rsidP="00C7410B">
      <w:pPr>
        <w:pStyle w:val="Bullet1"/>
        <w:rPr>
          <w:color w:val="auto"/>
        </w:rPr>
      </w:pPr>
      <w:r w:rsidRPr="00D75176">
        <w:rPr>
          <w:color w:val="auto"/>
        </w:rPr>
        <w:t>Custom and practice over time</w:t>
      </w:r>
      <w:r w:rsidR="00DE0952" w:rsidRPr="00D75176">
        <w:rPr>
          <w:color w:val="auto"/>
        </w:rPr>
        <w:t>;</w:t>
      </w:r>
    </w:p>
    <w:p w14:paraId="4B7E71CD" w14:textId="1C62A8B1" w:rsidR="00C7410B" w:rsidRPr="00D75176" w:rsidRDefault="00C7410B" w:rsidP="00C7410B">
      <w:pPr>
        <w:pStyle w:val="Bullet1"/>
        <w:rPr>
          <w:color w:val="auto"/>
        </w:rPr>
      </w:pPr>
      <w:r w:rsidRPr="00D75176">
        <w:rPr>
          <w:color w:val="auto"/>
        </w:rPr>
        <w:t>Common law precedents</w:t>
      </w:r>
      <w:r w:rsidR="00DE0952" w:rsidRPr="00D75176">
        <w:rPr>
          <w:color w:val="auto"/>
        </w:rPr>
        <w:t>;</w:t>
      </w:r>
    </w:p>
    <w:p w14:paraId="504B6553" w14:textId="3795DA5F" w:rsidR="00C7410B" w:rsidRPr="00D75176" w:rsidRDefault="00C7410B" w:rsidP="00C7410B">
      <w:pPr>
        <w:pStyle w:val="Bullet1"/>
        <w:rPr>
          <w:color w:val="auto"/>
        </w:rPr>
      </w:pPr>
      <w:r w:rsidRPr="00D75176">
        <w:rPr>
          <w:color w:val="auto"/>
        </w:rPr>
        <w:t>Service level agreements</w:t>
      </w:r>
      <w:r w:rsidR="00B761BD" w:rsidRPr="00D75176">
        <w:rPr>
          <w:color w:val="auto"/>
        </w:rPr>
        <w:t>.</w:t>
      </w:r>
    </w:p>
    <w:p w14:paraId="00862E81" w14:textId="68D4E6DD" w:rsidR="00C7410B" w:rsidRPr="00D75176" w:rsidRDefault="00C7410B" w:rsidP="00C7410B">
      <w:pPr>
        <w:pStyle w:val="Bullet1"/>
        <w:numPr>
          <w:ilvl w:val="0"/>
          <w:numId w:val="0"/>
        </w:numPr>
        <w:rPr>
          <w:color w:val="auto"/>
        </w:rPr>
      </w:pPr>
      <w:r w:rsidRPr="00D75176">
        <w:rPr>
          <w:color w:val="auto"/>
        </w:rPr>
        <w:lastRenderedPageBreak/>
        <w:t xml:space="preserve">Even if an organisation has the necessary powers, a lack of resources </w:t>
      </w:r>
      <w:r w:rsidR="00873A9C" w:rsidRPr="00D75176">
        <w:rPr>
          <w:color w:val="auto"/>
        </w:rPr>
        <w:t>(</w:t>
      </w:r>
      <w:r w:rsidRPr="00D75176">
        <w:rPr>
          <w:color w:val="auto"/>
        </w:rPr>
        <w:t>human</w:t>
      </w:r>
      <w:r w:rsidR="00873A9C" w:rsidRPr="00D75176">
        <w:rPr>
          <w:color w:val="auto"/>
        </w:rPr>
        <w:t xml:space="preserve">, </w:t>
      </w:r>
      <w:r w:rsidRPr="00D75176">
        <w:rPr>
          <w:color w:val="auto"/>
        </w:rPr>
        <w:t>financial</w:t>
      </w:r>
      <w:r w:rsidR="00873A9C" w:rsidRPr="00D75176">
        <w:rPr>
          <w:color w:val="auto"/>
        </w:rPr>
        <w:t>)</w:t>
      </w:r>
      <w:r w:rsidRPr="00D75176">
        <w:rPr>
          <w:color w:val="auto"/>
        </w:rPr>
        <w:t xml:space="preserve"> may limit its capability to deliver </w:t>
      </w:r>
      <w:proofErr w:type="gramStart"/>
      <w:r w:rsidR="00873A9C" w:rsidRPr="00D75176">
        <w:rPr>
          <w:color w:val="auto"/>
        </w:rPr>
        <w:t>long term</w:t>
      </w:r>
      <w:proofErr w:type="gramEnd"/>
      <w:r w:rsidR="00873A9C" w:rsidRPr="00D75176">
        <w:rPr>
          <w:color w:val="auto"/>
        </w:rPr>
        <w:t xml:space="preserve"> </w:t>
      </w:r>
      <w:r w:rsidRPr="00D75176">
        <w:rPr>
          <w:color w:val="auto"/>
        </w:rPr>
        <w:t>solutions.</w:t>
      </w:r>
      <w:r w:rsidR="00FD4636" w:rsidRPr="00D75176">
        <w:rPr>
          <w:color w:val="auto"/>
        </w:rPr>
        <w:t xml:space="preserve"> </w:t>
      </w:r>
      <w:r w:rsidRPr="00D75176">
        <w:rPr>
          <w:color w:val="auto"/>
        </w:rPr>
        <w:t xml:space="preserve">Such factors </w:t>
      </w:r>
      <w:proofErr w:type="gramStart"/>
      <w:r w:rsidRPr="00D75176">
        <w:rPr>
          <w:color w:val="auto"/>
        </w:rPr>
        <w:t>should always be taken</w:t>
      </w:r>
      <w:proofErr w:type="gramEnd"/>
      <w:r w:rsidRPr="00D75176">
        <w:rPr>
          <w:color w:val="auto"/>
        </w:rPr>
        <w:t xml:space="preserve"> into account in deciding the best course of action.</w:t>
      </w:r>
    </w:p>
    <w:p w14:paraId="6CBFFB10" w14:textId="77777777" w:rsidR="00C7410B" w:rsidRPr="00D75176" w:rsidRDefault="00C7410B" w:rsidP="00D75176">
      <w:pPr>
        <w:pStyle w:val="Bullet1"/>
        <w:rPr>
          <w:color w:val="auto"/>
        </w:rPr>
      </w:pPr>
      <w:r w:rsidRPr="00D75176">
        <w:rPr>
          <w:color w:val="auto"/>
        </w:rPr>
        <w:t xml:space="preserve">Is alternative use within the scope of the lighthouse authority’s powers </w:t>
      </w:r>
    </w:p>
    <w:p w14:paraId="7353F06A" w14:textId="1C0F7D91" w:rsidR="00C7410B" w:rsidRPr="00D75176" w:rsidRDefault="00C7410B" w:rsidP="00D75176">
      <w:pPr>
        <w:pStyle w:val="Bullet1"/>
        <w:rPr>
          <w:color w:val="auto"/>
        </w:rPr>
      </w:pPr>
      <w:proofErr w:type="gramStart"/>
      <w:r w:rsidRPr="00D75176">
        <w:rPr>
          <w:color w:val="auto"/>
        </w:rPr>
        <w:t>AND</w:t>
      </w:r>
      <w:proofErr w:type="gramEnd"/>
      <w:r w:rsidRPr="00D75176">
        <w:rPr>
          <w:color w:val="auto"/>
        </w:rPr>
        <w:t xml:space="preserve"> is it something they can do alone?</w:t>
      </w:r>
    </w:p>
    <w:p w14:paraId="763B0140" w14:textId="77777777" w:rsidR="00C7410B" w:rsidRPr="00D75176" w:rsidRDefault="00C7410B" w:rsidP="00D75176">
      <w:pPr>
        <w:pStyle w:val="Bullet1"/>
        <w:rPr>
          <w:color w:val="auto"/>
        </w:rPr>
      </w:pPr>
      <w:r w:rsidRPr="00D75176">
        <w:rPr>
          <w:color w:val="auto"/>
        </w:rPr>
        <w:t>OR through a third party – by disposal or leasing?</w:t>
      </w:r>
    </w:p>
    <w:p w14:paraId="09137E7F" w14:textId="77777777" w:rsidR="00C7410B" w:rsidRPr="00D75176" w:rsidRDefault="00C7410B" w:rsidP="00D75176">
      <w:pPr>
        <w:pStyle w:val="Bullet1"/>
        <w:rPr>
          <w:color w:val="auto"/>
        </w:rPr>
      </w:pPr>
      <w:r w:rsidRPr="00D75176">
        <w:rPr>
          <w:color w:val="auto"/>
        </w:rPr>
        <w:t xml:space="preserve">OR by cooperation between Government Departments? </w:t>
      </w:r>
    </w:p>
    <w:p w14:paraId="34C26EA3" w14:textId="4BE87DF1" w:rsidR="00C7410B" w:rsidRDefault="00C7410B" w:rsidP="00C7410B">
      <w:pPr>
        <w:pStyle w:val="Bullet1"/>
        <w:numPr>
          <w:ilvl w:val="0"/>
          <w:numId w:val="0"/>
        </w:numPr>
      </w:pPr>
      <w:r>
        <w:t xml:space="preserve">NB. </w:t>
      </w:r>
      <w:r w:rsidRPr="00C7410B">
        <w:t xml:space="preserve">International charters or conventions on relevant heritage issues place clear obligations on signatory states e.g. Venice Charter 1964, European Charter of the Architectural Heritage 1975, Declaration of ICOMOS – Stockholm 1998, International Cultural Tourism Charter, ICOMOS, </w:t>
      </w:r>
      <w:proofErr w:type="gramStart"/>
      <w:r w:rsidRPr="00C7410B">
        <w:t>Mexico</w:t>
      </w:r>
      <w:proofErr w:type="gramEnd"/>
      <w:r w:rsidRPr="00C7410B">
        <w:t xml:space="preserve"> 1999.</w:t>
      </w:r>
    </w:p>
    <w:p w14:paraId="10300136" w14:textId="77777777" w:rsidR="00C7410B" w:rsidRDefault="00C7410B" w:rsidP="00C7410B">
      <w:pPr>
        <w:pStyle w:val="Heading3"/>
        <w:keepLines w:val="0"/>
        <w:tabs>
          <w:tab w:val="clear" w:pos="0"/>
          <w:tab w:val="left" w:pos="992"/>
          <w:tab w:val="num" w:pos="1844"/>
        </w:tabs>
        <w:spacing w:before="240" w:line="240" w:lineRule="auto"/>
        <w:ind w:left="850" w:right="0" w:hanging="850"/>
      </w:pPr>
      <w:bookmarkStart w:id="236" w:name="_Toc94418448"/>
      <w:bookmarkStart w:id="237" w:name="_Toc94421954"/>
      <w:bookmarkStart w:id="238" w:name="_Toc94422198"/>
      <w:bookmarkStart w:id="239" w:name="_Toc94422442"/>
      <w:bookmarkStart w:id="240" w:name="_Toc94422930"/>
      <w:bookmarkStart w:id="241" w:name="_Toc94423174"/>
      <w:bookmarkStart w:id="242" w:name="_Toc116439610"/>
      <w:bookmarkStart w:id="243" w:name="_Toc120458820"/>
      <w:bookmarkStart w:id="244" w:name="_Toc129772100"/>
      <w:bookmarkStart w:id="245" w:name="_Toc495492564"/>
      <w:r>
        <w:t>Site ownership and rights of access</w:t>
      </w:r>
      <w:bookmarkEnd w:id="236"/>
      <w:bookmarkEnd w:id="237"/>
      <w:bookmarkEnd w:id="238"/>
      <w:bookmarkEnd w:id="239"/>
      <w:bookmarkEnd w:id="240"/>
      <w:bookmarkEnd w:id="241"/>
      <w:bookmarkEnd w:id="242"/>
      <w:bookmarkEnd w:id="243"/>
      <w:bookmarkEnd w:id="244"/>
      <w:bookmarkEnd w:id="245"/>
    </w:p>
    <w:p w14:paraId="3319673B" w14:textId="4AA98F57" w:rsidR="00C7410B" w:rsidRPr="00D75176" w:rsidRDefault="00C7410B" w:rsidP="00C7410B">
      <w:pPr>
        <w:pStyle w:val="Bullet1"/>
        <w:numPr>
          <w:ilvl w:val="0"/>
          <w:numId w:val="0"/>
        </w:numPr>
        <w:rPr>
          <w:color w:val="auto"/>
        </w:rPr>
      </w:pPr>
      <w:r w:rsidRPr="00D75176">
        <w:rPr>
          <w:color w:val="auto"/>
        </w:rPr>
        <w:t>Establish the ownership of the lighthouse property and clarify existing legal obligations associated with ownership such as:</w:t>
      </w:r>
    </w:p>
    <w:p w14:paraId="02374656" w14:textId="77777777" w:rsidR="00C7410B" w:rsidRPr="00D75176" w:rsidRDefault="00C7410B" w:rsidP="00C7410B">
      <w:pPr>
        <w:pStyle w:val="Bullet1"/>
        <w:rPr>
          <w:color w:val="auto"/>
        </w:rPr>
      </w:pPr>
      <w:r w:rsidRPr="00D75176">
        <w:rPr>
          <w:color w:val="auto"/>
        </w:rPr>
        <w:t>rights of access including those acquired by use over time;</w:t>
      </w:r>
    </w:p>
    <w:p w14:paraId="1D91F390" w14:textId="77777777" w:rsidR="00C7410B" w:rsidRPr="00D75176" w:rsidRDefault="00C7410B" w:rsidP="00C7410B">
      <w:pPr>
        <w:pStyle w:val="Bullet1"/>
        <w:rPr>
          <w:color w:val="auto"/>
        </w:rPr>
      </w:pPr>
      <w:r w:rsidRPr="00D75176">
        <w:rPr>
          <w:color w:val="auto"/>
        </w:rPr>
        <w:t>restrictive covenants;</w:t>
      </w:r>
    </w:p>
    <w:p w14:paraId="03399623" w14:textId="65ECDB63" w:rsidR="00C7410B" w:rsidRPr="00D75176" w:rsidRDefault="00C7410B" w:rsidP="00C7410B">
      <w:pPr>
        <w:pStyle w:val="Bullet1"/>
        <w:rPr>
          <w:color w:val="auto"/>
        </w:rPr>
      </w:pPr>
      <w:r w:rsidRPr="00D75176">
        <w:rPr>
          <w:color w:val="auto"/>
        </w:rPr>
        <w:t>rights of re-purchase in favour of any former owner;</w:t>
      </w:r>
      <w:r w:rsidR="00FD4636" w:rsidRPr="00D75176">
        <w:rPr>
          <w:color w:val="auto"/>
        </w:rPr>
        <w:t xml:space="preserve"> </w:t>
      </w:r>
    </w:p>
    <w:p w14:paraId="709A1CDF" w14:textId="53417762" w:rsidR="00C7410B" w:rsidRPr="00D75176" w:rsidRDefault="00C7410B" w:rsidP="00C7410B">
      <w:pPr>
        <w:pStyle w:val="Bullet1"/>
        <w:rPr>
          <w:color w:val="auto"/>
        </w:rPr>
      </w:pPr>
      <w:proofErr w:type="gramStart"/>
      <w:r w:rsidRPr="00D75176">
        <w:rPr>
          <w:color w:val="auto"/>
        </w:rPr>
        <w:t>existing</w:t>
      </w:r>
      <w:proofErr w:type="gramEnd"/>
      <w:r w:rsidRPr="00D75176">
        <w:rPr>
          <w:color w:val="auto"/>
        </w:rPr>
        <w:t xml:space="preserve"> use by third parties e.g. leases, licences, access for services.</w:t>
      </w:r>
    </w:p>
    <w:p w14:paraId="132C7FDF" w14:textId="470924BE" w:rsidR="00C7410B" w:rsidRDefault="00C7410B" w:rsidP="00C7410B">
      <w:pPr>
        <w:pStyle w:val="Heading3"/>
      </w:pPr>
      <w:bookmarkStart w:id="246" w:name="_Toc94418449"/>
      <w:bookmarkStart w:id="247" w:name="_Toc94421955"/>
      <w:bookmarkStart w:id="248" w:name="_Toc94422199"/>
      <w:bookmarkStart w:id="249" w:name="_Toc94422443"/>
      <w:bookmarkStart w:id="250" w:name="_Toc94422931"/>
      <w:bookmarkStart w:id="251" w:name="_Toc94423175"/>
      <w:bookmarkStart w:id="252" w:name="_Toc116439611"/>
      <w:bookmarkStart w:id="253" w:name="_Toc120458821"/>
      <w:bookmarkStart w:id="254" w:name="_Toc129772101"/>
      <w:bookmarkStart w:id="255" w:name="_Toc495492565"/>
      <w:r>
        <w:t>Rights of third parties</w:t>
      </w:r>
      <w:bookmarkEnd w:id="246"/>
      <w:bookmarkEnd w:id="247"/>
      <w:bookmarkEnd w:id="248"/>
      <w:bookmarkEnd w:id="249"/>
      <w:bookmarkEnd w:id="250"/>
      <w:bookmarkEnd w:id="251"/>
      <w:bookmarkEnd w:id="252"/>
      <w:bookmarkEnd w:id="253"/>
      <w:bookmarkEnd w:id="254"/>
      <w:bookmarkEnd w:id="255"/>
    </w:p>
    <w:p w14:paraId="620DF7BC" w14:textId="219587AF" w:rsidR="00C7410B" w:rsidRPr="00D75176" w:rsidRDefault="00C7410B" w:rsidP="00C7410B">
      <w:pPr>
        <w:pStyle w:val="Bullet1"/>
        <w:numPr>
          <w:ilvl w:val="0"/>
          <w:numId w:val="0"/>
        </w:numPr>
        <w:rPr>
          <w:color w:val="auto"/>
        </w:rPr>
      </w:pPr>
      <w:r w:rsidRPr="00D75176">
        <w:rPr>
          <w:color w:val="auto"/>
        </w:rPr>
        <w:t>Check the ownership of adjoining land and clarify any rights of shared access.</w:t>
      </w:r>
      <w:r w:rsidR="00FD4636" w:rsidRPr="00D75176">
        <w:rPr>
          <w:color w:val="auto"/>
        </w:rPr>
        <w:t xml:space="preserve"> </w:t>
      </w:r>
      <w:r w:rsidRPr="00D75176">
        <w:rPr>
          <w:color w:val="auto"/>
        </w:rPr>
        <w:t xml:space="preserve">Ensure that neighbouring landowners </w:t>
      </w:r>
      <w:proofErr w:type="gramStart"/>
      <w:r w:rsidRPr="00D75176">
        <w:rPr>
          <w:color w:val="auto"/>
        </w:rPr>
        <w:t>will not be adversely affected</w:t>
      </w:r>
      <w:proofErr w:type="gramEnd"/>
      <w:r w:rsidRPr="00D75176">
        <w:rPr>
          <w:color w:val="auto"/>
        </w:rPr>
        <w:t xml:space="preserve"> by any alternative use of the lighthouse property.</w:t>
      </w:r>
      <w:r w:rsidR="00FD4636" w:rsidRPr="00D75176">
        <w:rPr>
          <w:color w:val="auto"/>
        </w:rPr>
        <w:t xml:space="preserve"> </w:t>
      </w:r>
      <w:r w:rsidRPr="00D75176">
        <w:rPr>
          <w:color w:val="auto"/>
        </w:rPr>
        <w:t>Consult with all those who may have an interest in the property or its future development as early as possible in the process.</w:t>
      </w:r>
    </w:p>
    <w:p w14:paraId="16FEAC3D" w14:textId="008310C8" w:rsidR="00C7410B" w:rsidRPr="00D75176" w:rsidRDefault="00C7410B" w:rsidP="00C7410B">
      <w:pPr>
        <w:pStyle w:val="Bullet1"/>
        <w:numPr>
          <w:ilvl w:val="0"/>
          <w:numId w:val="0"/>
        </w:numPr>
        <w:rPr>
          <w:color w:val="auto"/>
        </w:rPr>
      </w:pPr>
      <w:r w:rsidRPr="00D75176">
        <w:rPr>
          <w:color w:val="auto"/>
        </w:rPr>
        <w:t>NB. Are there any local residents likely to object to wider use of the lighthouse property</w:t>
      </w:r>
      <w:r w:rsidR="00C0127E">
        <w:rPr>
          <w:color w:val="auto"/>
        </w:rPr>
        <w:t>,</w:t>
      </w:r>
      <w:r w:rsidRPr="00D75176">
        <w:rPr>
          <w:color w:val="auto"/>
        </w:rPr>
        <w:t xml:space="preserve"> particularly if it affects their outlook or privacy?</w:t>
      </w:r>
    </w:p>
    <w:p w14:paraId="40B32A49" w14:textId="77777777" w:rsidR="00E35152" w:rsidRDefault="00E35152" w:rsidP="00A7181E">
      <w:pPr>
        <w:pStyle w:val="BodyText"/>
      </w:pPr>
    </w:p>
    <w:p w14:paraId="79C6042D" w14:textId="3F2771B8" w:rsidR="00A7181E" w:rsidRPr="00F55AD7" w:rsidRDefault="00B754B0" w:rsidP="00B65BD6">
      <w:pPr>
        <w:pStyle w:val="Heading2"/>
      </w:pPr>
      <w:bookmarkStart w:id="256" w:name="_Toc495492566"/>
      <w:r w:rsidRPr="00C7410B">
        <w:lastRenderedPageBreak/>
        <w:t xml:space="preserve">IDENTIFY LEGAL RESTRICTIONS THAT IMPACT ON </w:t>
      </w:r>
      <w:r w:rsidRPr="002052D2">
        <w:t>COMPLEMENTARY</w:t>
      </w:r>
      <w:r w:rsidRPr="00C3580F">
        <w:rPr>
          <w:color w:val="FF0000"/>
        </w:rPr>
        <w:t xml:space="preserve"> </w:t>
      </w:r>
      <w:r w:rsidRPr="00C7410B">
        <w:t>USE</w:t>
      </w:r>
      <w:bookmarkEnd w:id="256"/>
    </w:p>
    <w:p w14:paraId="3C9B3DF1" w14:textId="77777777" w:rsidR="00A7181E" w:rsidRPr="00F55AD7" w:rsidRDefault="00A7181E" w:rsidP="00A7181E">
      <w:pPr>
        <w:pStyle w:val="Heading2separationline"/>
      </w:pPr>
    </w:p>
    <w:p w14:paraId="2AA40950" w14:textId="392BCD48" w:rsidR="00A7181E" w:rsidRPr="00C772F1" w:rsidRDefault="00C772F1" w:rsidP="00A7181E">
      <w:pPr>
        <w:pStyle w:val="BodyText"/>
      </w:pPr>
      <w:r w:rsidRPr="00C772F1">
        <w:t>This section will help organisations identify and navigate the various legal issues that may arise in the course of setting up complementary uses at a lighthouse.</w:t>
      </w:r>
    </w:p>
    <w:p w14:paraId="1D04DAC0" w14:textId="77777777" w:rsidR="00C7410B" w:rsidRDefault="00C7410B" w:rsidP="00C7410B">
      <w:pPr>
        <w:pStyle w:val="Heading3"/>
        <w:keepLines w:val="0"/>
        <w:tabs>
          <w:tab w:val="clear" w:pos="0"/>
          <w:tab w:val="left" w:pos="992"/>
          <w:tab w:val="num" w:pos="1844"/>
        </w:tabs>
        <w:spacing w:before="240" w:line="240" w:lineRule="auto"/>
        <w:ind w:left="850" w:right="0" w:hanging="850"/>
      </w:pPr>
      <w:bookmarkStart w:id="257" w:name="_Toc94418451"/>
      <w:bookmarkStart w:id="258" w:name="_Toc94421957"/>
      <w:bookmarkStart w:id="259" w:name="_Toc94422201"/>
      <w:bookmarkStart w:id="260" w:name="_Toc94422445"/>
      <w:bookmarkStart w:id="261" w:name="_Toc94422933"/>
      <w:bookmarkStart w:id="262" w:name="_Toc94423177"/>
      <w:bookmarkStart w:id="263" w:name="_Toc116439613"/>
      <w:bookmarkStart w:id="264" w:name="_Toc120458823"/>
      <w:bookmarkStart w:id="265" w:name="_Toc129772103"/>
      <w:bookmarkStart w:id="266" w:name="_Toc495492567"/>
      <w:r>
        <w:t>Public Laws</w:t>
      </w:r>
      <w:bookmarkEnd w:id="257"/>
      <w:bookmarkEnd w:id="258"/>
      <w:bookmarkEnd w:id="259"/>
      <w:bookmarkEnd w:id="260"/>
      <w:bookmarkEnd w:id="261"/>
      <w:bookmarkEnd w:id="262"/>
      <w:bookmarkEnd w:id="263"/>
      <w:bookmarkEnd w:id="264"/>
      <w:bookmarkEnd w:id="265"/>
      <w:bookmarkEnd w:id="266"/>
    </w:p>
    <w:p w14:paraId="4D11D65C" w14:textId="2BF2D67F" w:rsidR="00C7410B" w:rsidRPr="00D75176" w:rsidRDefault="00C7410B" w:rsidP="00C7410B">
      <w:pPr>
        <w:pStyle w:val="Bullet1"/>
        <w:numPr>
          <w:ilvl w:val="0"/>
          <w:numId w:val="0"/>
        </w:numPr>
        <w:rPr>
          <w:color w:val="auto"/>
        </w:rPr>
      </w:pPr>
      <w:r w:rsidRPr="00D75176">
        <w:rPr>
          <w:color w:val="auto"/>
        </w:rPr>
        <w:t xml:space="preserve">A lighthouse authority’s powers, duties and rights </w:t>
      </w:r>
      <w:proofErr w:type="gramStart"/>
      <w:r w:rsidRPr="00D75176">
        <w:rPr>
          <w:color w:val="auto"/>
        </w:rPr>
        <w:t>may be modified</w:t>
      </w:r>
      <w:proofErr w:type="gramEnd"/>
      <w:r w:rsidRPr="00D75176">
        <w:rPr>
          <w:color w:val="auto"/>
        </w:rPr>
        <w:t xml:space="preserve"> by the general public laws of the relevant country, province or municipality:</w:t>
      </w:r>
    </w:p>
    <w:p w14:paraId="4A4601BE" w14:textId="6F39B865" w:rsidR="00C7410B" w:rsidRPr="00D75176" w:rsidRDefault="00C7410B" w:rsidP="00C7410B">
      <w:pPr>
        <w:pStyle w:val="Bullet1"/>
        <w:rPr>
          <w:color w:val="auto"/>
        </w:rPr>
      </w:pPr>
      <w:r w:rsidRPr="00D75176">
        <w:rPr>
          <w:color w:val="auto"/>
        </w:rPr>
        <w:t xml:space="preserve">Health and safety (see </w:t>
      </w:r>
      <w:r w:rsidR="00C3580F" w:rsidRPr="00D75176">
        <w:rPr>
          <w:color w:val="auto"/>
        </w:rPr>
        <w:t>Section</w:t>
      </w:r>
      <w:r w:rsidRPr="00D75176">
        <w:rPr>
          <w:color w:val="auto"/>
        </w:rPr>
        <w:t xml:space="preserve"> </w:t>
      </w:r>
      <w:r w:rsidR="00C3580F" w:rsidRPr="00D75176">
        <w:rPr>
          <w:color w:val="auto"/>
        </w:rPr>
        <w:t xml:space="preserve">5: </w:t>
      </w:r>
      <w:r w:rsidRPr="00D75176">
        <w:rPr>
          <w:color w:val="auto"/>
        </w:rPr>
        <w:t>Making a Lighthouse Visit Safer)</w:t>
      </w:r>
      <w:r w:rsidR="00C3580F" w:rsidRPr="00D75176">
        <w:rPr>
          <w:color w:val="auto"/>
        </w:rPr>
        <w:t>;</w:t>
      </w:r>
    </w:p>
    <w:p w14:paraId="7ABD9F9A" w14:textId="1463F953" w:rsidR="00C7410B" w:rsidRPr="00D75176" w:rsidRDefault="00C7410B" w:rsidP="00C7410B">
      <w:pPr>
        <w:pStyle w:val="Bullet1"/>
        <w:rPr>
          <w:color w:val="auto"/>
        </w:rPr>
      </w:pPr>
      <w:r w:rsidRPr="00D75176">
        <w:rPr>
          <w:color w:val="auto"/>
        </w:rPr>
        <w:t>Regulations e.g. planning (including heritage) and building, disability discrimination</w:t>
      </w:r>
      <w:r w:rsidR="00C3580F" w:rsidRPr="00D75176">
        <w:rPr>
          <w:color w:val="auto"/>
        </w:rPr>
        <w:t>;</w:t>
      </w:r>
    </w:p>
    <w:p w14:paraId="57A0BF05" w14:textId="5A6097BA" w:rsidR="00C7410B" w:rsidRPr="00D75176" w:rsidRDefault="00C7410B" w:rsidP="00C7410B">
      <w:pPr>
        <w:pStyle w:val="Bullet1"/>
        <w:rPr>
          <w:color w:val="auto"/>
        </w:rPr>
      </w:pPr>
      <w:r w:rsidRPr="00D75176">
        <w:rPr>
          <w:color w:val="auto"/>
        </w:rPr>
        <w:t>Environmental duties e.g. pollution cleansing, noise reduction, waste disposal and discharge</w:t>
      </w:r>
      <w:r w:rsidR="00C3580F" w:rsidRPr="00D75176">
        <w:rPr>
          <w:color w:val="auto"/>
        </w:rPr>
        <w:t>;</w:t>
      </w:r>
    </w:p>
    <w:p w14:paraId="405962C3" w14:textId="3D1A53BE" w:rsidR="00C7410B" w:rsidRPr="00D75176" w:rsidRDefault="00C7410B" w:rsidP="00C7410B">
      <w:pPr>
        <w:pStyle w:val="Bullet1"/>
        <w:rPr>
          <w:color w:val="auto"/>
        </w:rPr>
      </w:pPr>
      <w:r w:rsidRPr="00D75176">
        <w:rPr>
          <w:color w:val="auto"/>
        </w:rPr>
        <w:t>Consents e.g. catering, retailing and cinema.</w:t>
      </w:r>
    </w:p>
    <w:p w14:paraId="52CA7C95" w14:textId="32825B2E" w:rsidR="00C7410B" w:rsidRPr="00D75176" w:rsidRDefault="00C7410B" w:rsidP="00C7410B">
      <w:pPr>
        <w:pStyle w:val="Bullet1"/>
        <w:numPr>
          <w:ilvl w:val="0"/>
          <w:numId w:val="0"/>
        </w:numPr>
        <w:rPr>
          <w:color w:val="auto"/>
        </w:rPr>
      </w:pPr>
      <w:r w:rsidRPr="00D75176">
        <w:rPr>
          <w:color w:val="auto"/>
        </w:rPr>
        <w:t xml:space="preserve">The effect of these public laws </w:t>
      </w:r>
      <w:proofErr w:type="gramStart"/>
      <w:r w:rsidRPr="00D75176">
        <w:rPr>
          <w:color w:val="auto"/>
        </w:rPr>
        <w:t>should be established</w:t>
      </w:r>
      <w:proofErr w:type="gramEnd"/>
      <w:r w:rsidRPr="00D75176">
        <w:rPr>
          <w:color w:val="auto"/>
        </w:rPr>
        <w:t xml:space="preserve"> when developing an outline scheme for </w:t>
      </w:r>
      <w:r w:rsidR="00C3580F" w:rsidRPr="00D75176">
        <w:rPr>
          <w:color w:val="auto"/>
        </w:rPr>
        <w:t xml:space="preserve">complementary </w:t>
      </w:r>
      <w:r w:rsidRPr="00D75176">
        <w:rPr>
          <w:color w:val="auto"/>
        </w:rPr>
        <w:t>use.</w:t>
      </w:r>
      <w:r w:rsidR="00FD4636" w:rsidRPr="00D75176">
        <w:rPr>
          <w:color w:val="auto"/>
        </w:rPr>
        <w:t xml:space="preserve"> </w:t>
      </w:r>
      <w:r w:rsidRPr="00D75176">
        <w:rPr>
          <w:color w:val="auto"/>
        </w:rPr>
        <w:t xml:space="preserve">The scheme </w:t>
      </w:r>
      <w:proofErr w:type="gramStart"/>
      <w:r w:rsidRPr="00D75176">
        <w:rPr>
          <w:color w:val="auto"/>
        </w:rPr>
        <w:t>should be modified</w:t>
      </w:r>
      <w:proofErr w:type="gramEnd"/>
      <w:r w:rsidRPr="00D75176">
        <w:rPr>
          <w:color w:val="auto"/>
        </w:rPr>
        <w:t xml:space="preserve"> as appropriate, and the necessary consents applied for before commencing implementation.</w:t>
      </w:r>
      <w:r w:rsidR="00FD4636" w:rsidRPr="00D75176">
        <w:rPr>
          <w:color w:val="auto"/>
        </w:rPr>
        <w:t xml:space="preserve"> </w:t>
      </w:r>
      <w:r w:rsidRPr="00D75176">
        <w:rPr>
          <w:color w:val="auto"/>
        </w:rPr>
        <w:t>Consultation with heritage bodies and planning consents for changes to historic</w:t>
      </w:r>
      <w:r w:rsidR="00C3580F" w:rsidRPr="00D75176">
        <w:rPr>
          <w:color w:val="auto"/>
        </w:rPr>
        <w:t>al</w:t>
      </w:r>
      <w:r w:rsidRPr="00D75176">
        <w:rPr>
          <w:color w:val="auto"/>
        </w:rPr>
        <w:t xml:space="preserve"> lighthouses are especially important to ensure that the scheme is adapted to the lighthouse rather than </w:t>
      </w:r>
      <w:proofErr w:type="gramStart"/>
      <w:r w:rsidRPr="00D75176">
        <w:rPr>
          <w:color w:val="auto"/>
        </w:rPr>
        <w:t>being driven</w:t>
      </w:r>
      <w:proofErr w:type="gramEnd"/>
      <w:r w:rsidRPr="00D75176">
        <w:rPr>
          <w:color w:val="auto"/>
        </w:rPr>
        <w:t xml:space="preserve"> solely by commercial considerations.</w:t>
      </w:r>
      <w:r w:rsidR="00FD4636" w:rsidRPr="00D75176">
        <w:rPr>
          <w:color w:val="auto"/>
        </w:rPr>
        <w:t xml:space="preserve"> </w:t>
      </w:r>
      <w:r w:rsidRPr="00D75176">
        <w:rPr>
          <w:color w:val="auto"/>
        </w:rPr>
        <w:t xml:space="preserve">Particular attention </w:t>
      </w:r>
      <w:proofErr w:type="gramStart"/>
      <w:r w:rsidRPr="00D75176">
        <w:rPr>
          <w:color w:val="auto"/>
        </w:rPr>
        <w:t>should be given</w:t>
      </w:r>
      <w:proofErr w:type="gramEnd"/>
      <w:r w:rsidRPr="00D75176">
        <w:rPr>
          <w:color w:val="auto"/>
        </w:rPr>
        <w:t xml:space="preserve"> to the possible constraints listed in the paragraphs below.</w:t>
      </w:r>
    </w:p>
    <w:p w14:paraId="0C3D91FF" w14:textId="77777777" w:rsidR="00C7410B" w:rsidRDefault="00C7410B" w:rsidP="00C7410B">
      <w:pPr>
        <w:pStyle w:val="Heading4"/>
        <w:keepNext w:val="0"/>
        <w:keepLines w:val="0"/>
        <w:tabs>
          <w:tab w:val="clear" w:pos="0"/>
          <w:tab w:val="num" w:pos="1080"/>
        </w:tabs>
        <w:spacing w:before="60" w:after="60" w:line="240" w:lineRule="auto"/>
        <w:ind w:left="1080" w:right="0" w:hanging="1080"/>
      </w:pPr>
      <w:r>
        <w:t>Planning regulations</w:t>
      </w:r>
    </w:p>
    <w:p w14:paraId="31169251" w14:textId="4DF0BE44" w:rsidR="00C7410B" w:rsidRPr="00D75176" w:rsidRDefault="00C7410B" w:rsidP="00C7410B">
      <w:pPr>
        <w:pStyle w:val="BodyText"/>
      </w:pPr>
      <w:r w:rsidRPr="00D75176">
        <w:t xml:space="preserve">Planning and building regulations may apply to schemes for </w:t>
      </w:r>
      <w:r w:rsidR="00C3580F" w:rsidRPr="00D75176">
        <w:t xml:space="preserve">complementary </w:t>
      </w:r>
      <w:r w:rsidRPr="00D75176">
        <w:t>use of lighthouse stations in the following areas:</w:t>
      </w:r>
    </w:p>
    <w:p w14:paraId="49F80D7C" w14:textId="27C00647" w:rsidR="00C7410B" w:rsidRPr="00D75176" w:rsidRDefault="00C7410B" w:rsidP="00137C46">
      <w:pPr>
        <w:pStyle w:val="Bullet1"/>
        <w:rPr>
          <w:color w:val="auto"/>
        </w:rPr>
      </w:pPr>
      <w:r w:rsidRPr="00D75176">
        <w:rPr>
          <w:color w:val="auto"/>
        </w:rPr>
        <w:t>Alterations to, or change of use of, the property</w:t>
      </w:r>
      <w:r w:rsidR="00C3580F" w:rsidRPr="00D75176">
        <w:rPr>
          <w:color w:val="auto"/>
        </w:rPr>
        <w:t>;</w:t>
      </w:r>
    </w:p>
    <w:p w14:paraId="4C2A22A4" w14:textId="0CBDA7E4" w:rsidR="00C7410B" w:rsidRPr="00D75176" w:rsidRDefault="00C7410B" w:rsidP="00137C46">
      <w:pPr>
        <w:pStyle w:val="Bullet1"/>
        <w:rPr>
          <w:color w:val="auto"/>
        </w:rPr>
      </w:pPr>
      <w:r w:rsidRPr="00D75176">
        <w:rPr>
          <w:color w:val="auto"/>
        </w:rPr>
        <w:t>Transport infrastructure including highways, footpaths and parking</w:t>
      </w:r>
      <w:r w:rsidR="00C3580F" w:rsidRPr="00D75176">
        <w:rPr>
          <w:color w:val="auto"/>
        </w:rPr>
        <w:t>;</w:t>
      </w:r>
    </w:p>
    <w:p w14:paraId="077FCA31" w14:textId="77777777" w:rsidR="00C7410B" w:rsidRPr="00D75176" w:rsidRDefault="00C7410B" w:rsidP="00137C46">
      <w:pPr>
        <w:pStyle w:val="Bullet1"/>
        <w:rPr>
          <w:color w:val="auto"/>
        </w:rPr>
      </w:pPr>
      <w:r w:rsidRPr="00D75176">
        <w:rPr>
          <w:color w:val="auto"/>
        </w:rPr>
        <w:t>Building construction standards.</w:t>
      </w:r>
    </w:p>
    <w:p w14:paraId="4C7C80C2" w14:textId="2D967BA1" w:rsidR="00C7410B" w:rsidRPr="00D75176" w:rsidRDefault="00C7410B" w:rsidP="00C7410B">
      <w:pPr>
        <w:pStyle w:val="BodyText"/>
      </w:pPr>
      <w:r w:rsidRPr="00D75176">
        <w:t>Failure to obtain the necessary consents could lead to fines or enforcement orders and consequent interruption or even termination of the venture.</w:t>
      </w:r>
      <w:r w:rsidR="00FD4636" w:rsidRPr="00D75176">
        <w:t xml:space="preserve"> </w:t>
      </w:r>
    </w:p>
    <w:p w14:paraId="5F646CD7" w14:textId="77777777" w:rsidR="00C7410B" w:rsidRDefault="00C7410B" w:rsidP="00C7410B">
      <w:pPr>
        <w:pStyle w:val="Heading4"/>
        <w:keepNext w:val="0"/>
        <w:keepLines w:val="0"/>
        <w:tabs>
          <w:tab w:val="clear" w:pos="0"/>
          <w:tab w:val="num" w:pos="1080"/>
        </w:tabs>
        <w:spacing w:before="60" w:after="60" w:line="240" w:lineRule="auto"/>
        <w:ind w:left="1080" w:right="0" w:hanging="1080"/>
      </w:pPr>
      <w:bookmarkStart w:id="267" w:name="_Toc116439615"/>
      <w:bookmarkStart w:id="268" w:name="_Toc120458825"/>
      <w:r>
        <w:t>Heritage conservation</w:t>
      </w:r>
      <w:bookmarkEnd w:id="267"/>
      <w:bookmarkEnd w:id="268"/>
    </w:p>
    <w:p w14:paraId="541782B9" w14:textId="53418BFD" w:rsidR="00BD3CFA" w:rsidRPr="00D75176" w:rsidRDefault="00C7410B" w:rsidP="00C7410B">
      <w:pPr>
        <w:pStyle w:val="BodyText"/>
      </w:pPr>
      <w:r w:rsidRPr="00D75176">
        <w:lastRenderedPageBreak/>
        <w:t xml:space="preserve">Lighthouse authorities have duties in respect of </w:t>
      </w:r>
      <w:r w:rsidR="00BD3CFA" w:rsidRPr="00D75176">
        <w:t xml:space="preserve">lighthouses that are </w:t>
      </w:r>
      <w:r w:rsidRPr="00D75176">
        <w:t>included on registers of buildings listed as having historic</w:t>
      </w:r>
      <w:r w:rsidR="00C3580F" w:rsidRPr="00D75176">
        <w:t>al</w:t>
      </w:r>
      <w:r w:rsidRPr="00D75176">
        <w:t xml:space="preserve"> or architectural significance.</w:t>
      </w:r>
      <w:r w:rsidR="00FD4636" w:rsidRPr="00D75176">
        <w:t xml:space="preserve"> </w:t>
      </w:r>
      <w:r w:rsidR="00BD3CFA" w:rsidRPr="00D75176">
        <w:t>Be aware that</w:t>
      </w:r>
      <w:r w:rsidRPr="00D75176">
        <w:t xml:space="preserve"> similar rules could apply to buildings </w:t>
      </w:r>
      <w:r w:rsidR="00BD3CFA" w:rsidRPr="00D75176">
        <w:t xml:space="preserve">adjacent to </w:t>
      </w:r>
      <w:r w:rsidRPr="00D75176">
        <w:t>the lighthouse.</w:t>
      </w:r>
      <w:r w:rsidR="00FD4636" w:rsidRPr="00D75176">
        <w:t xml:space="preserve"> </w:t>
      </w:r>
    </w:p>
    <w:p w14:paraId="2AB05032" w14:textId="24FEE2B4" w:rsidR="00C7410B" w:rsidRPr="00D75176" w:rsidRDefault="00C7410B" w:rsidP="00C7410B">
      <w:pPr>
        <w:pStyle w:val="BodyText"/>
      </w:pPr>
      <w:r w:rsidRPr="00D75176">
        <w:t>If an application for a heritage grant is being considered then check the conditions laid down by the authorities offering grants, as there may be a liability to pay back a significant proportion of the money granted if the venture fails or the property is disposed of in the future.</w:t>
      </w:r>
    </w:p>
    <w:p w14:paraId="49014AB5" w14:textId="77777777" w:rsidR="00C7410B" w:rsidRDefault="00C7410B" w:rsidP="00C7410B">
      <w:pPr>
        <w:pStyle w:val="Heading4"/>
        <w:keepNext w:val="0"/>
        <w:keepLines w:val="0"/>
        <w:tabs>
          <w:tab w:val="clear" w:pos="0"/>
          <w:tab w:val="num" w:pos="1080"/>
        </w:tabs>
        <w:spacing w:before="60" w:after="60" w:line="240" w:lineRule="auto"/>
        <w:ind w:left="1080" w:right="0" w:hanging="1080"/>
      </w:pPr>
      <w:bookmarkStart w:id="269" w:name="_Toc116439616"/>
      <w:bookmarkStart w:id="270" w:name="_Toc120458826"/>
      <w:r>
        <w:t>Safety</w:t>
      </w:r>
      <w:bookmarkEnd w:id="269"/>
      <w:bookmarkEnd w:id="270"/>
    </w:p>
    <w:p w14:paraId="519BD29A" w14:textId="33CF2749" w:rsidR="00C7410B" w:rsidRPr="00D75176" w:rsidRDefault="00C7410B" w:rsidP="00C7410B">
      <w:pPr>
        <w:pStyle w:val="BodyText"/>
      </w:pPr>
      <w:r w:rsidRPr="00D75176">
        <w:t xml:space="preserve">Apart from general health and safety </w:t>
      </w:r>
      <w:proofErr w:type="gramStart"/>
      <w:r w:rsidRPr="00D75176">
        <w:t>requirements</w:t>
      </w:r>
      <w:proofErr w:type="gramEnd"/>
      <w:r w:rsidR="00BD3CFA" w:rsidRPr="00D75176">
        <w:t xml:space="preserve"> </w:t>
      </w:r>
      <w:r w:rsidRPr="00D75176">
        <w:t>the remoteness of the station from the nearest community and public services may be a major factor in deciding whether to proceed with alternative use.</w:t>
      </w:r>
      <w:r w:rsidR="00FD4636" w:rsidRPr="00D75176">
        <w:t xml:space="preserve"> </w:t>
      </w:r>
      <w:r w:rsidRPr="00D75176">
        <w:t>For example, the provision of hot and cold running water, toilets and related drainage and first aid facilities might be a legal requirement for any visitor attraction.</w:t>
      </w:r>
    </w:p>
    <w:p w14:paraId="61EB3768" w14:textId="77777777" w:rsidR="00C7410B" w:rsidRDefault="00C7410B" w:rsidP="00C7410B">
      <w:pPr>
        <w:pStyle w:val="Heading4"/>
        <w:keepNext w:val="0"/>
        <w:keepLines w:val="0"/>
        <w:tabs>
          <w:tab w:val="clear" w:pos="0"/>
          <w:tab w:val="num" w:pos="1080"/>
        </w:tabs>
        <w:spacing w:before="60" w:after="60" w:line="240" w:lineRule="auto"/>
        <w:ind w:left="1080" w:right="0" w:hanging="1080"/>
      </w:pPr>
      <w:bookmarkStart w:id="271" w:name="_Toc116439617"/>
      <w:bookmarkStart w:id="272" w:name="_Toc120458827"/>
      <w:r>
        <w:t>Environmental</w:t>
      </w:r>
      <w:bookmarkEnd w:id="271"/>
      <w:bookmarkEnd w:id="272"/>
    </w:p>
    <w:p w14:paraId="17B98C57" w14:textId="654ECF54" w:rsidR="00C7410B" w:rsidRPr="00D75176" w:rsidRDefault="00C7410B" w:rsidP="00C7410B">
      <w:pPr>
        <w:pStyle w:val="BodyText"/>
      </w:pPr>
      <w:r w:rsidRPr="00D75176">
        <w:t>International concerns about the environment have led to provisions in the public laws of many countries.</w:t>
      </w:r>
      <w:r w:rsidR="00FD4636" w:rsidRPr="00D75176">
        <w:t xml:space="preserve"> </w:t>
      </w:r>
      <w:r w:rsidRPr="00D75176">
        <w:t xml:space="preserve">As a result, organisations, landowners and others have a duty to adopt a cleaner and more </w:t>
      </w:r>
      <w:r w:rsidR="006D58F7" w:rsidRPr="00D75176">
        <w:t xml:space="preserve">responsible </w:t>
      </w:r>
      <w:r w:rsidRPr="00D75176">
        <w:t>approach and take remedial action for any previous harm done.</w:t>
      </w:r>
      <w:r w:rsidR="00FD4636" w:rsidRPr="00D75176">
        <w:t xml:space="preserve"> </w:t>
      </w:r>
      <w:r w:rsidR="006D58F7" w:rsidRPr="00D75176">
        <w:t>L</w:t>
      </w:r>
      <w:r w:rsidRPr="00D75176">
        <w:t xml:space="preserve">ighthouse authorities, in carrying out their normal operations and any alternative use, </w:t>
      </w:r>
      <w:proofErr w:type="gramStart"/>
      <w:r w:rsidRPr="00D75176">
        <w:t>may be forced</w:t>
      </w:r>
      <w:proofErr w:type="gramEnd"/>
      <w:r w:rsidRPr="00D75176">
        <w:t xml:space="preserve"> to consider: </w:t>
      </w:r>
    </w:p>
    <w:p w14:paraId="5987C983" w14:textId="1B74BF3B" w:rsidR="00C7410B" w:rsidRPr="00D75176" w:rsidRDefault="00C7410B" w:rsidP="00137C46">
      <w:pPr>
        <w:pStyle w:val="Bullet1"/>
        <w:rPr>
          <w:color w:val="auto"/>
        </w:rPr>
      </w:pPr>
      <w:r w:rsidRPr="00D75176">
        <w:rPr>
          <w:color w:val="auto"/>
        </w:rPr>
        <w:t>Noise reduction from fog signals and generators</w:t>
      </w:r>
      <w:r w:rsidR="00DE0952" w:rsidRPr="00D75176">
        <w:rPr>
          <w:color w:val="auto"/>
        </w:rPr>
        <w:t>;</w:t>
      </w:r>
    </w:p>
    <w:p w14:paraId="494A83F3" w14:textId="68D8FB9E" w:rsidR="00C7410B" w:rsidRPr="00D75176" w:rsidRDefault="00C7410B" w:rsidP="00137C46">
      <w:pPr>
        <w:pStyle w:val="Bullet1"/>
        <w:rPr>
          <w:color w:val="auto"/>
        </w:rPr>
      </w:pPr>
      <w:r w:rsidRPr="00D75176">
        <w:rPr>
          <w:color w:val="auto"/>
        </w:rPr>
        <w:t>Avoidance or clean-up of substance pollution</w:t>
      </w:r>
      <w:r w:rsidR="00DE0952" w:rsidRPr="00D75176">
        <w:rPr>
          <w:color w:val="auto"/>
        </w:rPr>
        <w:t>;</w:t>
      </w:r>
    </w:p>
    <w:p w14:paraId="4AB4E78E" w14:textId="5B5F2597" w:rsidR="00C7410B" w:rsidRPr="00D75176" w:rsidRDefault="00C7410B" w:rsidP="00137C46">
      <w:pPr>
        <w:pStyle w:val="Bullet1"/>
        <w:rPr>
          <w:color w:val="auto"/>
        </w:rPr>
      </w:pPr>
      <w:r w:rsidRPr="00D75176">
        <w:rPr>
          <w:color w:val="auto"/>
        </w:rPr>
        <w:t xml:space="preserve">Removal of hazardous materials </w:t>
      </w:r>
      <w:r w:rsidR="006D58F7" w:rsidRPr="00D75176">
        <w:rPr>
          <w:color w:val="auto"/>
        </w:rPr>
        <w:t>such as</w:t>
      </w:r>
      <w:r w:rsidRPr="00D75176">
        <w:rPr>
          <w:color w:val="auto"/>
        </w:rPr>
        <w:t xml:space="preserve"> asbestos</w:t>
      </w:r>
      <w:r w:rsidR="00DE0952" w:rsidRPr="00D75176">
        <w:rPr>
          <w:color w:val="auto"/>
        </w:rPr>
        <w:t>;</w:t>
      </w:r>
    </w:p>
    <w:p w14:paraId="19240A1B" w14:textId="6C31F043" w:rsidR="00C7410B" w:rsidRPr="00D75176" w:rsidRDefault="00C7410B" w:rsidP="00137C46">
      <w:pPr>
        <w:pStyle w:val="Bullet1"/>
        <w:rPr>
          <w:color w:val="auto"/>
        </w:rPr>
      </w:pPr>
      <w:r w:rsidRPr="00D75176">
        <w:rPr>
          <w:color w:val="auto"/>
        </w:rPr>
        <w:t>Reductions in gas emissions from generators</w:t>
      </w:r>
      <w:r w:rsidR="00DE0952" w:rsidRPr="00D75176">
        <w:rPr>
          <w:color w:val="auto"/>
        </w:rPr>
        <w:t>;</w:t>
      </w:r>
    </w:p>
    <w:p w14:paraId="16A46748" w14:textId="52DB3572" w:rsidR="00C7410B" w:rsidRPr="00D75176" w:rsidRDefault="00C7410B" w:rsidP="00137C46">
      <w:pPr>
        <w:pStyle w:val="Bullet1"/>
        <w:rPr>
          <w:color w:val="auto"/>
        </w:rPr>
      </w:pPr>
      <w:r w:rsidRPr="00D75176">
        <w:rPr>
          <w:color w:val="auto"/>
        </w:rPr>
        <w:t>Use of alternative energy sources</w:t>
      </w:r>
      <w:r w:rsidR="00DE0952" w:rsidRPr="00D75176">
        <w:rPr>
          <w:color w:val="auto"/>
        </w:rPr>
        <w:t>;</w:t>
      </w:r>
    </w:p>
    <w:p w14:paraId="3C1AF4D9" w14:textId="77777777" w:rsidR="00C7410B" w:rsidRPr="00D75176" w:rsidRDefault="00C7410B" w:rsidP="00137C46">
      <w:pPr>
        <w:pStyle w:val="Bullet1"/>
        <w:rPr>
          <w:color w:val="auto"/>
        </w:rPr>
      </w:pPr>
      <w:r w:rsidRPr="00D75176">
        <w:rPr>
          <w:color w:val="auto"/>
        </w:rPr>
        <w:t>Provision or improvement of foul drainage treatment.</w:t>
      </w:r>
    </w:p>
    <w:p w14:paraId="712FEB71" w14:textId="5831E251" w:rsidR="00C7410B" w:rsidRPr="00D75176" w:rsidRDefault="00C7410B" w:rsidP="00C7410B">
      <w:pPr>
        <w:pStyle w:val="BodyText"/>
      </w:pPr>
      <w:r w:rsidRPr="00D75176">
        <w:t xml:space="preserve">In addition, many lighthouses are within protected areas designated as national parks, sites of special scientific interest, heritage coast, </w:t>
      </w:r>
      <w:proofErr w:type="gramStart"/>
      <w:r w:rsidRPr="00D75176">
        <w:t>special</w:t>
      </w:r>
      <w:proofErr w:type="gramEnd"/>
      <w:r w:rsidRPr="00D75176">
        <w:t xml:space="preserve"> areas of conservation or otherwise.</w:t>
      </w:r>
      <w:r w:rsidR="00FD4636" w:rsidRPr="00D75176">
        <w:t xml:space="preserve"> </w:t>
      </w:r>
      <w:r w:rsidRPr="00D75176">
        <w:t>These may impose restrictions on the use of buildings and access to the site, due to potential damage to flora, fauna and wildlife.</w:t>
      </w:r>
    </w:p>
    <w:p w14:paraId="56683A3F" w14:textId="77777777" w:rsidR="00C7410B" w:rsidRDefault="00C7410B" w:rsidP="00C7410B">
      <w:pPr>
        <w:pStyle w:val="Heading4"/>
        <w:keepNext w:val="0"/>
        <w:keepLines w:val="0"/>
        <w:tabs>
          <w:tab w:val="clear" w:pos="0"/>
          <w:tab w:val="num" w:pos="1080"/>
        </w:tabs>
        <w:spacing w:before="60" w:after="60" w:line="240" w:lineRule="auto"/>
        <w:ind w:left="1080" w:right="0" w:hanging="1080"/>
      </w:pPr>
      <w:bookmarkStart w:id="273" w:name="_Toc116439618"/>
      <w:bookmarkStart w:id="274" w:name="_Toc120458828"/>
      <w:r>
        <w:t>National security</w:t>
      </w:r>
      <w:bookmarkEnd w:id="273"/>
      <w:bookmarkEnd w:id="274"/>
    </w:p>
    <w:p w14:paraId="778F67D0" w14:textId="77777777" w:rsidR="00C7410B" w:rsidRPr="00D75176" w:rsidRDefault="00C7410B" w:rsidP="00C7410B">
      <w:pPr>
        <w:pStyle w:val="BodyText"/>
      </w:pPr>
      <w:r w:rsidRPr="00D75176">
        <w:lastRenderedPageBreak/>
        <w:t>Laws or policies on national security may restrict any use of, or access to, the station to activities compatible with national security requirements.</w:t>
      </w:r>
    </w:p>
    <w:p w14:paraId="538E8A1A" w14:textId="77777777" w:rsidR="00C7410B" w:rsidRDefault="00C7410B" w:rsidP="00C7410B">
      <w:pPr>
        <w:pStyle w:val="Heading4"/>
        <w:keepNext w:val="0"/>
        <w:keepLines w:val="0"/>
        <w:tabs>
          <w:tab w:val="clear" w:pos="0"/>
          <w:tab w:val="num" w:pos="1080"/>
        </w:tabs>
        <w:spacing w:before="60" w:after="60" w:line="240" w:lineRule="auto"/>
        <w:ind w:left="1080" w:right="0" w:hanging="1080"/>
      </w:pPr>
      <w:bookmarkStart w:id="275" w:name="_Toc116439619"/>
      <w:bookmarkStart w:id="276" w:name="_Toc120458829"/>
      <w:r>
        <w:t>Intellectual property</w:t>
      </w:r>
      <w:bookmarkEnd w:id="275"/>
      <w:bookmarkEnd w:id="276"/>
    </w:p>
    <w:p w14:paraId="1E54E4E2" w14:textId="10B9DB89" w:rsidR="00C7410B" w:rsidRPr="00D75176" w:rsidRDefault="00C7410B" w:rsidP="00C7410B">
      <w:pPr>
        <w:pStyle w:val="BodyText"/>
      </w:pPr>
      <w:r w:rsidRPr="00D75176">
        <w:t>Trademarks, copyright and patents can be valuable property.</w:t>
      </w:r>
      <w:r w:rsidR="00FD4636" w:rsidRPr="00D75176">
        <w:t xml:space="preserve"> </w:t>
      </w:r>
      <w:r w:rsidRPr="00D75176">
        <w:t>A lighthouse authority needs to protect any such property that it can rightfully claim ownership to.</w:t>
      </w:r>
      <w:r w:rsidR="00FD4636" w:rsidRPr="00D75176">
        <w:t xml:space="preserve"> </w:t>
      </w:r>
      <w:r w:rsidRPr="00D75176">
        <w:t xml:space="preserve">Equally, measures need to </w:t>
      </w:r>
      <w:proofErr w:type="gramStart"/>
      <w:r w:rsidRPr="00D75176">
        <w:t>be adopted</w:t>
      </w:r>
      <w:proofErr w:type="gramEnd"/>
      <w:r w:rsidRPr="00D75176">
        <w:t xml:space="preserve"> to ensure that the rights of any other party are not infringed when using images, brands, printed works, computer software and designs.</w:t>
      </w:r>
    </w:p>
    <w:p w14:paraId="43525435" w14:textId="77777777" w:rsidR="00137C46" w:rsidRDefault="00137C46" w:rsidP="00137C46">
      <w:pPr>
        <w:pStyle w:val="Heading3"/>
        <w:keepLines w:val="0"/>
        <w:tabs>
          <w:tab w:val="clear" w:pos="0"/>
          <w:tab w:val="left" w:pos="992"/>
          <w:tab w:val="num" w:pos="1844"/>
        </w:tabs>
        <w:spacing w:before="240" w:line="240" w:lineRule="auto"/>
        <w:ind w:left="850" w:right="0" w:hanging="850"/>
      </w:pPr>
      <w:bookmarkStart w:id="277" w:name="_Toc94418452"/>
      <w:bookmarkStart w:id="278" w:name="_Toc94421958"/>
      <w:bookmarkStart w:id="279" w:name="_Toc94422202"/>
      <w:bookmarkStart w:id="280" w:name="_Toc94422446"/>
      <w:bookmarkStart w:id="281" w:name="_Toc94422934"/>
      <w:bookmarkStart w:id="282" w:name="_Toc94423178"/>
      <w:bookmarkStart w:id="283" w:name="_Toc116439620"/>
      <w:bookmarkStart w:id="284" w:name="_Toc120458830"/>
      <w:bookmarkStart w:id="285" w:name="_Toc129772104"/>
      <w:bookmarkStart w:id="286" w:name="_Toc495492568"/>
      <w:r>
        <w:t>Private legal relationships</w:t>
      </w:r>
      <w:bookmarkEnd w:id="277"/>
      <w:bookmarkEnd w:id="278"/>
      <w:bookmarkEnd w:id="279"/>
      <w:bookmarkEnd w:id="280"/>
      <w:bookmarkEnd w:id="281"/>
      <w:bookmarkEnd w:id="282"/>
      <w:bookmarkEnd w:id="283"/>
      <w:bookmarkEnd w:id="284"/>
      <w:bookmarkEnd w:id="285"/>
      <w:bookmarkEnd w:id="286"/>
    </w:p>
    <w:p w14:paraId="75249DDC" w14:textId="43769576" w:rsidR="00137C46" w:rsidRPr="00D75176" w:rsidRDefault="00137C46" w:rsidP="00137C46">
      <w:pPr>
        <w:pStyle w:val="Bullet1"/>
        <w:numPr>
          <w:ilvl w:val="0"/>
          <w:numId w:val="0"/>
        </w:numPr>
        <w:rPr>
          <w:color w:val="auto"/>
        </w:rPr>
      </w:pPr>
      <w:r w:rsidRPr="00D75176">
        <w:rPr>
          <w:color w:val="auto"/>
        </w:rPr>
        <w:t xml:space="preserve">Careful consideration will need to </w:t>
      </w:r>
      <w:proofErr w:type="gramStart"/>
      <w:r w:rsidRPr="00D75176">
        <w:rPr>
          <w:color w:val="auto"/>
        </w:rPr>
        <w:t>be given</w:t>
      </w:r>
      <w:proofErr w:type="gramEnd"/>
      <w:r w:rsidRPr="00D75176">
        <w:rPr>
          <w:color w:val="auto"/>
        </w:rPr>
        <w:t xml:space="preserve"> to the effect on any existing agreements permitting multi-use or occupation of the station</w:t>
      </w:r>
      <w:r w:rsidR="008115D4" w:rsidRPr="00D75176">
        <w:rPr>
          <w:color w:val="auto"/>
        </w:rPr>
        <w:t>, such as</w:t>
      </w:r>
      <w:r w:rsidRPr="00D75176">
        <w:rPr>
          <w:color w:val="auto"/>
        </w:rPr>
        <w:t xml:space="preserve"> weather reporting, coast</w:t>
      </w:r>
      <w:r w:rsidR="008115D4" w:rsidRPr="00D75176">
        <w:rPr>
          <w:color w:val="auto"/>
        </w:rPr>
        <w:t>al</w:t>
      </w:r>
      <w:r w:rsidRPr="00D75176">
        <w:rPr>
          <w:color w:val="auto"/>
        </w:rPr>
        <w:t xml:space="preserve"> lookouts</w:t>
      </w:r>
      <w:r w:rsidR="008115D4" w:rsidRPr="00D75176">
        <w:rPr>
          <w:color w:val="auto"/>
        </w:rPr>
        <w:t xml:space="preserve"> or</w:t>
      </w:r>
      <w:r w:rsidRPr="00D75176">
        <w:rPr>
          <w:color w:val="auto"/>
        </w:rPr>
        <w:t xml:space="preserve"> bird watching.</w:t>
      </w:r>
      <w:r w:rsidR="00FD4636" w:rsidRPr="00D75176">
        <w:rPr>
          <w:color w:val="auto"/>
        </w:rPr>
        <w:t xml:space="preserve"> </w:t>
      </w:r>
      <w:r w:rsidRPr="00D75176">
        <w:rPr>
          <w:color w:val="auto"/>
        </w:rPr>
        <w:t xml:space="preserve">In addition, third party rights of access to services for repair and maintenance will need to </w:t>
      </w:r>
      <w:proofErr w:type="gramStart"/>
      <w:r w:rsidRPr="00D75176">
        <w:rPr>
          <w:color w:val="auto"/>
        </w:rPr>
        <w:t xml:space="preserve">be </w:t>
      </w:r>
      <w:r w:rsidR="008115D4" w:rsidRPr="00D75176">
        <w:rPr>
          <w:color w:val="auto"/>
        </w:rPr>
        <w:t>considered</w:t>
      </w:r>
      <w:proofErr w:type="gramEnd"/>
      <w:r w:rsidRPr="00D75176">
        <w:rPr>
          <w:color w:val="auto"/>
        </w:rPr>
        <w:t>.</w:t>
      </w:r>
    </w:p>
    <w:p w14:paraId="6112B32D" w14:textId="77777777" w:rsidR="00137C46" w:rsidRDefault="00137C46" w:rsidP="00137C46">
      <w:pPr>
        <w:pStyle w:val="Heading3"/>
        <w:keepLines w:val="0"/>
        <w:tabs>
          <w:tab w:val="clear" w:pos="0"/>
          <w:tab w:val="left" w:pos="992"/>
          <w:tab w:val="num" w:pos="1844"/>
        </w:tabs>
        <w:spacing w:before="240" w:line="240" w:lineRule="auto"/>
        <w:ind w:left="850" w:right="0" w:hanging="850"/>
      </w:pPr>
      <w:bookmarkStart w:id="287" w:name="_Toc94418453"/>
      <w:bookmarkStart w:id="288" w:name="_Toc94421959"/>
      <w:bookmarkStart w:id="289" w:name="_Toc94422203"/>
      <w:bookmarkStart w:id="290" w:name="_Toc94422447"/>
      <w:bookmarkStart w:id="291" w:name="_Toc94422935"/>
      <w:bookmarkStart w:id="292" w:name="_Toc94423179"/>
      <w:bookmarkStart w:id="293" w:name="_Toc116439621"/>
      <w:bookmarkStart w:id="294" w:name="_Toc120458831"/>
      <w:bookmarkStart w:id="295" w:name="_Toc129772105"/>
      <w:bookmarkStart w:id="296" w:name="_Toc495492569"/>
      <w:r>
        <w:t>Interference with aids to navigation</w:t>
      </w:r>
      <w:bookmarkEnd w:id="287"/>
      <w:bookmarkEnd w:id="288"/>
      <w:bookmarkEnd w:id="289"/>
      <w:bookmarkEnd w:id="290"/>
      <w:bookmarkEnd w:id="291"/>
      <w:bookmarkEnd w:id="292"/>
      <w:bookmarkEnd w:id="293"/>
      <w:bookmarkEnd w:id="294"/>
      <w:bookmarkEnd w:id="295"/>
      <w:bookmarkEnd w:id="296"/>
    </w:p>
    <w:p w14:paraId="6A1B2E2B" w14:textId="571FCD89" w:rsidR="00C7410B" w:rsidRPr="00D75176" w:rsidRDefault="00137C46" w:rsidP="00137C46">
      <w:pPr>
        <w:pStyle w:val="Bullet1"/>
        <w:numPr>
          <w:ilvl w:val="0"/>
          <w:numId w:val="0"/>
        </w:numPr>
        <w:rPr>
          <w:color w:val="auto"/>
        </w:rPr>
      </w:pPr>
      <w:r w:rsidRPr="00D75176">
        <w:rPr>
          <w:color w:val="auto"/>
        </w:rPr>
        <w:t xml:space="preserve">Any wider use of the station may be limited to some extent by the need to prevent any interference to the operation of the aids to navigation </w:t>
      </w:r>
      <w:r w:rsidR="007B2FFD" w:rsidRPr="00D75176">
        <w:rPr>
          <w:color w:val="auto"/>
        </w:rPr>
        <w:t>such as</w:t>
      </w:r>
      <w:r w:rsidRPr="00D75176">
        <w:rPr>
          <w:color w:val="auto"/>
        </w:rPr>
        <w:t xml:space="preserve"> obstruction of the light</w:t>
      </w:r>
      <w:r w:rsidR="007B2FFD" w:rsidRPr="00D75176">
        <w:rPr>
          <w:color w:val="auto"/>
        </w:rPr>
        <w:t xml:space="preserve"> or</w:t>
      </w:r>
      <w:r w:rsidRPr="00D75176">
        <w:rPr>
          <w:color w:val="auto"/>
        </w:rPr>
        <w:t xml:space="preserve"> interference with radio signals.</w:t>
      </w:r>
      <w:r w:rsidR="00FD4636" w:rsidRPr="00D75176">
        <w:rPr>
          <w:color w:val="auto"/>
        </w:rPr>
        <w:t xml:space="preserve"> </w:t>
      </w:r>
      <w:r w:rsidRPr="00D75176">
        <w:rPr>
          <w:color w:val="auto"/>
        </w:rPr>
        <w:t xml:space="preserve">Careful thought also needs to </w:t>
      </w:r>
      <w:proofErr w:type="gramStart"/>
      <w:r w:rsidRPr="00D75176">
        <w:rPr>
          <w:color w:val="auto"/>
        </w:rPr>
        <w:t>be given</w:t>
      </w:r>
      <w:proofErr w:type="gramEnd"/>
      <w:r w:rsidRPr="00D75176">
        <w:rPr>
          <w:color w:val="auto"/>
        </w:rPr>
        <w:t xml:space="preserve"> to the possible impact on normal </w:t>
      </w:r>
      <w:r w:rsidR="007B2FFD" w:rsidRPr="00D75176">
        <w:rPr>
          <w:color w:val="auto"/>
        </w:rPr>
        <w:t xml:space="preserve">station </w:t>
      </w:r>
      <w:r w:rsidRPr="00D75176">
        <w:rPr>
          <w:color w:val="auto"/>
        </w:rPr>
        <w:t>activities such as maintenance and helicopter operations.</w:t>
      </w:r>
    </w:p>
    <w:p w14:paraId="6F88C5F5" w14:textId="77777777" w:rsidR="00C7410B" w:rsidRDefault="00C7410B" w:rsidP="00A7181E">
      <w:pPr>
        <w:pStyle w:val="BodyText"/>
      </w:pPr>
    </w:p>
    <w:p w14:paraId="720615D4" w14:textId="79825850" w:rsidR="00A7181E" w:rsidRPr="00F55AD7" w:rsidRDefault="00A336A8" w:rsidP="00B65BD6">
      <w:pPr>
        <w:pStyle w:val="Heading2"/>
      </w:pPr>
      <w:bookmarkStart w:id="297" w:name="_Toc94418454"/>
      <w:bookmarkStart w:id="298" w:name="_Toc94421960"/>
      <w:bookmarkStart w:id="299" w:name="_Toc94422204"/>
      <w:bookmarkStart w:id="300" w:name="_Toc94422448"/>
      <w:bookmarkStart w:id="301" w:name="_Toc94422936"/>
      <w:bookmarkStart w:id="302" w:name="_Toc94423180"/>
      <w:bookmarkStart w:id="303" w:name="_Toc116439622"/>
      <w:bookmarkStart w:id="304" w:name="_Toc120458832"/>
      <w:bookmarkStart w:id="305" w:name="_Toc129772106"/>
      <w:bookmarkStart w:id="306" w:name="_Toc495492570"/>
      <w:r>
        <w:t>CARRY OUT A JOINT RISK ASSESSMENT</w:t>
      </w:r>
      <w:bookmarkEnd w:id="297"/>
      <w:bookmarkEnd w:id="298"/>
      <w:bookmarkEnd w:id="299"/>
      <w:bookmarkEnd w:id="300"/>
      <w:bookmarkEnd w:id="301"/>
      <w:bookmarkEnd w:id="302"/>
      <w:bookmarkEnd w:id="303"/>
      <w:bookmarkEnd w:id="304"/>
      <w:bookmarkEnd w:id="305"/>
      <w:bookmarkEnd w:id="306"/>
      <w:r>
        <w:t xml:space="preserve"> </w:t>
      </w:r>
    </w:p>
    <w:p w14:paraId="6E806910" w14:textId="77777777" w:rsidR="00A7181E" w:rsidRPr="00F55AD7" w:rsidRDefault="00A7181E" w:rsidP="00A7181E">
      <w:pPr>
        <w:pStyle w:val="Heading2separationline"/>
      </w:pPr>
    </w:p>
    <w:p w14:paraId="4F4B7F2D" w14:textId="73D9257B" w:rsidR="00A7181E" w:rsidRPr="006E218C" w:rsidRDefault="006E218C" w:rsidP="00137C46">
      <w:pPr>
        <w:pStyle w:val="BodyText"/>
        <w:tabs>
          <w:tab w:val="left" w:pos="2805"/>
        </w:tabs>
      </w:pPr>
      <w:r w:rsidRPr="006E218C">
        <w:t>This section will help organisations work with partners and stakeholders to identify and mitigate any risks involved with the project.</w:t>
      </w:r>
    </w:p>
    <w:p w14:paraId="54571ED5" w14:textId="77777777" w:rsidR="00137C46" w:rsidRDefault="00137C46" w:rsidP="00137C46">
      <w:pPr>
        <w:pStyle w:val="Heading3"/>
        <w:keepLines w:val="0"/>
        <w:tabs>
          <w:tab w:val="clear" w:pos="0"/>
          <w:tab w:val="left" w:pos="992"/>
          <w:tab w:val="num" w:pos="1844"/>
        </w:tabs>
        <w:spacing w:before="240" w:line="240" w:lineRule="auto"/>
        <w:ind w:left="850" w:right="0" w:hanging="850"/>
      </w:pPr>
      <w:bookmarkStart w:id="307" w:name="_Toc94418455"/>
      <w:bookmarkStart w:id="308" w:name="_Toc94421961"/>
      <w:bookmarkStart w:id="309" w:name="_Toc94422205"/>
      <w:bookmarkStart w:id="310" w:name="_Toc94422449"/>
      <w:bookmarkStart w:id="311" w:name="_Toc94422937"/>
      <w:bookmarkStart w:id="312" w:name="_Toc94423181"/>
      <w:bookmarkStart w:id="313" w:name="_Toc116439623"/>
      <w:bookmarkStart w:id="314" w:name="_Toc120458833"/>
      <w:bookmarkStart w:id="315" w:name="_Toc129772107"/>
      <w:bookmarkStart w:id="316" w:name="_Toc495492571"/>
      <w:r>
        <w:t>Risk assessment</w:t>
      </w:r>
      <w:bookmarkEnd w:id="307"/>
      <w:bookmarkEnd w:id="308"/>
      <w:bookmarkEnd w:id="309"/>
      <w:bookmarkEnd w:id="310"/>
      <w:bookmarkEnd w:id="311"/>
      <w:bookmarkEnd w:id="312"/>
      <w:bookmarkEnd w:id="313"/>
      <w:bookmarkEnd w:id="314"/>
      <w:bookmarkEnd w:id="315"/>
      <w:bookmarkEnd w:id="316"/>
    </w:p>
    <w:p w14:paraId="7FA5309C" w14:textId="7A1CECE3" w:rsidR="00137C46" w:rsidRPr="00D75176" w:rsidRDefault="00137C46" w:rsidP="00137C46">
      <w:pPr>
        <w:pStyle w:val="BodyText"/>
      </w:pPr>
      <w:r w:rsidRPr="00D75176">
        <w:t>A joint risk assessment with any partners in the venture will help to identify the key risks and enable proper controls to be established.</w:t>
      </w:r>
      <w:r w:rsidR="00FD4636" w:rsidRPr="00D75176">
        <w:t xml:space="preserve"> </w:t>
      </w:r>
      <w:r w:rsidRPr="00D75176">
        <w:t>This should include an evaluation of the skills, experience and level of investment that each of the parties will bring to the venture and the overall suitability of each of the partners for the venture.</w:t>
      </w:r>
    </w:p>
    <w:p w14:paraId="0818A992" w14:textId="4A57F5E8" w:rsidR="00137C46" w:rsidRPr="00D75176" w:rsidRDefault="00137C46" w:rsidP="00137C46">
      <w:pPr>
        <w:pStyle w:val="BodyText"/>
      </w:pPr>
      <w:r w:rsidRPr="00D75176">
        <w:t xml:space="preserve">For property disposals or major </w:t>
      </w:r>
      <w:proofErr w:type="gramStart"/>
      <w:r w:rsidRPr="00D75176">
        <w:t>works</w:t>
      </w:r>
      <w:proofErr w:type="gramEnd"/>
      <w:r w:rsidRPr="00D75176">
        <w:t xml:space="preserve"> a more complex environmental assessment may be required with solutions to remedy any problems identified.</w:t>
      </w:r>
      <w:r w:rsidR="00FD4636" w:rsidRPr="00D75176">
        <w:t xml:space="preserve"> </w:t>
      </w:r>
      <w:r w:rsidRPr="00D75176">
        <w:t>This is likely to involve consultation with all the relevant stakeholders.</w:t>
      </w:r>
    </w:p>
    <w:p w14:paraId="240D255C" w14:textId="275F05BA" w:rsidR="00460EC2" w:rsidRPr="00D75176" w:rsidRDefault="00460EC2" w:rsidP="00137C46">
      <w:pPr>
        <w:pStyle w:val="BodyText"/>
      </w:pPr>
      <w:r w:rsidRPr="00D75176">
        <w:lastRenderedPageBreak/>
        <w:t>An example of a simple risk assessment procedure is at Annex B.</w:t>
      </w:r>
    </w:p>
    <w:p w14:paraId="2B6FD821" w14:textId="77777777" w:rsidR="00137C46" w:rsidRDefault="00137C46" w:rsidP="00137C46">
      <w:pPr>
        <w:pStyle w:val="Heading3"/>
        <w:keepLines w:val="0"/>
        <w:tabs>
          <w:tab w:val="clear" w:pos="0"/>
          <w:tab w:val="left" w:pos="992"/>
          <w:tab w:val="num" w:pos="1844"/>
        </w:tabs>
        <w:spacing w:before="240" w:line="240" w:lineRule="auto"/>
        <w:ind w:left="850" w:right="0" w:hanging="850"/>
      </w:pPr>
      <w:bookmarkStart w:id="317" w:name="_Toc94418456"/>
      <w:bookmarkStart w:id="318" w:name="_Toc94421962"/>
      <w:bookmarkStart w:id="319" w:name="_Toc94422206"/>
      <w:bookmarkStart w:id="320" w:name="_Toc94422450"/>
      <w:bookmarkStart w:id="321" w:name="_Toc94422938"/>
      <w:bookmarkStart w:id="322" w:name="_Toc94423182"/>
      <w:bookmarkStart w:id="323" w:name="_Toc116439624"/>
      <w:bookmarkStart w:id="324" w:name="_Toc120458834"/>
      <w:bookmarkStart w:id="325" w:name="_Toc129772108"/>
      <w:bookmarkStart w:id="326" w:name="_Toc495492572"/>
      <w:r>
        <w:t>Liabilities</w:t>
      </w:r>
      <w:bookmarkEnd w:id="317"/>
      <w:bookmarkEnd w:id="318"/>
      <w:bookmarkEnd w:id="319"/>
      <w:bookmarkEnd w:id="320"/>
      <w:bookmarkEnd w:id="321"/>
      <w:bookmarkEnd w:id="322"/>
      <w:bookmarkEnd w:id="323"/>
      <w:bookmarkEnd w:id="324"/>
      <w:bookmarkEnd w:id="325"/>
      <w:bookmarkEnd w:id="326"/>
    </w:p>
    <w:p w14:paraId="39E765B7" w14:textId="77777777" w:rsidR="00137C46" w:rsidRDefault="00137C46" w:rsidP="00DD556F">
      <w:pPr>
        <w:pStyle w:val="Heading4"/>
      </w:pPr>
      <w:bookmarkStart w:id="327" w:name="_Toc116439625"/>
      <w:bookmarkStart w:id="328" w:name="_Toc120458835"/>
      <w:r>
        <w:t>C</w:t>
      </w:r>
      <w:r w:rsidRPr="00137C46">
        <w:t>riminal</w:t>
      </w:r>
      <w:bookmarkEnd w:id="327"/>
      <w:bookmarkEnd w:id="328"/>
    </w:p>
    <w:p w14:paraId="7C8182FB" w14:textId="29579787" w:rsidR="00137C46" w:rsidRPr="00D75176" w:rsidRDefault="00137C46" w:rsidP="00137C46">
      <w:pPr>
        <w:pStyle w:val="BodyText"/>
      </w:pPr>
      <w:r w:rsidRPr="00D75176">
        <w:t xml:space="preserve">Criminal liability may result in a fine for an organisation, or even a custodial sentence for an individual belonging to the organisation, if found guilty of an offence </w:t>
      </w:r>
      <w:r w:rsidR="008B09C6" w:rsidRPr="00D75176">
        <w:t>such as</w:t>
      </w:r>
      <w:r w:rsidRPr="00D75176">
        <w:t xml:space="preserve"> inadequate health and safety standards or environmental pollution.</w:t>
      </w:r>
    </w:p>
    <w:p w14:paraId="3446FBF2" w14:textId="54D15146" w:rsidR="00137C46" w:rsidRPr="00D75176" w:rsidRDefault="00460EC2" w:rsidP="00137C46">
      <w:pPr>
        <w:pStyle w:val="BodyText"/>
      </w:pPr>
      <w:r w:rsidRPr="00D75176">
        <w:t>Consider</w:t>
      </w:r>
      <w:r w:rsidR="00137C46" w:rsidRPr="00D75176">
        <w:t xml:space="preserve"> the consequences of failing to protect visitors or causing damage to or loss of property</w:t>
      </w:r>
      <w:r w:rsidRPr="00D75176">
        <w:t>.</w:t>
      </w:r>
    </w:p>
    <w:p w14:paraId="5C91C1D7" w14:textId="6885F60D" w:rsidR="00137C46" w:rsidRDefault="00137C46" w:rsidP="00DD556F">
      <w:pPr>
        <w:pStyle w:val="Heading4"/>
      </w:pPr>
      <w:r>
        <w:t>Civil</w:t>
      </w:r>
    </w:p>
    <w:p w14:paraId="07696C8F" w14:textId="515C1F70" w:rsidR="00137C46" w:rsidRPr="00D75176" w:rsidRDefault="00137C46" w:rsidP="00137C46">
      <w:pPr>
        <w:pStyle w:val="BodyText"/>
      </w:pPr>
      <w:r w:rsidRPr="00D75176">
        <w:t xml:space="preserve">The civil courts </w:t>
      </w:r>
      <w:r w:rsidR="008F09B4" w:rsidRPr="00D75176">
        <w:t>may</w:t>
      </w:r>
      <w:r w:rsidRPr="00D75176">
        <w:t xml:space="preserve"> award damages for any organisation or person found to have failed in their duty of care to people or propert</w:t>
      </w:r>
      <w:r w:rsidR="008F09B4" w:rsidRPr="00D75176">
        <w:t>y</w:t>
      </w:r>
      <w:r w:rsidRPr="00D75176">
        <w:t xml:space="preserve"> or for copyright infringement.</w:t>
      </w:r>
      <w:r w:rsidR="00FD4636" w:rsidRPr="00D75176">
        <w:t xml:space="preserve"> </w:t>
      </w:r>
      <w:r w:rsidRPr="00D75176">
        <w:t>This could mean a large financial</w:t>
      </w:r>
      <w:r w:rsidR="008F09B4" w:rsidRPr="00D75176">
        <w:t xml:space="preserve"> and reputational</w:t>
      </w:r>
      <w:r w:rsidRPr="00D75176">
        <w:t xml:space="preserve"> loss for one or more of the venture partners.</w:t>
      </w:r>
    </w:p>
    <w:p w14:paraId="10C6B107" w14:textId="254BAE21" w:rsidR="00DD556F" w:rsidRDefault="00DD556F" w:rsidP="00DD556F">
      <w:pPr>
        <w:pStyle w:val="Heading3"/>
        <w:keepLines w:val="0"/>
        <w:tabs>
          <w:tab w:val="clear" w:pos="0"/>
          <w:tab w:val="left" w:pos="992"/>
          <w:tab w:val="num" w:pos="1844"/>
        </w:tabs>
        <w:spacing w:before="240" w:line="240" w:lineRule="auto"/>
        <w:ind w:left="850" w:right="0" w:hanging="850"/>
      </w:pPr>
      <w:bookmarkStart w:id="329" w:name="_Toc94418457"/>
      <w:bookmarkStart w:id="330" w:name="_Toc94421963"/>
      <w:bookmarkStart w:id="331" w:name="_Toc94422207"/>
      <w:bookmarkStart w:id="332" w:name="_Toc94422451"/>
      <w:bookmarkStart w:id="333" w:name="_Toc94422939"/>
      <w:bookmarkStart w:id="334" w:name="_Toc94423183"/>
      <w:bookmarkStart w:id="335" w:name="_Toc116439627"/>
      <w:bookmarkStart w:id="336" w:name="_Toc120458837"/>
      <w:bookmarkStart w:id="337" w:name="_Toc129772109"/>
      <w:bookmarkStart w:id="338" w:name="_Toc495492573"/>
      <w:r>
        <w:t>Opportunities and threats</w:t>
      </w:r>
      <w:bookmarkEnd w:id="329"/>
      <w:bookmarkEnd w:id="330"/>
      <w:bookmarkEnd w:id="331"/>
      <w:bookmarkEnd w:id="332"/>
      <w:bookmarkEnd w:id="333"/>
      <w:bookmarkEnd w:id="334"/>
      <w:bookmarkEnd w:id="335"/>
      <w:bookmarkEnd w:id="336"/>
      <w:bookmarkEnd w:id="337"/>
      <w:bookmarkEnd w:id="338"/>
    </w:p>
    <w:p w14:paraId="318213B0" w14:textId="61996382" w:rsidR="00DD556F" w:rsidRPr="00D75176" w:rsidRDefault="00EC1AB4" w:rsidP="00DD556F">
      <w:pPr>
        <w:pStyle w:val="BodyText"/>
      </w:pPr>
      <w:proofErr w:type="gramStart"/>
      <w:r>
        <w:t>Ultimately</w:t>
      </w:r>
      <w:proofErr w:type="gramEnd"/>
      <w:r w:rsidR="00DD556F" w:rsidRPr="00D75176">
        <w:t xml:space="preserve"> the venture partners will need to balance the opportunity against the potential liabilities and how effectively the risks can be managed.</w:t>
      </w:r>
    </w:p>
    <w:p w14:paraId="295DDBD1" w14:textId="77777777" w:rsidR="00DD556F" w:rsidRDefault="00DD556F" w:rsidP="00137C46">
      <w:pPr>
        <w:pStyle w:val="BodyText"/>
      </w:pPr>
    </w:p>
    <w:p w14:paraId="1E5ABEA3" w14:textId="034F024E" w:rsidR="00A7181E" w:rsidRPr="00F55AD7" w:rsidRDefault="00DD556F" w:rsidP="00B65BD6">
      <w:pPr>
        <w:pStyle w:val="Heading2"/>
      </w:pPr>
      <w:bookmarkStart w:id="339" w:name="_Toc495492574"/>
      <w:r w:rsidRPr="00DD556F">
        <w:t>DEVELOP AN OPERATING FRAMEWORK</w:t>
      </w:r>
      <w:bookmarkEnd w:id="339"/>
    </w:p>
    <w:p w14:paraId="1A502C2A" w14:textId="77777777" w:rsidR="00A7181E" w:rsidRPr="00F55AD7" w:rsidRDefault="00A7181E" w:rsidP="00A7181E">
      <w:pPr>
        <w:pStyle w:val="Heading2separationline"/>
      </w:pPr>
    </w:p>
    <w:p w14:paraId="10BAFC89" w14:textId="457A9DC9" w:rsidR="00A7181E" w:rsidRPr="006E218C" w:rsidRDefault="006E218C" w:rsidP="00A7181E">
      <w:pPr>
        <w:pStyle w:val="BodyText"/>
      </w:pPr>
      <w:r w:rsidRPr="006E218C">
        <w:t>This section will help organisations develop robust legal documentation necessary for the smooth operation of their venture.</w:t>
      </w:r>
    </w:p>
    <w:p w14:paraId="395E908C" w14:textId="586B633F" w:rsidR="00DD556F" w:rsidRDefault="00DD556F" w:rsidP="00DD556F">
      <w:pPr>
        <w:pStyle w:val="Heading3"/>
      </w:pPr>
      <w:bookmarkStart w:id="340" w:name="_Toc94418459"/>
      <w:bookmarkStart w:id="341" w:name="_Toc94421965"/>
      <w:bookmarkStart w:id="342" w:name="_Toc94422209"/>
      <w:bookmarkStart w:id="343" w:name="_Toc94422453"/>
      <w:bookmarkStart w:id="344" w:name="_Toc94422941"/>
      <w:bookmarkStart w:id="345" w:name="_Toc94423185"/>
      <w:bookmarkStart w:id="346" w:name="_Toc116439629"/>
      <w:bookmarkStart w:id="347" w:name="_Toc120458839"/>
      <w:bookmarkStart w:id="348" w:name="_Toc129772111"/>
      <w:bookmarkStart w:id="349" w:name="_Toc495492575"/>
      <w:r>
        <w:t>Non-legal documentary systems</w:t>
      </w:r>
      <w:bookmarkEnd w:id="340"/>
      <w:bookmarkEnd w:id="341"/>
      <w:bookmarkEnd w:id="342"/>
      <w:bookmarkEnd w:id="343"/>
      <w:bookmarkEnd w:id="344"/>
      <w:bookmarkEnd w:id="345"/>
      <w:bookmarkEnd w:id="346"/>
      <w:bookmarkEnd w:id="347"/>
      <w:bookmarkEnd w:id="348"/>
      <w:bookmarkEnd w:id="349"/>
    </w:p>
    <w:p w14:paraId="7BDC2585" w14:textId="275C26EC" w:rsidR="00DD556F" w:rsidRPr="00D75176" w:rsidRDefault="00DD556F" w:rsidP="00DD556F">
      <w:pPr>
        <w:pStyle w:val="BodyText"/>
      </w:pPr>
      <w:r w:rsidRPr="00D75176">
        <w:t>The production of relevant policies, procedures and work instructions will be advisable to provide a suitable operating framework.</w:t>
      </w:r>
      <w:r w:rsidR="00FD4636" w:rsidRPr="00D75176">
        <w:t xml:space="preserve"> </w:t>
      </w:r>
      <w:r w:rsidRPr="00D75176">
        <w:t xml:space="preserve">This includes details about the ownership of the property and the key factors that will have an impact on </w:t>
      </w:r>
      <w:r w:rsidR="00EC1AB4" w:rsidRPr="00D75176">
        <w:t xml:space="preserve">complementary </w:t>
      </w:r>
      <w:r w:rsidRPr="00D75176">
        <w:t>use.</w:t>
      </w:r>
    </w:p>
    <w:p w14:paraId="2A835100" w14:textId="2171FDC3" w:rsidR="00252003" w:rsidRDefault="00252003" w:rsidP="00252003">
      <w:pPr>
        <w:pStyle w:val="Heading3"/>
      </w:pPr>
      <w:bookmarkStart w:id="350" w:name="_Toc94418460"/>
      <w:bookmarkStart w:id="351" w:name="_Toc94421966"/>
      <w:bookmarkStart w:id="352" w:name="_Toc94422210"/>
      <w:bookmarkStart w:id="353" w:name="_Toc94422454"/>
      <w:bookmarkStart w:id="354" w:name="_Toc94422942"/>
      <w:bookmarkStart w:id="355" w:name="_Toc94423186"/>
      <w:bookmarkStart w:id="356" w:name="_Toc116439630"/>
      <w:bookmarkStart w:id="357" w:name="_Toc120458840"/>
      <w:bookmarkStart w:id="358" w:name="_Toc129772112"/>
      <w:bookmarkStart w:id="359" w:name="_Toc495492576"/>
      <w:r>
        <w:t>Produce legal agreements</w:t>
      </w:r>
      <w:bookmarkEnd w:id="350"/>
      <w:bookmarkEnd w:id="351"/>
      <w:bookmarkEnd w:id="352"/>
      <w:bookmarkEnd w:id="353"/>
      <w:bookmarkEnd w:id="354"/>
      <w:bookmarkEnd w:id="355"/>
      <w:bookmarkEnd w:id="356"/>
      <w:bookmarkEnd w:id="357"/>
      <w:bookmarkEnd w:id="358"/>
      <w:bookmarkEnd w:id="359"/>
    </w:p>
    <w:p w14:paraId="39227066" w14:textId="1CC34B4C" w:rsidR="00252003" w:rsidRPr="00D75176" w:rsidRDefault="00252003" w:rsidP="00252003">
      <w:pPr>
        <w:pStyle w:val="BodyText"/>
      </w:pPr>
      <w:r w:rsidRPr="00D75176">
        <w:t>Identify the parties, clarify each of their roles and set out the main heads of agreement.</w:t>
      </w:r>
      <w:r w:rsidR="00EC1AB4" w:rsidRPr="00D75176">
        <w:t xml:space="preserve"> </w:t>
      </w:r>
      <w:r w:rsidRPr="00D75176">
        <w:t xml:space="preserve">Then decide what types of agreements </w:t>
      </w:r>
      <w:proofErr w:type="gramStart"/>
      <w:r w:rsidRPr="00D75176">
        <w:t>are needed</w:t>
      </w:r>
      <w:proofErr w:type="gramEnd"/>
      <w:r w:rsidRPr="00D75176">
        <w:t xml:space="preserve">: </w:t>
      </w:r>
    </w:p>
    <w:p w14:paraId="4E8870A5" w14:textId="0B2C55A4" w:rsidR="00252003" w:rsidRPr="00D75176" w:rsidRDefault="00252003" w:rsidP="00252003">
      <w:pPr>
        <w:pStyle w:val="Bullet1"/>
        <w:rPr>
          <w:color w:val="auto"/>
        </w:rPr>
      </w:pPr>
      <w:r w:rsidRPr="00D75176">
        <w:rPr>
          <w:color w:val="auto"/>
        </w:rPr>
        <w:t xml:space="preserve">lease </w:t>
      </w:r>
      <w:r w:rsidR="00EC1AB4" w:rsidRPr="00D75176">
        <w:rPr>
          <w:color w:val="auto"/>
        </w:rPr>
        <w:t>(</w:t>
      </w:r>
      <w:r w:rsidRPr="00D75176">
        <w:rPr>
          <w:color w:val="auto"/>
        </w:rPr>
        <w:t>including rights of access</w:t>
      </w:r>
      <w:r w:rsidR="00EC1AB4" w:rsidRPr="00D75176">
        <w:rPr>
          <w:color w:val="auto"/>
        </w:rPr>
        <w:t>)</w:t>
      </w:r>
      <w:r w:rsidRPr="00D75176">
        <w:rPr>
          <w:color w:val="auto"/>
        </w:rPr>
        <w:t>;</w:t>
      </w:r>
    </w:p>
    <w:p w14:paraId="63563F6F" w14:textId="77777777" w:rsidR="00252003" w:rsidRPr="00D75176" w:rsidRDefault="00252003" w:rsidP="00252003">
      <w:pPr>
        <w:pStyle w:val="Bullet1"/>
        <w:rPr>
          <w:color w:val="auto"/>
        </w:rPr>
      </w:pPr>
      <w:r w:rsidRPr="00D75176">
        <w:rPr>
          <w:color w:val="auto"/>
        </w:rPr>
        <w:t>licence;</w:t>
      </w:r>
    </w:p>
    <w:p w14:paraId="7ECC68D3" w14:textId="77777777" w:rsidR="00252003" w:rsidRPr="00D75176" w:rsidRDefault="00252003" w:rsidP="00252003">
      <w:pPr>
        <w:pStyle w:val="Bullet1"/>
        <w:rPr>
          <w:color w:val="auto"/>
        </w:rPr>
      </w:pPr>
      <w:r w:rsidRPr="00D75176">
        <w:rPr>
          <w:color w:val="auto"/>
        </w:rPr>
        <w:t>franchise;</w:t>
      </w:r>
    </w:p>
    <w:p w14:paraId="02DE6F40" w14:textId="77777777" w:rsidR="00252003" w:rsidRPr="00D75176" w:rsidRDefault="00252003" w:rsidP="00252003">
      <w:pPr>
        <w:pStyle w:val="Bullet1"/>
        <w:rPr>
          <w:color w:val="auto"/>
        </w:rPr>
      </w:pPr>
      <w:proofErr w:type="gramStart"/>
      <w:r w:rsidRPr="00D75176">
        <w:rPr>
          <w:color w:val="auto"/>
        </w:rPr>
        <w:lastRenderedPageBreak/>
        <w:t>retailing</w:t>
      </w:r>
      <w:proofErr w:type="gramEnd"/>
      <w:r w:rsidRPr="00D75176">
        <w:rPr>
          <w:color w:val="auto"/>
        </w:rPr>
        <w:t>.</w:t>
      </w:r>
    </w:p>
    <w:p w14:paraId="2A5EA2D3" w14:textId="77777777" w:rsidR="00252003" w:rsidRPr="00D75176" w:rsidRDefault="00252003" w:rsidP="00252003">
      <w:pPr>
        <w:pStyle w:val="Bullet1"/>
        <w:numPr>
          <w:ilvl w:val="0"/>
          <w:numId w:val="0"/>
        </w:numPr>
        <w:rPr>
          <w:color w:val="auto"/>
        </w:rPr>
      </w:pPr>
      <w:r w:rsidRPr="00D75176">
        <w:rPr>
          <w:color w:val="auto"/>
        </w:rPr>
        <w:t>The following list contains some pointers to forming a workable agreement:</w:t>
      </w:r>
    </w:p>
    <w:p w14:paraId="0B993174" w14:textId="77777777" w:rsidR="00252003" w:rsidRPr="00D75176" w:rsidRDefault="00252003" w:rsidP="00252003">
      <w:pPr>
        <w:pStyle w:val="Bullet1"/>
        <w:rPr>
          <w:color w:val="auto"/>
        </w:rPr>
      </w:pPr>
      <w:r w:rsidRPr="00D75176">
        <w:rPr>
          <w:color w:val="auto"/>
        </w:rPr>
        <w:t>Set out the main purpose of the agreement and its duration;</w:t>
      </w:r>
    </w:p>
    <w:p w14:paraId="0F0AED7C" w14:textId="77777777" w:rsidR="00252003" w:rsidRPr="00D75176" w:rsidRDefault="00252003" w:rsidP="00252003">
      <w:pPr>
        <w:pStyle w:val="Bullet1"/>
        <w:rPr>
          <w:color w:val="auto"/>
        </w:rPr>
      </w:pPr>
      <w:r w:rsidRPr="00D75176">
        <w:rPr>
          <w:color w:val="auto"/>
        </w:rPr>
        <w:t>Identify the parties and clarify their roles, responsibilities, liabilities and duties;</w:t>
      </w:r>
    </w:p>
    <w:p w14:paraId="31456652" w14:textId="77777777" w:rsidR="00252003" w:rsidRPr="00D75176" w:rsidRDefault="00252003" w:rsidP="00252003">
      <w:pPr>
        <w:pStyle w:val="Bullet1"/>
        <w:rPr>
          <w:color w:val="auto"/>
        </w:rPr>
      </w:pPr>
      <w:r w:rsidRPr="00D75176">
        <w:rPr>
          <w:color w:val="auto"/>
        </w:rPr>
        <w:t>Reserve rights of access for maintenance of aids to navigation, if appropriate;</w:t>
      </w:r>
    </w:p>
    <w:p w14:paraId="4E731B13" w14:textId="77777777" w:rsidR="00252003" w:rsidRPr="00D75176" w:rsidRDefault="00252003" w:rsidP="00252003">
      <w:pPr>
        <w:pStyle w:val="Bullet1"/>
        <w:rPr>
          <w:color w:val="auto"/>
        </w:rPr>
      </w:pPr>
      <w:r w:rsidRPr="00D75176">
        <w:rPr>
          <w:color w:val="auto"/>
        </w:rPr>
        <w:t>Manage and control visitor access including pricing policy and numbers;</w:t>
      </w:r>
    </w:p>
    <w:p w14:paraId="30E28617" w14:textId="77777777" w:rsidR="00252003" w:rsidRPr="00D75176" w:rsidRDefault="00252003" w:rsidP="00252003">
      <w:pPr>
        <w:pStyle w:val="Bullet1"/>
        <w:rPr>
          <w:color w:val="auto"/>
        </w:rPr>
      </w:pPr>
      <w:r w:rsidRPr="00D75176">
        <w:rPr>
          <w:color w:val="auto"/>
        </w:rPr>
        <w:t>Clarify financial provisions and accounting responsibilities;</w:t>
      </w:r>
    </w:p>
    <w:p w14:paraId="7D3EE031" w14:textId="77777777" w:rsidR="00252003" w:rsidRPr="00D75176" w:rsidRDefault="00252003" w:rsidP="00252003">
      <w:pPr>
        <w:pStyle w:val="Bullet1"/>
        <w:rPr>
          <w:color w:val="auto"/>
        </w:rPr>
      </w:pPr>
      <w:r w:rsidRPr="00D75176">
        <w:rPr>
          <w:color w:val="auto"/>
        </w:rPr>
        <w:t>Protect intellectual property;</w:t>
      </w:r>
    </w:p>
    <w:p w14:paraId="702BAEB6" w14:textId="77777777" w:rsidR="00252003" w:rsidRPr="00D75176" w:rsidRDefault="00252003" w:rsidP="00252003">
      <w:pPr>
        <w:pStyle w:val="Bullet1"/>
        <w:rPr>
          <w:color w:val="auto"/>
        </w:rPr>
      </w:pPr>
      <w:r w:rsidRPr="00D75176">
        <w:rPr>
          <w:color w:val="auto"/>
        </w:rPr>
        <w:t>Protect the interests of other users of the site;</w:t>
      </w:r>
    </w:p>
    <w:p w14:paraId="56DA6025" w14:textId="3EDE1C71" w:rsidR="00252003" w:rsidRPr="00D75176" w:rsidRDefault="00252003" w:rsidP="00252003">
      <w:pPr>
        <w:pStyle w:val="Bullet1"/>
        <w:rPr>
          <w:color w:val="auto"/>
        </w:rPr>
      </w:pPr>
      <w:r w:rsidRPr="00D75176">
        <w:rPr>
          <w:color w:val="auto"/>
        </w:rPr>
        <w:t xml:space="preserve">Limit the </w:t>
      </w:r>
      <w:r w:rsidR="00EC1AB4" w:rsidRPr="00D75176">
        <w:rPr>
          <w:color w:val="auto"/>
        </w:rPr>
        <w:t xml:space="preserve">disruption </w:t>
      </w:r>
      <w:r w:rsidRPr="00D75176">
        <w:rPr>
          <w:color w:val="auto"/>
        </w:rPr>
        <w:t>to adjoining landowners;</w:t>
      </w:r>
    </w:p>
    <w:p w14:paraId="12A7582A" w14:textId="77777777" w:rsidR="00252003" w:rsidRPr="00D75176" w:rsidRDefault="00252003" w:rsidP="00252003">
      <w:pPr>
        <w:pStyle w:val="Bullet1"/>
        <w:rPr>
          <w:color w:val="auto"/>
        </w:rPr>
      </w:pPr>
      <w:r w:rsidRPr="00D75176">
        <w:rPr>
          <w:color w:val="auto"/>
        </w:rPr>
        <w:t>Establish processes for supervising the scheme with contact names;</w:t>
      </w:r>
    </w:p>
    <w:p w14:paraId="793EDB6F" w14:textId="38EE0C3D" w:rsidR="00252003" w:rsidRPr="00D75176" w:rsidRDefault="00252003" w:rsidP="00252003">
      <w:pPr>
        <w:pStyle w:val="Bullet1"/>
        <w:rPr>
          <w:color w:val="auto"/>
        </w:rPr>
      </w:pPr>
      <w:r w:rsidRPr="00D75176">
        <w:rPr>
          <w:color w:val="auto"/>
        </w:rPr>
        <w:t>Establish the process for dealing with disputes.</w:t>
      </w:r>
    </w:p>
    <w:p w14:paraId="57115B36" w14:textId="3FD98BE3" w:rsidR="00252003" w:rsidRPr="00D75176" w:rsidRDefault="00252003" w:rsidP="00252003">
      <w:pPr>
        <w:pStyle w:val="Bullet1"/>
        <w:numPr>
          <w:ilvl w:val="0"/>
          <w:numId w:val="0"/>
        </w:numPr>
        <w:rPr>
          <w:color w:val="auto"/>
        </w:rPr>
      </w:pPr>
      <w:r w:rsidRPr="00D75176">
        <w:rPr>
          <w:color w:val="auto"/>
        </w:rPr>
        <w:t xml:space="preserve">Make sure that the final written agreement covers all the main areas and replaces any previous verbal or written undertakings, otherwise misunderstandings and disputes may arise </w:t>
      </w:r>
      <w:proofErr w:type="gramStart"/>
      <w:r w:rsidRPr="00D75176">
        <w:rPr>
          <w:color w:val="auto"/>
        </w:rPr>
        <w:t>at a later date</w:t>
      </w:r>
      <w:proofErr w:type="gramEnd"/>
      <w:r w:rsidRPr="00D75176">
        <w:rPr>
          <w:color w:val="auto"/>
        </w:rPr>
        <w:t>.</w:t>
      </w:r>
    </w:p>
    <w:p w14:paraId="09182BC1" w14:textId="77777777" w:rsidR="00DD556F" w:rsidRDefault="00DD556F" w:rsidP="00A7181E">
      <w:pPr>
        <w:pStyle w:val="BodyText"/>
      </w:pPr>
    </w:p>
    <w:p w14:paraId="7076CCDD" w14:textId="60903E8E" w:rsidR="00A7181E" w:rsidRPr="00F55AD7" w:rsidRDefault="008C4139" w:rsidP="00B65BD6">
      <w:pPr>
        <w:pStyle w:val="Heading2"/>
      </w:pPr>
      <w:bookmarkStart w:id="360" w:name="_Toc495492577"/>
      <w:r w:rsidRPr="008C4139">
        <w:t>MANAGE RISKS AND LIMIT LIABILITY</w:t>
      </w:r>
      <w:bookmarkEnd w:id="360"/>
    </w:p>
    <w:p w14:paraId="189E23DD" w14:textId="77777777" w:rsidR="00A7181E" w:rsidRPr="00F55AD7" w:rsidRDefault="00A7181E" w:rsidP="00A7181E">
      <w:pPr>
        <w:pStyle w:val="Heading2separationline"/>
      </w:pPr>
    </w:p>
    <w:p w14:paraId="05D28638" w14:textId="613E4581" w:rsidR="00A7181E" w:rsidRPr="006E218C" w:rsidRDefault="006E218C" w:rsidP="00A7181E">
      <w:pPr>
        <w:pStyle w:val="BodyText"/>
      </w:pPr>
      <w:r w:rsidRPr="006E218C">
        <w:t>This section will help organisations identify and set up safeguards to minimise risk to the venture.</w:t>
      </w:r>
    </w:p>
    <w:p w14:paraId="7A225147" w14:textId="5EB4B9DD" w:rsidR="008C4139" w:rsidRDefault="008C4139" w:rsidP="008C4139">
      <w:pPr>
        <w:pStyle w:val="Heading3"/>
      </w:pPr>
      <w:bookmarkStart w:id="361" w:name="_Toc94418462"/>
      <w:bookmarkStart w:id="362" w:name="_Toc94421968"/>
      <w:bookmarkStart w:id="363" w:name="_Toc94422212"/>
      <w:bookmarkStart w:id="364" w:name="_Toc94422456"/>
      <w:bookmarkStart w:id="365" w:name="_Toc94422944"/>
      <w:bookmarkStart w:id="366" w:name="_Toc94423188"/>
      <w:bookmarkStart w:id="367" w:name="_Toc116439632"/>
      <w:bookmarkStart w:id="368" w:name="_Toc120458842"/>
      <w:bookmarkStart w:id="369" w:name="_Toc129772114"/>
      <w:bookmarkStart w:id="370" w:name="_Toc495492578"/>
      <w:r>
        <w:t>Risk management</w:t>
      </w:r>
      <w:bookmarkEnd w:id="361"/>
      <w:bookmarkEnd w:id="362"/>
      <w:bookmarkEnd w:id="363"/>
      <w:bookmarkEnd w:id="364"/>
      <w:bookmarkEnd w:id="365"/>
      <w:bookmarkEnd w:id="366"/>
      <w:bookmarkEnd w:id="367"/>
      <w:bookmarkEnd w:id="368"/>
      <w:bookmarkEnd w:id="369"/>
      <w:bookmarkEnd w:id="370"/>
      <w:r>
        <w:t xml:space="preserve"> </w:t>
      </w:r>
    </w:p>
    <w:p w14:paraId="1C4CF452" w14:textId="3E478162" w:rsidR="008C4139" w:rsidRPr="00D75176" w:rsidRDefault="008C4139" w:rsidP="008C4139">
      <w:pPr>
        <w:pStyle w:val="BodyText"/>
      </w:pPr>
      <w:r w:rsidRPr="00D75176">
        <w:t xml:space="preserve">Adopting the principles of risk management will help to safeguard the lighthouse authority and venture partners from exposure to liabilities and the consequential costs: </w:t>
      </w:r>
    </w:p>
    <w:p w14:paraId="16B6C4EF" w14:textId="77777777" w:rsidR="008C4139" w:rsidRPr="00D75176" w:rsidRDefault="008C4139" w:rsidP="008C4139">
      <w:pPr>
        <w:pStyle w:val="Bullet1"/>
        <w:rPr>
          <w:color w:val="auto"/>
        </w:rPr>
      </w:pPr>
      <w:r w:rsidRPr="00D75176">
        <w:rPr>
          <w:color w:val="auto"/>
        </w:rPr>
        <w:t>risk assessment;</w:t>
      </w:r>
    </w:p>
    <w:p w14:paraId="7CADBB98" w14:textId="77777777" w:rsidR="008C4139" w:rsidRPr="00D75176" w:rsidRDefault="008C4139" w:rsidP="008C4139">
      <w:pPr>
        <w:pStyle w:val="Bullet1"/>
        <w:rPr>
          <w:color w:val="auto"/>
        </w:rPr>
      </w:pPr>
      <w:r w:rsidRPr="00D75176">
        <w:rPr>
          <w:color w:val="auto"/>
        </w:rPr>
        <w:t>loss control;</w:t>
      </w:r>
    </w:p>
    <w:p w14:paraId="3002ADF5" w14:textId="77777777" w:rsidR="008C4139" w:rsidRPr="00D75176" w:rsidRDefault="008C4139" w:rsidP="008C4139">
      <w:pPr>
        <w:pStyle w:val="Bullet1"/>
        <w:rPr>
          <w:color w:val="auto"/>
        </w:rPr>
      </w:pPr>
      <w:r w:rsidRPr="00D75176">
        <w:rPr>
          <w:color w:val="auto"/>
        </w:rPr>
        <w:t>insurance and self-insurance;</w:t>
      </w:r>
    </w:p>
    <w:p w14:paraId="71D84DAB" w14:textId="77777777" w:rsidR="008C4139" w:rsidRPr="00D75176" w:rsidRDefault="008C4139" w:rsidP="008C4139">
      <w:pPr>
        <w:pStyle w:val="Bullet1"/>
        <w:rPr>
          <w:color w:val="auto"/>
        </w:rPr>
      </w:pPr>
      <w:r w:rsidRPr="00D75176">
        <w:rPr>
          <w:color w:val="auto"/>
        </w:rPr>
        <w:t>contractual indemnities;</w:t>
      </w:r>
    </w:p>
    <w:p w14:paraId="122885C5" w14:textId="77777777" w:rsidR="008C4139" w:rsidRPr="00D75176" w:rsidRDefault="008C4139" w:rsidP="008C4139">
      <w:pPr>
        <w:pStyle w:val="Bullet1"/>
        <w:rPr>
          <w:color w:val="auto"/>
        </w:rPr>
      </w:pPr>
      <w:r w:rsidRPr="00D75176">
        <w:rPr>
          <w:color w:val="auto"/>
        </w:rPr>
        <w:t>people training and development;</w:t>
      </w:r>
    </w:p>
    <w:p w14:paraId="37A098BB" w14:textId="77777777" w:rsidR="008C4139" w:rsidRPr="00D75176" w:rsidRDefault="008C4139" w:rsidP="008C4139">
      <w:pPr>
        <w:pStyle w:val="Bullet1"/>
        <w:rPr>
          <w:color w:val="auto"/>
        </w:rPr>
      </w:pPr>
      <w:proofErr w:type="gramStart"/>
      <w:r w:rsidRPr="00D75176">
        <w:rPr>
          <w:color w:val="auto"/>
        </w:rPr>
        <w:t>professional</w:t>
      </w:r>
      <w:proofErr w:type="gramEnd"/>
      <w:r w:rsidRPr="00D75176">
        <w:rPr>
          <w:color w:val="auto"/>
        </w:rPr>
        <w:t xml:space="preserve"> advice where appropriate.</w:t>
      </w:r>
    </w:p>
    <w:p w14:paraId="19D353FD" w14:textId="77777777" w:rsidR="008C4139" w:rsidRPr="008C4139" w:rsidRDefault="008C4139" w:rsidP="008C4139">
      <w:pPr>
        <w:pStyle w:val="Heading3"/>
      </w:pPr>
      <w:bookmarkStart w:id="371" w:name="_Toc495492579"/>
      <w:r w:rsidRPr="008C4139">
        <w:lastRenderedPageBreak/>
        <w:t>Sharing the risk</w:t>
      </w:r>
      <w:bookmarkEnd w:id="371"/>
    </w:p>
    <w:p w14:paraId="24C6C28F" w14:textId="63081579" w:rsidR="008C4139" w:rsidRPr="00D75176" w:rsidRDefault="008C4139" w:rsidP="008C4139">
      <w:pPr>
        <w:pStyle w:val="BodyText"/>
      </w:pPr>
      <w:r w:rsidRPr="00D75176">
        <w:t xml:space="preserve">Having identified the major risks associated with the scheme, </w:t>
      </w:r>
      <w:r w:rsidR="003D4DC4">
        <w:t xml:space="preserve">take </w:t>
      </w:r>
      <w:r w:rsidRPr="00D75176">
        <w:t xml:space="preserve">steps to minimise exposure to potential liabilities. </w:t>
      </w:r>
      <w:proofErr w:type="gramStart"/>
      <w:r w:rsidRPr="00D75176">
        <w:t>As a general rule</w:t>
      </w:r>
      <w:proofErr w:type="gramEnd"/>
      <w:r w:rsidRPr="00D75176">
        <w:t xml:space="preserve"> the risks should be shared among the partners in proportion to their roles and responsibilities and their share in the proceeds from the venture. </w:t>
      </w:r>
    </w:p>
    <w:p w14:paraId="4BA9D55C" w14:textId="77777777" w:rsidR="008C4139" w:rsidRPr="008C4139" w:rsidRDefault="008C4139" w:rsidP="008C4139">
      <w:pPr>
        <w:pStyle w:val="Heading3"/>
      </w:pPr>
      <w:bookmarkStart w:id="372" w:name="_Toc495492580"/>
      <w:r w:rsidRPr="008C4139">
        <w:t>Standards</w:t>
      </w:r>
      <w:bookmarkEnd w:id="372"/>
    </w:p>
    <w:p w14:paraId="3F6D86AD" w14:textId="6A0A0533" w:rsidR="008C4139" w:rsidRPr="00D75176" w:rsidRDefault="008C4139" w:rsidP="008C4139">
      <w:pPr>
        <w:pStyle w:val="Bullet1"/>
        <w:numPr>
          <w:ilvl w:val="0"/>
          <w:numId w:val="0"/>
        </w:numPr>
        <w:rPr>
          <w:color w:val="auto"/>
        </w:rPr>
      </w:pPr>
      <w:r w:rsidRPr="00D75176">
        <w:rPr>
          <w:color w:val="auto"/>
        </w:rPr>
        <w:t xml:space="preserve">Apply recognised standards and good practice to the venture </w:t>
      </w:r>
      <w:r w:rsidR="003D4DC4" w:rsidRPr="00D75176">
        <w:rPr>
          <w:color w:val="auto"/>
        </w:rPr>
        <w:t>such as</w:t>
      </w:r>
      <w:r w:rsidRPr="00D75176">
        <w:rPr>
          <w:color w:val="auto"/>
        </w:rPr>
        <w:t xml:space="preserve"> quality assurance, health and safety.</w:t>
      </w:r>
      <w:r w:rsidR="00FD4636" w:rsidRPr="00D75176">
        <w:rPr>
          <w:color w:val="auto"/>
        </w:rPr>
        <w:t xml:space="preserve"> </w:t>
      </w:r>
      <w:r w:rsidR="003D4DC4" w:rsidRPr="00D75176">
        <w:rPr>
          <w:color w:val="auto"/>
        </w:rPr>
        <w:t>R</w:t>
      </w:r>
      <w:r w:rsidRPr="00D75176">
        <w:rPr>
          <w:color w:val="auto"/>
        </w:rPr>
        <w:t>ecruit people with the right skills and experience to operate the venture</w:t>
      </w:r>
      <w:r w:rsidR="003D4DC4" w:rsidRPr="00D75176">
        <w:rPr>
          <w:color w:val="auto"/>
        </w:rPr>
        <w:t xml:space="preserve"> and ensure ongoing staff development</w:t>
      </w:r>
      <w:r w:rsidRPr="00D75176">
        <w:rPr>
          <w:color w:val="auto"/>
        </w:rPr>
        <w:t>.</w:t>
      </w:r>
    </w:p>
    <w:p w14:paraId="49199046" w14:textId="3E82BBD6" w:rsidR="008C4139" w:rsidRPr="008C4139" w:rsidRDefault="008C4139" w:rsidP="008C4139">
      <w:pPr>
        <w:pStyle w:val="Heading3"/>
      </w:pPr>
      <w:bookmarkStart w:id="373" w:name="_Toc94418465"/>
      <w:bookmarkStart w:id="374" w:name="_Toc94421971"/>
      <w:bookmarkStart w:id="375" w:name="_Toc94422215"/>
      <w:bookmarkStart w:id="376" w:name="_Toc94422459"/>
      <w:bookmarkStart w:id="377" w:name="_Toc94422947"/>
      <w:bookmarkStart w:id="378" w:name="_Toc94423191"/>
      <w:bookmarkStart w:id="379" w:name="_Toc116439635"/>
      <w:bookmarkStart w:id="380" w:name="_Toc120458845"/>
      <w:bookmarkStart w:id="381" w:name="_Toc129772117"/>
      <w:bookmarkStart w:id="382" w:name="_Toc495492581"/>
      <w:r w:rsidRPr="008C4139">
        <w:t>Risk transfer measures</w:t>
      </w:r>
      <w:bookmarkEnd w:id="373"/>
      <w:bookmarkEnd w:id="374"/>
      <w:bookmarkEnd w:id="375"/>
      <w:bookmarkEnd w:id="376"/>
      <w:bookmarkEnd w:id="377"/>
      <w:bookmarkEnd w:id="378"/>
      <w:bookmarkEnd w:id="379"/>
      <w:bookmarkEnd w:id="380"/>
      <w:bookmarkEnd w:id="381"/>
      <w:bookmarkEnd w:id="382"/>
    </w:p>
    <w:p w14:paraId="70F06B03" w14:textId="1D114263" w:rsidR="008C4139" w:rsidRPr="00D75176" w:rsidRDefault="008C4139" w:rsidP="008C4139">
      <w:pPr>
        <w:pStyle w:val="Bullet1"/>
        <w:numPr>
          <w:ilvl w:val="0"/>
          <w:numId w:val="0"/>
        </w:numPr>
        <w:rPr>
          <w:color w:val="auto"/>
        </w:rPr>
      </w:pPr>
      <w:r w:rsidRPr="00D75176">
        <w:rPr>
          <w:color w:val="auto"/>
        </w:rPr>
        <w:t>Negotiate contractual indemnities backed-up by commercial insurance cover where appropriate to protect the lighthouse authority. Maintain insurances at the correct level.</w:t>
      </w:r>
    </w:p>
    <w:p w14:paraId="3D3EF9C4" w14:textId="77777777" w:rsidR="008C4139" w:rsidRPr="008C4139" w:rsidRDefault="008C4139" w:rsidP="008C4139">
      <w:pPr>
        <w:pStyle w:val="Heading3"/>
      </w:pPr>
      <w:bookmarkStart w:id="383" w:name="_Toc495492582"/>
      <w:r w:rsidRPr="008C4139">
        <w:t>Communication</w:t>
      </w:r>
      <w:bookmarkEnd w:id="383"/>
    </w:p>
    <w:p w14:paraId="5BC4E5CC" w14:textId="71C4286A" w:rsidR="008C4139" w:rsidRPr="00D75176" w:rsidRDefault="008C4139" w:rsidP="008C4139">
      <w:pPr>
        <w:pStyle w:val="Bullet1"/>
        <w:numPr>
          <w:ilvl w:val="0"/>
          <w:numId w:val="0"/>
        </w:numPr>
        <w:rPr>
          <w:color w:val="auto"/>
        </w:rPr>
      </w:pPr>
      <w:r w:rsidRPr="00D75176">
        <w:rPr>
          <w:color w:val="auto"/>
        </w:rPr>
        <w:t>Good communication among named contacts representing each of the parties can significantly reduce risk and help the venture to run smoothly and minimise the input of human resources by the lighthouse authority.</w:t>
      </w:r>
    </w:p>
    <w:p w14:paraId="264CF92E" w14:textId="77777777" w:rsidR="00675A30" w:rsidRPr="00252003" w:rsidRDefault="00675A30" w:rsidP="008C4139">
      <w:pPr>
        <w:pStyle w:val="Bullet1"/>
        <w:numPr>
          <w:ilvl w:val="0"/>
          <w:numId w:val="0"/>
        </w:numPr>
        <w:rPr>
          <w:color w:val="FF0000"/>
        </w:rPr>
      </w:pPr>
    </w:p>
    <w:p w14:paraId="572D7105" w14:textId="60F3E903" w:rsidR="008C4139" w:rsidRPr="00F55AD7" w:rsidRDefault="008C4139" w:rsidP="00B65BD6">
      <w:pPr>
        <w:pStyle w:val="Heading2"/>
      </w:pPr>
      <w:bookmarkStart w:id="384" w:name="_Toc495492583"/>
      <w:r w:rsidRPr="008C4139">
        <w:t>MONITOR, REVIEW AND AMEND AS REQUIRED</w:t>
      </w:r>
      <w:bookmarkEnd w:id="384"/>
    </w:p>
    <w:p w14:paraId="0555B32C" w14:textId="77777777" w:rsidR="008C4139" w:rsidRPr="00F55AD7" w:rsidRDefault="008C4139" w:rsidP="008C4139">
      <w:pPr>
        <w:pStyle w:val="Heading2separationline"/>
      </w:pPr>
    </w:p>
    <w:p w14:paraId="43C7571B" w14:textId="00936169" w:rsidR="008C4139" w:rsidRPr="006E218C" w:rsidRDefault="006E218C" w:rsidP="008C4139">
      <w:pPr>
        <w:pStyle w:val="BodyText"/>
      </w:pPr>
      <w:r w:rsidRPr="006E218C">
        <w:t>This section will help organisations review and adapt their venture for the best possible success.</w:t>
      </w:r>
    </w:p>
    <w:p w14:paraId="51658285" w14:textId="2FF6FAAC" w:rsidR="008C4139" w:rsidRDefault="008C4139" w:rsidP="008C4139">
      <w:pPr>
        <w:pStyle w:val="Heading3"/>
      </w:pPr>
      <w:bookmarkStart w:id="385" w:name="_Toc495492584"/>
      <w:r w:rsidRPr="008C4139">
        <w:t>Site inspections</w:t>
      </w:r>
      <w:bookmarkEnd w:id="385"/>
      <w:r w:rsidRPr="008C4139">
        <w:t xml:space="preserve"> </w:t>
      </w:r>
    </w:p>
    <w:p w14:paraId="3E4D0EBE" w14:textId="02ABC525" w:rsidR="008C4139" w:rsidRPr="00D75176" w:rsidRDefault="001E6448" w:rsidP="008C4139">
      <w:pPr>
        <w:pStyle w:val="BodyText"/>
      </w:pPr>
      <w:r w:rsidRPr="00D75176">
        <w:t>Undertake p</w:t>
      </w:r>
      <w:r w:rsidR="008C4139" w:rsidRPr="00D75176">
        <w:t xml:space="preserve">eriodic site inspections jointly with the partners, each represented by competent personnel, to: </w:t>
      </w:r>
    </w:p>
    <w:p w14:paraId="630A1CF2" w14:textId="56AA3415" w:rsidR="008C4139" w:rsidRPr="00D75176" w:rsidRDefault="001E6448" w:rsidP="008C4139">
      <w:pPr>
        <w:pStyle w:val="Bullet1"/>
        <w:rPr>
          <w:color w:val="auto"/>
        </w:rPr>
      </w:pPr>
      <w:r w:rsidRPr="00D75176">
        <w:rPr>
          <w:color w:val="auto"/>
        </w:rPr>
        <w:t>Ensure protection of the aids to navigation equipment;</w:t>
      </w:r>
    </w:p>
    <w:p w14:paraId="16056B40" w14:textId="50A9BA70" w:rsidR="008C4139" w:rsidRPr="00D75176" w:rsidRDefault="001E6448" w:rsidP="008C4139">
      <w:pPr>
        <w:pStyle w:val="Bullet1"/>
        <w:rPr>
          <w:color w:val="auto"/>
        </w:rPr>
      </w:pPr>
      <w:r w:rsidRPr="00D75176">
        <w:rPr>
          <w:color w:val="auto"/>
        </w:rPr>
        <w:t>Monitor safety measures;</w:t>
      </w:r>
    </w:p>
    <w:p w14:paraId="68F028F9" w14:textId="43833C5B" w:rsidR="008C4139" w:rsidRPr="00D75176" w:rsidRDefault="001E6448" w:rsidP="008C4139">
      <w:pPr>
        <w:pStyle w:val="Bullet1"/>
        <w:rPr>
          <w:color w:val="auto"/>
        </w:rPr>
      </w:pPr>
      <w:r w:rsidRPr="00D75176">
        <w:rPr>
          <w:color w:val="auto"/>
        </w:rPr>
        <w:t>Secure environmental management;</w:t>
      </w:r>
    </w:p>
    <w:p w14:paraId="6060D789" w14:textId="099287FE" w:rsidR="008C4139" w:rsidRPr="00D75176" w:rsidRDefault="001E6448" w:rsidP="008C4139">
      <w:pPr>
        <w:pStyle w:val="Bullet1"/>
        <w:rPr>
          <w:color w:val="auto"/>
        </w:rPr>
      </w:pPr>
      <w:r w:rsidRPr="00D75176">
        <w:rPr>
          <w:color w:val="auto"/>
        </w:rPr>
        <w:t>Discuss and resolve any problem areas;</w:t>
      </w:r>
    </w:p>
    <w:p w14:paraId="7E397F01" w14:textId="0AE5C921" w:rsidR="008C4139" w:rsidRPr="00D75176" w:rsidRDefault="001E6448" w:rsidP="008C4139">
      <w:pPr>
        <w:pStyle w:val="Bullet1"/>
        <w:rPr>
          <w:color w:val="auto"/>
        </w:rPr>
      </w:pPr>
      <w:r w:rsidRPr="00D75176">
        <w:rPr>
          <w:color w:val="auto"/>
        </w:rPr>
        <w:t>Check compliance with heritage</w:t>
      </w:r>
      <w:r w:rsidR="001720B7">
        <w:rPr>
          <w:color w:val="auto"/>
        </w:rPr>
        <w:t>-related</w:t>
      </w:r>
      <w:r w:rsidRPr="00D75176">
        <w:rPr>
          <w:color w:val="auto"/>
        </w:rPr>
        <w:t xml:space="preserve"> laws, standards and o</w:t>
      </w:r>
      <w:r w:rsidR="001720B7">
        <w:rPr>
          <w:color w:val="auto"/>
        </w:rPr>
        <w:t>ther re</w:t>
      </w:r>
      <w:r w:rsidRPr="00D75176">
        <w:rPr>
          <w:color w:val="auto"/>
        </w:rPr>
        <w:t>quirements;</w:t>
      </w:r>
    </w:p>
    <w:p w14:paraId="66F75D60" w14:textId="51315A7A" w:rsidR="008C4139" w:rsidRPr="00D75176" w:rsidRDefault="001E6448" w:rsidP="008C4139">
      <w:pPr>
        <w:pStyle w:val="Bullet1"/>
        <w:rPr>
          <w:color w:val="auto"/>
        </w:rPr>
      </w:pPr>
      <w:r w:rsidRPr="00D75176">
        <w:rPr>
          <w:color w:val="auto"/>
        </w:rPr>
        <w:t>Agree on improvements to the scheme</w:t>
      </w:r>
      <w:r w:rsidR="008C4139" w:rsidRPr="00D75176">
        <w:rPr>
          <w:color w:val="auto"/>
        </w:rPr>
        <w:t>.</w:t>
      </w:r>
    </w:p>
    <w:p w14:paraId="6A59C5EE" w14:textId="3E087FB5" w:rsidR="00A20EEF" w:rsidRDefault="00A20EEF" w:rsidP="00A20EEF">
      <w:pPr>
        <w:pStyle w:val="Heading3"/>
      </w:pPr>
      <w:bookmarkStart w:id="386" w:name="_Toc495492585"/>
      <w:r w:rsidRPr="00A20EEF">
        <w:lastRenderedPageBreak/>
        <w:t>Visitor surveys</w:t>
      </w:r>
      <w:bookmarkEnd w:id="386"/>
      <w:r w:rsidRPr="00A20EEF">
        <w:t xml:space="preserve"> </w:t>
      </w:r>
    </w:p>
    <w:p w14:paraId="110B3C91" w14:textId="49E66647" w:rsidR="00A20EEF" w:rsidRPr="00D75176" w:rsidRDefault="00A20EEF" w:rsidP="00A20EEF">
      <w:pPr>
        <w:pStyle w:val="BodyText"/>
      </w:pPr>
      <w:r w:rsidRPr="00D75176">
        <w:t xml:space="preserve">Gain feedback from visitors as a useful measure of whether the scheme is providing value for money and operating efficiently. </w:t>
      </w:r>
    </w:p>
    <w:p w14:paraId="7B823037" w14:textId="6908A596" w:rsidR="00BE40B5" w:rsidRDefault="00BE40B5" w:rsidP="00BE40B5">
      <w:pPr>
        <w:pStyle w:val="Heading3"/>
      </w:pPr>
      <w:bookmarkStart w:id="387" w:name="_Toc495492586"/>
      <w:r w:rsidRPr="00BE40B5">
        <w:t>Review the plan</w:t>
      </w:r>
      <w:bookmarkEnd w:id="387"/>
      <w:r w:rsidRPr="00BE40B5">
        <w:t xml:space="preserve"> </w:t>
      </w:r>
    </w:p>
    <w:p w14:paraId="4C80B3E0" w14:textId="1A2A594C" w:rsidR="00BE40B5" w:rsidRPr="00D75176" w:rsidRDefault="00BE40B5" w:rsidP="00BE40B5">
      <w:pPr>
        <w:pStyle w:val="BodyText"/>
      </w:pPr>
      <w:r w:rsidRPr="00D75176">
        <w:t xml:space="preserve">Review the business plan with the </w:t>
      </w:r>
      <w:r w:rsidR="00116C2D" w:rsidRPr="00D75176">
        <w:t xml:space="preserve">venture </w:t>
      </w:r>
      <w:r w:rsidRPr="00D75176">
        <w:t>partners if circumstances have changed significantly.</w:t>
      </w:r>
      <w:r w:rsidR="00FD4636" w:rsidRPr="00D75176">
        <w:t xml:space="preserve"> </w:t>
      </w:r>
      <w:r w:rsidRPr="00D75176">
        <w:t xml:space="preserve">The venture </w:t>
      </w:r>
      <w:proofErr w:type="gramStart"/>
      <w:r w:rsidRPr="00D75176">
        <w:t>may be influenced</w:t>
      </w:r>
      <w:proofErr w:type="gramEnd"/>
      <w:r w:rsidRPr="00D75176">
        <w:t xml:space="preserve"> by external factors or a major re-structuring exercise within one or more of the organisations involved. Modify legal agreements as necessary. </w:t>
      </w:r>
    </w:p>
    <w:p w14:paraId="5D1625C7" w14:textId="2C60835D" w:rsidR="00BE40B5" w:rsidRDefault="00BE40B5" w:rsidP="00BE40B5">
      <w:pPr>
        <w:pStyle w:val="Heading3"/>
      </w:pPr>
      <w:bookmarkStart w:id="388" w:name="_Toc495492587"/>
      <w:r w:rsidRPr="00BE40B5">
        <w:t>Enforce legal agreements</w:t>
      </w:r>
      <w:bookmarkEnd w:id="388"/>
      <w:r w:rsidRPr="00BE40B5">
        <w:t xml:space="preserve"> </w:t>
      </w:r>
    </w:p>
    <w:p w14:paraId="35B437CF" w14:textId="158A9B5F" w:rsidR="00BE40B5" w:rsidRPr="00D75176" w:rsidRDefault="00BE40B5" w:rsidP="00BE40B5">
      <w:pPr>
        <w:pStyle w:val="BodyText"/>
      </w:pPr>
      <w:r w:rsidRPr="00D75176">
        <w:t xml:space="preserve">If a significant dispute arises that </w:t>
      </w:r>
      <w:proofErr w:type="gramStart"/>
      <w:r w:rsidRPr="00D75176">
        <w:t>cannot be resolved</w:t>
      </w:r>
      <w:proofErr w:type="gramEnd"/>
      <w:r w:rsidRPr="00D75176">
        <w:t xml:space="preserve"> by discussion among the parties, it may be necessary to resort to arbitration or the law to resolve the issue</w:t>
      </w:r>
      <w:r w:rsidR="00116C2D" w:rsidRPr="00D75176">
        <w:t>,</w:t>
      </w:r>
      <w:r w:rsidRPr="00D75176">
        <w:t xml:space="preserve"> particularly if the property is vulnerable to damage or decay. </w:t>
      </w:r>
    </w:p>
    <w:p w14:paraId="684B6591" w14:textId="2478CE61" w:rsidR="00BE40B5" w:rsidRDefault="00BE40B5" w:rsidP="00BE40B5">
      <w:pPr>
        <w:pStyle w:val="Heading3"/>
        <w:keepLines w:val="0"/>
        <w:tabs>
          <w:tab w:val="clear" w:pos="0"/>
          <w:tab w:val="left" w:pos="992"/>
          <w:tab w:val="num" w:pos="1844"/>
        </w:tabs>
        <w:spacing w:before="240" w:line="240" w:lineRule="auto"/>
        <w:ind w:left="850" w:right="0" w:hanging="850"/>
      </w:pPr>
      <w:bookmarkStart w:id="389" w:name="_Toc94418472"/>
      <w:bookmarkStart w:id="390" w:name="_Toc94421978"/>
      <w:bookmarkStart w:id="391" w:name="_Toc94422222"/>
      <w:bookmarkStart w:id="392" w:name="_Toc94422466"/>
      <w:bookmarkStart w:id="393" w:name="_Toc94422954"/>
      <w:bookmarkStart w:id="394" w:name="_Toc94423198"/>
      <w:bookmarkStart w:id="395" w:name="_Toc116439642"/>
      <w:bookmarkStart w:id="396" w:name="_Toc120458852"/>
      <w:bookmarkStart w:id="397" w:name="_Toc129772124"/>
      <w:bookmarkStart w:id="398" w:name="_Toc495492588"/>
      <w:r>
        <w:t>Communication</w:t>
      </w:r>
      <w:bookmarkEnd w:id="389"/>
      <w:bookmarkEnd w:id="390"/>
      <w:bookmarkEnd w:id="391"/>
      <w:bookmarkEnd w:id="392"/>
      <w:bookmarkEnd w:id="393"/>
      <w:bookmarkEnd w:id="394"/>
      <w:bookmarkEnd w:id="395"/>
      <w:bookmarkEnd w:id="396"/>
      <w:bookmarkEnd w:id="397"/>
      <w:bookmarkEnd w:id="398"/>
    </w:p>
    <w:p w14:paraId="2F84479D" w14:textId="0F4CEC2D" w:rsidR="00BE40B5" w:rsidRPr="00D75176" w:rsidRDefault="00BE40B5" w:rsidP="00BE40B5">
      <w:pPr>
        <w:pStyle w:val="BodyText"/>
      </w:pPr>
      <w:r w:rsidRPr="00D75176">
        <w:t>Maintain consultation with local authorities and other stakeholders with an interest in the venture.</w:t>
      </w:r>
      <w:r w:rsidR="00FD4636" w:rsidRPr="00D75176">
        <w:t xml:space="preserve"> </w:t>
      </w:r>
      <w:r w:rsidRPr="00D75176">
        <w:t xml:space="preserve">Tourism bodies and the local press can be useful marketing agents. </w:t>
      </w:r>
    </w:p>
    <w:p w14:paraId="6C0A5109" w14:textId="77777777" w:rsidR="008C4139" w:rsidRDefault="008C4139" w:rsidP="008C4139">
      <w:pPr>
        <w:pStyle w:val="BodyText"/>
        <w:rPr>
          <w:color w:val="FF0000"/>
        </w:rPr>
      </w:pPr>
    </w:p>
    <w:p w14:paraId="749A0580" w14:textId="77777777" w:rsidR="00B65BD6" w:rsidRDefault="00B65BD6" w:rsidP="00B65BD6">
      <w:pPr>
        <w:pStyle w:val="Heading2"/>
      </w:pPr>
      <w:bookmarkStart w:id="399" w:name="_Toc495492589"/>
      <w:r>
        <w:br w:type="page"/>
      </w:r>
    </w:p>
    <w:p w14:paraId="3B7C206E"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p>
    <w:p w14:paraId="495361C1" w14:textId="5DCF97EA" w:rsidR="00BE40B5" w:rsidRPr="00F55AD7" w:rsidRDefault="00BE40B5" w:rsidP="00B65BD6">
      <w:pPr>
        <w:pStyle w:val="Heading2"/>
        <w:numPr>
          <w:ilvl w:val="1"/>
          <w:numId w:val="68"/>
        </w:numPr>
      </w:pPr>
      <w:r>
        <w:lastRenderedPageBreak/>
        <w:t>ANNEX A: CHECKLIST</w:t>
      </w:r>
      <w:bookmarkEnd w:id="399"/>
    </w:p>
    <w:p w14:paraId="1EDA0859" w14:textId="77777777" w:rsidR="00BE40B5" w:rsidRPr="00F55AD7" w:rsidRDefault="00BE40B5" w:rsidP="00BE40B5">
      <w:pPr>
        <w:pStyle w:val="Heading2separationline"/>
      </w:pPr>
    </w:p>
    <w:p w14:paraId="2D7F1301" w14:textId="04333AA8" w:rsidR="00BE40B5" w:rsidRDefault="00BE40B5" w:rsidP="00BE40B5">
      <w:pPr>
        <w:pStyle w:val="BodyText"/>
      </w:pPr>
      <w:r w:rsidRPr="00BE40B5">
        <w:t xml:space="preserve">The following provides an aid to check that all points </w:t>
      </w:r>
      <w:proofErr w:type="gramStart"/>
      <w:r w:rsidRPr="00BE40B5">
        <w:t>have been considered</w:t>
      </w:r>
      <w:proofErr w:type="gramEnd"/>
      <w:r>
        <w:t>.</w:t>
      </w:r>
    </w:p>
    <w:tbl>
      <w:tblPr>
        <w:tblStyle w:val="TableGrid"/>
        <w:tblW w:w="5000" w:type="pct"/>
        <w:jc w:val="center"/>
        <w:tblLook w:val="04A0" w:firstRow="1" w:lastRow="0" w:firstColumn="1" w:lastColumn="0" w:noHBand="0" w:noVBand="1"/>
      </w:tblPr>
      <w:tblGrid>
        <w:gridCol w:w="3988"/>
        <w:gridCol w:w="2773"/>
        <w:gridCol w:w="3434"/>
      </w:tblGrid>
      <w:tr w:rsidR="00BE40B5" w:rsidRPr="00F55AD7" w14:paraId="3383BD97" w14:textId="77777777" w:rsidTr="00D75176">
        <w:trPr>
          <w:cantSplit/>
          <w:tblHeader/>
          <w:jc w:val="center"/>
        </w:trPr>
        <w:tc>
          <w:tcPr>
            <w:tcW w:w="1956" w:type="pct"/>
            <w:shd w:val="clear" w:color="auto" w:fill="auto"/>
            <w:vAlign w:val="center"/>
          </w:tcPr>
          <w:p w14:paraId="3C4D20FD" w14:textId="77777777" w:rsidR="00BE40B5" w:rsidRPr="00F55AD7" w:rsidRDefault="00BE40B5" w:rsidP="00995001">
            <w:pPr>
              <w:pStyle w:val="Tableheading"/>
              <w:rPr>
                <w:lang w:val="en-GB"/>
              </w:rPr>
            </w:pPr>
            <w:r>
              <w:t>Items to be considered</w:t>
            </w:r>
          </w:p>
        </w:tc>
        <w:tc>
          <w:tcPr>
            <w:tcW w:w="1360" w:type="pct"/>
            <w:shd w:val="clear" w:color="auto" w:fill="auto"/>
            <w:vAlign w:val="center"/>
          </w:tcPr>
          <w:p w14:paraId="3A2FEEFF" w14:textId="33C3BEEC" w:rsidR="00BE40B5" w:rsidRPr="00F55AD7" w:rsidRDefault="00BE40B5">
            <w:pPr>
              <w:pStyle w:val="Tableheading"/>
              <w:rPr>
                <w:lang w:val="en-GB"/>
              </w:rPr>
            </w:pPr>
            <w:r w:rsidRPr="00153939">
              <w:rPr>
                <w:lang w:val="en-GB"/>
              </w:rPr>
              <w:t>Applicable?</w:t>
            </w:r>
            <w:r w:rsidR="001717D6">
              <w:rPr>
                <w:lang w:val="en-GB"/>
              </w:rPr>
              <w:t xml:space="preserve"> </w:t>
            </w:r>
            <w:r w:rsidRPr="00153939">
              <w:rPr>
                <w:lang w:val="en-GB"/>
              </w:rPr>
              <w:t>Yes/No</w:t>
            </w:r>
          </w:p>
        </w:tc>
        <w:tc>
          <w:tcPr>
            <w:tcW w:w="1684" w:type="pct"/>
            <w:shd w:val="clear" w:color="auto" w:fill="auto"/>
            <w:vAlign w:val="center"/>
          </w:tcPr>
          <w:p w14:paraId="5BF079F6" w14:textId="77777777" w:rsidR="00BE40B5" w:rsidRPr="00F55AD7" w:rsidRDefault="00BE40B5" w:rsidP="00995001">
            <w:pPr>
              <w:pStyle w:val="Tableheading"/>
              <w:rPr>
                <w:lang w:val="en-GB"/>
              </w:rPr>
            </w:pPr>
            <w:r>
              <w:t>Comment</w:t>
            </w:r>
          </w:p>
        </w:tc>
      </w:tr>
      <w:tr w:rsidR="00C40794" w:rsidRPr="00F55AD7" w14:paraId="4AC40ADA" w14:textId="77777777" w:rsidTr="00D75176">
        <w:trPr>
          <w:cantSplit/>
          <w:jc w:val="center"/>
        </w:trPr>
        <w:tc>
          <w:tcPr>
            <w:tcW w:w="1956" w:type="pct"/>
          </w:tcPr>
          <w:p w14:paraId="5E6BF05D" w14:textId="77803ACC" w:rsidR="00C40794" w:rsidRPr="00F55AD7" w:rsidRDefault="00C40794" w:rsidP="00C40794">
            <w:pPr>
              <w:pStyle w:val="Tabletext"/>
            </w:pPr>
            <w:r w:rsidRPr="00B40171">
              <w:rPr>
                <w:b/>
              </w:rPr>
              <w:t>Clarify powers, site ownership and rights of access</w:t>
            </w:r>
          </w:p>
        </w:tc>
        <w:tc>
          <w:tcPr>
            <w:tcW w:w="1360" w:type="pct"/>
            <w:vAlign w:val="center"/>
          </w:tcPr>
          <w:p w14:paraId="6DF10D41" w14:textId="77777777" w:rsidR="00C40794" w:rsidRPr="00F55AD7" w:rsidRDefault="00C40794" w:rsidP="00C40794">
            <w:pPr>
              <w:pStyle w:val="Tabletext"/>
            </w:pPr>
          </w:p>
        </w:tc>
        <w:tc>
          <w:tcPr>
            <w:tcW w:w="1684" w:type="pct"/>
            <w:vAlign w:val="center"/>
          </w:tcPr>
          <w:p w14:paraId="53965EEA" w14:textId="77777777" w:rsidR="00C40794" w:rsidRPr="00F55AD7" w:rsidRDefault="00C40794" w:rsidP="00C40794">
            <w:pPr>
              <w:pStyle w:val="Tabletext"/>
            </w:pPr>
          </w:p>
        </w:tc>
      </w:tr>
      <w:tr w:rsidR="00C40794" w:rsidRPr="00F55AD7" w14:paraId="5A8A1156" w14:textId="77777777" w:rsidTr="00D75176">
        <w:trPr>
          <w:cantSplit/>
          <w:jc w:val="center"/>
        </w:trPr>
        <w:tc>
          <w:tcPr>
            <w:tcW w:w="1956" w:type="pct"/>
          </w:tcPr>
          <w:p w14:paraId="5DE130D9" w14:textId="0D5CA6DD" w:rsidR="00C40794" w:rsidRPr="00F55AD7" w:rsidRDefault="00C40794" w:rsidP="00C40794">
            <w:pPr>
              <w:pStyle w:val="Tabletext"/>
            </w:pPr>
            <w:r>
              <w:t>Clarify o</w:t>
            </w:r>
            <w:r w:rsidRPr="00F16611">
              <w:t>rganisational powers, rights and duties</w:t>
            </w:r>
          </w:p>
        </w:tc>
        <w:tc>
          <w:tcPr>
            <w:tcW w:w="1360" w:type="pct"/>
            <w:vAlign w:val="center"/>
          </w:tcPr>
          <w:p w14:paraId="231BE500" w14:textId="77777777" w:rsidR="00C40794" w:rsidRPr="00F55AD7" w:rsidRDefault="00C40794" w:rsidP="00C40794">
            <w:pPr>
              <w:pStyle w:val="Tabletext"/>
            </w:pPr>
          </w:p>
        </w:tc>
        <w:tc>
          <w:tcPr>
            <w:tcW w:w="1684" w:type="pct"/>
            <w:vAlign w:val="center"/>
          </w:tcPr>
          <w:p w14:paraId="002D079F" w14:textId="77777777" w:rsidR="00C40794" w:rsidRPr="00F55AD7" w:rsidRDefault="00C40794" w:rsidP="00C40794">
            <w:pPr>
              <w:pStyle w:val="Tabletext"/>
            </w:pPr>
          </w:p>
        </w:tc>
      </w:tr>
      <w:tr w:rsidR="00C40794" w:rsidRPr="00F55AD7" w14:paraId="1BCBF007" w14:textId="77777777" w:rsidTr="00D75176">
        <w:trPr>
          <w:cantSplit/>
          <w:jc w:val="center"/>
        </w:trPr>
        <w:tc>
          <w:tcPr>
            <w:tcW w:w="1956" w:type="pct"/>
          </w:tcPr>
          <w:p w14:paraId="7DC80162" w14:textId="367A1E6A" w:rsidR="00C40794" w:rsidRPr="00F55AD7" w:rsidRDefault="00C40794" w:rsidP="00C40794">
            <w:pPr>
              <w:pStyle w:val="Tabletext"/>
            </w:pPr>
            <w:r>
              <w:t>Clarify s</w:t>
            </w:r>
            <w:r w:rsidRPr="00F16611">
              <w:t>ite ownership and rights of access</w:t>
            </w:r>
          </w:p>
        </w:tc>
        <w:tc>
          <w:tcPr>
            <w:tcW w:w="1360" w:type="pct"/>
            <w:vAlign w:val="center"/>
          </w:tcPr>
          <w:p w14:paraId="7CE9FF77" w14:textId="77777777" w:rsidR="00C40794" w:rsidRPr="00F55AD7" w:rsidRDefault="00C40794" w:rsidP="00C40794">
            <w:pPr>
              <w:pStyle w:val="Tabletext"/>
            </w:pPr>
          </w:p>
        </w:tc>
        <w:tc>
          <w:tcPr>
            <w:tcW w:w="1684" w:type="pct"/>
            <w:vAlign w:val="center"/>
          </w:tcPr>
          <w:p w14:paraId="37FA639B" w14:textId="77777777" w:rsidR="00C40794" w:rsidRPr="00F55AD7" w:rsidRDefault="00C40794" w:rsidP="00C40794">
            <w:pPr>
              <w:pStyle w:val="Tabletext"/>
            </w:pPr>
          </w:p>
        </w:tc>
      </w:tr>
      <w:tr w:rsidR="00C40794" w:rsidRPr="00F55AD7" w14:paraId="12B80718" w14:textId="77777777" w:rsidTr="00D75176">
        <w:trPr>
          <w:cantSplit/>
          <w:jc w:val="center"/>
        </w:trPr>
        <w:tc>
          <w:tcPr>
            <w:tcW w:w="1956" w:type="pct"/>
          </w:tcPr>
          <w:p w14:paraId="79C3F14A" w14:textId="05ED8FD8" w:rsidR="00C40794" w:rsidRPr="00C17E40" w:rsidRDefault="00C40794" w:rsidP="00C40794">
            <w:pPr>
              <w:pStyle w:val="Tabletext"/>
              <w:rPr>
                <w:b/>
              </w:rPr>
            </w:pPr>
            <w:r>
              <w:t>Clarify r</w:t>
            </w:r>
            <w:r w:rsidRPr="00F16611">
              <w:t>ights of third parties</w:t>
            </w:r>
          </w:p>
        </w:tc>
        <w:tc>
          <w:tcPr>
            <w:tcW w:w="1360" w:type="pct"/>
            <w:vAlign w:val="center"/>
          </w:tcPr>
          <w:p w14:paraId="6D0C9F4A" w14:textId="77777777" w:rsidR="00C40794" w:rsidRPr="00F55AD7" w:rsidRDefault="00C40794" w:rsidP="00C40794">
            <w:pPr>
              <w:pStyle w:val="Tabletext"/>
            </w:pPr>
          </w:p>
        </w:tc>
        <w:tc>
          <w:tcPr>
            <w:tcW w:w="1684" w:type="pct"/>
            <w:vAlign w:val="center"/>
          </w:tcPr>
          <w:p w14:paraId="1847BA05" w14:textId="77777777" w:rsidR="00C40794" w:rsidRPr="00F55AD7" w:rsidRDefault="00C40794" w:rsidP="00C40794">
            <w:pPr>
              <w:pStyle w:val="Tabletext"/>
            </w:pPr>
          </w:p>
        </w:tc>
      </w:tr>
      <w:tr w:rsidR="00C40794" w:rsidRPr="00F55AD7" w14:paraId="68A5FEC8" w14:textId="77777777" w:rsidTr="00D75176">
        <w:trPr>
          <w:cantSplit/>
          <w:jc w:val="center"/>
        </w:trPr>
        <w:tc>
          <w:tcPr>
            <w:tcW w:w="1956" w:type="pct"/>
          </w:tcPr>
          <w:p w14:paraId="38F4DCD1" w14:textId="05B401F4" w:rsidR="00C40794" w:rsidRPr="00F55AD7" w:rsidRDefault="00C40794" w:rsidP="00C40794">
            <w:pPr>
              <w:pStyle w:val="Tabletext"/>
            </w:pPr>
            <w:r w:rsidRPr="00B40171">
              <w:rPr>
                <w:b/>
              </w:rPr>
              <w:t xml:space="preserve">Identify legal restrictions </w:t>
            </w:r>
          </w:p>
        </w:tc>
        <w:tc>
          <w:tcPr>
            <w:tcW w:w="1360" w:type="pct"/>
            <w:vAlign w:val="center"/>
          </w:tcPr>
          <w:p w14:paraId="24C80123" w14:textId="77777777" w:rsidR="00C40794" w:rsidRPr="00F55AD7" w:rsidRDefault="00C40794" w:rsidP="00C40794">
            <w:pPr>
              <w:pStyle w:val="Tabletext"/>
            </w:pPr>
          </w:p>
        </w:tc>
        <w:tc>
          <w:tcPr>
            <w:tcW w:w="1684" w:type="pct"/>
            <w:vAlign w:val="center"/>
          </w:tcPr>
          <w:p w14:paraId="27E072EF" w14:textId="77777777" w:rsidR="00C40794" w:rsidRPr="00F55AD7" w:rsidRDefault="00C40794" w:rsidP="00C40794">
            <w:pPr>
              <w:pStyle w:val="Tabletext"/>
            </w:pPr>
          </w:p>
        </w:tc>
      </w:tr>
      <w:tr w:rsidR="00C40794" w:rsidRPr="00F55AD7" w14:paraId="2D05EBBE" w14:textId="77777777" w:rsidTr="00D75176">
        <w:trPr>
          <w:cantSplit/>
          <w:jc w:val="center"/>
        </w:trPr>
        <w:tc>
          <w:tcPr>
            <w:tcW w:w="1956" w:type="pct"/>
          </w:tcPr>
          <w:p w14:paraId="432C3531" w14:textId="67608D41" w:rsidR="00C40794" w:rsidRPr="00F55AD7" w:rsidRDefault="00C40794" w:rsidP="00C40794">
            <w:pPr>
              <w:pStyle w:val="Tabletext"/>
            </w:pPr>
            <w:r>
              <w:t>Consider p</w:t>
            </w:r>
            <w:r w:rsidRPr="00F16611">
              <w:t>ublic laws</w:t>
            </w:r>
          </w:p>
        </w:tc>
        <w:tc>
          <w:tcPr>
            <w:tcW w:w="1360" w:type="pct"/>
            <w:vAlign w:val="center"/>
          </w:tcPr>
          <w:p w14:paraId="12018048" w14:textId="77777777" w:rsidR="00C40794" w:rsidRPr="00F55AD7" w:rsidRDefault="00C40794" w:rsidP="00C40794">
            <w:pPr>
              <w:pStyle w:val="Tabletext"/>
            </w:pPr>
          </w:p>
        </w:tc>
        <w:tc>
          <w:tcPr>
            <w:tcW w:w="1684" w:type="pct"/>
            <w:vAlign w:val="center"/>
          </w:tcPr>
          <w:p w14:paraId="5EA2F7B6" w14:textId="77777777" w:rsidR="00C40794" w:rsidRPr="00F55AD7" w:rsidRDefault="00C40794" w:rsidP="00C40794">
            <w:pPr>
              <w:pStyle w:val="Tabletext"/>
            </w:pPr>
          </w:p>
        </w:tc>
      </w:tr>
      <w:tr w:rsidR="00C40794" w:rsidRPr="00F55AD7" w14:paraId="5B11165F" w14:textId="77777777" w:rsidTr="00D75176">
        <w:trPr>
          <w:cantSplit/>
          <w:jc w:val="center"/>
        </w:trPr>
        <w:tc>
          <w:tcPr>
            <w:tcW w:w="1956" w:type="pct"/>
          </w:tcPr>
          <w:p w14:paraId="57319DB5" w14:textId="7E17DC36" w:rsidR="00C40794" w:rsidRPr="00C17E40" w:rsidRDefault="00C40794" w:rsidP="00C40794">
            <w:pPr>
              <w:pStyle w:val="Tabletext"/>
              <w:rPr>
                <w:b/>
              </w:rPr>
            </w:pPr>
            <w:r>
              <w:t>Consider p</w:t>
            </w:r>
            <w:r w:rsidRPr="00F16611">
              <w:t>rivate legal relationships</w:t>
            </w:r>
          </w:p>
        </w:tc>
        <w:tc>
          <w:tcPr>
            <w:tcW w:w="1360" w:type="pct"/>
            <w:vAlign w:val="center"/>
          </w:tcPr>
          <w:p w14:paraId="257BFFBF" w14:textId="77777777" w:rsidR="00C40794" w:rsidRPr="00F55AD7" w:rsidRDefault="00C40794" w:rsidP="00C40794">
            <w:pPr>
              <w:pStyle w:val="Tabletext"/>
            </w:pPr>
          </w:p>
        </w:tc>
        <w:tc>
          <w:tcPr>
            <w:tcW w:w="1684" w:type="pct"/>
            <w:vAlign w:val="center"/>
          </w:tcPr>
          <w:p w14:paraId="210F17CF" w14:textId="77777777" w:rsidR="00C40794" w:rsidRPr="00F55AD7" w:rsidRDefault="00C40794" w:rsidP="00C40794">
            <w:pPr>
              <w:pStyle w:val="Tabletext"/>
            </w:pPr>
          </w:p>
        </w:tc>
      </w:tr>
      <w:tr w:rsidR="00C40794" w:rsidRPr="00F55AD7" w14:paraId="4AEE4339" w14:textId="77777777" w:rsidTr="00D75176">
        <w:trPr>
          <w:cantSplit/>
          <w:jc w:val="center"/>
        </w:trPr>
        <w:tc>
          <w:tcPr>
            <w:tcW w:w="1956" w:type="pct"/>
          </w:tcPr>
          <w:p w14:paraId="399420DD" w14:textId="74680F81" w:rsidR="00C40794" w:rsidRPr="00F55AD7" w:rsidRDefault="00C40794" w:rsidP="00C40794">
            <w:pPr>
              <w:pStyle w:val="Tabletext"/>
            </w:pPr>
            <w:r>
              <w:t>Evaluate i</w:t>
            </w:r>
            <w:r w:rsidRPr="00F16611">
              <w:t>nterference with aids to navigation</w:t>
            </w:r>
          </w:p>
        </w:tc>
        <w:tc>
          <w:tcPr>
            <w:tcW w:w="1360" w:type="pct"/>
            <w:vAlign w:val="center"/>
          </w:tcPr>
          <w:p w14:paraId="02BD9CC6" w14:textId="77777777" w:rsidR="00C40794" w:rsidRPr="00F55AD7" w:rsidRDefault="00C40794" w:rsidP="00C40794">
            <w:pPr>
              <w:pStyle w:val="Tabletext"/>
            </w:pPr>
          </w:p>
        </w:tc>
        <w:tc>
          <w:tcPr>
            <w:tcW w:w="1684" w:type="pct"/>
            <w:vAlign w:val="center"/>
          </w:tcPr>
          <w:p w14:paraId="3F340D47" w14:textId="77777777" w:rsidR="00C40794" w:rsidRPr="00F55AD7" w:rsidRDefault="00C40794" w:rsidP="00C40794">
            <w:pPr>
              <w:pStyle w:val="Tabletext"/>
            </w:pPr>
          </w:p>
        </w:tc>
      </w:tr>
      <w:tr w:rsidR="00C40794" w:rsidRPr="00F55AD7" w14:paraId="481B9B32" w14:textId="77777777" w:rsidTr="00D75176">
        <w:trPr>
          <w:cantSplit/>
          <w:jc w:val="center"/>
        </w:trPr>
        <w:tc>
          <w:tcPr>
            <w:tcW w:w="1956" w:type="pct"/>
          </w:tcPr>
          <w:p w14:paraId="3195B7CD" w14:textId="5727CCDC" w:rsidR="00C40794" w:rsidRPr="00F55AD7" w:rsidRDefault="00C40794" w:rsidP="00C40794">
            <w:pPr>
              <w:pStyle w:val="Tabletext"/>
            </w:pPr>
            <w:r w:rsidRPr="00B40171">
              <w:rPr>
                <w:b/>
              </w:rPr>
              <w:t>Carry out a joint risk assessment</w:t>
            </w:r>
          </w:p>
        </w:tc>
        <w:tc>
          <w:tcPr>
            <w:tcW w:w="1360" w:type="pct"/>
            <w:vAlign w:val="center"/>
          </w:tcPr>
          <w:p w14:paraId="57B901FF" w14:textId="77777777" w:rsidR="00C40794" w:rsidRPr="00F55AD7" w:rsidRDefault="00C40794" w:rsidP="00C40794">
            <w:pPr>
              <w:pStyle w:val="Tabletext"/>
            </w:pPr>
          </w:p>
        </w:tc>
        <w:tc>
          <w:tcPr>
            <w:tcW w:w="1684" w:type="pct"/>
            <w:vAlign w:val="center"/>
          </w:tcPr>
          <w:p w14:paraId="6F8E7B43" w14:textId="77777777" w:rsidR="00C40794" w:rsidRPr="00F55AD7" w:rsidRDefault="00C40794" w:rsidP="00C40794">
            <w:pPr>
              <w:pStyle w:val="Tabletext"/>
            </w:pPr>
          </w:p>
        </w:tc>
      </w:tr>
      <w:tr w:rsidR="00C40794" w:rsidRPr="00F55AD7" w14:paraId="2FA19E24" w14:textId="77777777" w:rsidTr="00D75176">
        <w:trPr>
          <w:cantSplit/>
          <w:jc w:val="center"/>
        </w:trPr>
        <w:tc>
          <w:tcPr>
            <w:tcW w:w="1956" w:type="pct"/>
          </w:tcPr>
          <w:p w14:paraId="661DAFB1" w14:textId="2CEAFDA6" w:rsidR="00C40794" w:rsidRPr="00F55AD7" w:rsidRDefault="00C40794" w:rsidP="00C40794">
            <w:pPr>
              <w:pStyle w:val="Tabletext"/>
            </w:pPr>
            <w:r w:rsidRPr="00550573">
              <w:t>Identify the major risks</w:t>
            </w:r>
          </w:p>
        </w:tc>
        <w:tc>
          <w:tcPr>
            <w:tcW w:w="1360" w:type="pct"/>
            <w:vAlign w:val="center"/>
          </w:tcPr>
          <w:p w14:paraId="1BEA1409" w14:textId="77777777" w:rsidR="00C40794" w:rsidRPr="00F55AD7" w:rsidRDefault="00C40794" w:rsidP="00C40794">
            <w:pPr>
              <w:pStyle w:val="Tabletext"/>
            </w:pPr>
          </w:p>
        </w:tc>
        <w:tc>
          <w:tcPr>
            <w:tcW w:w="1684" w:type="pct"/>
            <w:vAlign w:val="center"/>
          </w:tcPr>
          <w:p w14:paraId="7E0F64F9" w14:textId="77777777" w:rsidR="00C40794" w:rsidRPr="00F55AD7" w:rsidRDefault="00C40794" w:rsidP="00C40794">
            <w:pPr>
              <w:pStyle w:val="Tabletext"/>
            </w:pPr>
          </w:p>
        </w:tc>
      </w:tr>
      <w:tr w:rsidR="00C40794" w:rsidRPr="00F55AD7" w14:paraId="0D828A92" w14:textId="77777777" w:rsidTr="00D75176">
        <w:trPr>
          <w:cantSplit/>
          <w:jc w:val="center"/>
        </w:trPr>
        <w:tc>
          <w:tcPr>
            <w:tcW w:w="1956" w:type="pct"/>
          </w:tcPr>
          <w:p w14:paraId="663CA451" w14:textId="4E118818" w:rsidR="00C40794" w:rsidRPr="00F55AD7" w:rsidRDefault="00C40794" w:rsidP="00C40794">
            <w:pPr>
              <w:pStyle w:val="Tabletext"/>
            </w:pPr>
            <w:r w:rsidRPr="00550573">
              <w:t xml:space="preserve">Assess potential </w:t>
            </w:r>
            <w:r>
              <w:t>l</w:t>
            </w:r>
            <w:r w:rsidRPr="00F16611">
              <w:t>iabilities</w:t>
            </w:r>
          </w:p>
        </w:tc>
        <w:tc>
          <w:tcPr>
            <w:tcW w:w="1360" w:type="pct"/>
            <w:vAlign w:val="center"/>
          </w:tcPr>
          <w:p w14:paraId="3F789E14" w14:textId="77777777" w:rsidR="00C40794" w:rsidRPr="00F55AD7" w:rsidRDefault="00C40794" w:rsidP="00C40794">
            <w:pPr>
              <w:pStyle w:val="Tabletext"/>
            </w:pPr>
          </w:p>
        </w:tc>
        <w:tc>
          <w:tcPr>
            <w:tcW w:w="1684" w:type="pct"/>
            <w:vAlign w:val="center"/>
          </w:tcPr>
          <w:p w14:paraId="11553943" w14:textId="77777777" w:rsidR="00C40794" w:rsidRPr="00F55AD7" w:rsidRDefault="00C40794" w:rsidP="00C40794">
            <w:pPr>
              <w:pStyle w:val="Tabletext"/>
            </w:pPr>
          </w:p>
        </w:tc>
      </w:tr>
      <w:tr w:rsidR="00C40794" w:rsidRPr="00F55AD7" w14:paraId="33D0D24D" w14:textId="77777777" w:rsidTr="00D75176">
        <w:trPr>
          <w:cantSplit/>
          <w:jc w:val="center"/>
        </w:trPr>
        <w:tc>
          <w:tcPr>
            <w:tcW w:w="1956" w:type="pct"/>
          </w:tcPr>
          <w:p w14:paraId="640AC499" w14:textId="176FA366" w:rsidR="00C40794" w:rsidRPr="00F55AD7" w:rsidRDefault="00C40794" w:rsidP="00C40794">
            <w:pPr>
              <w:pStyle w:val="Tabletext"/>
            </w:pPr>
            <w:r>
              <w:t>Assess o</w:t>
            </w:r>
            <w:r w:rsidRPr="00F16611">
              <w:t>pportunities and threats</w:t>
            </w:r>
          </w:p>
        </w:tc>
        <w:tc>
          <w:tcPr>
            <w:tcW w:w="1360" w:type="pct"/>
            <w:vAlign w:val="center"/>
          </w:tcPr>
          <w:p w14:paraId="0C251F51" w14:textId="77777777" w:rsidR="00C40794" w:rsidRPr="00F55AD7" w:rsidRDefault="00C40794" w:rsidP="00C40794">
            <w:pPr>
              <w:pStyle w:val="Tabletext"/>
            </w:pPr>
          </w:p>
        </w:tc>
        <w:tc>
          <w:tcPr>
            <w:tcW w:w="1684" w:type="pct"/>
            <w:vAlign w:val="center"/>
          </w:tcPr>
          <w:p w14:paraId="072F11F7" w14:textId="77777777" w:rsidR="00C40794" w:rsidRPr="00F55AD7" w:rsidRDefault="00C40794" w:rsidP="00C40794">
            <w:pPr>
              <w:pStyle w:val="Tabletext"/>
            </w:pPr>
          </w:p>
        </w:tc>
      </w:tr>
      <w:tr w:rsidR="00C40794" w:rsidRPr="00F55AD7" w14:paraId="62AC9F84" w14:textId="77777777" w:rsidTr="00D75176">
        <w:trPr>
          <w:cantSplit/>
          <w:jc w:val="center"/>
        </w:trPr>
        <w:tc>
          <w:tcPr>
            <w:tcW w:w="1956" w:type="pct"/>
          </w:tcPr>
          <w:p w14:paraId="6D2095D5" w14:textId="30DC3A20" w:rsidR="00C40794" w:rsidRPr="00153939" w:rsidRDefault="00C40794" w:rsidP="00C40794">
            <w:pPr>
              <w:pStyle w:val="Tabletext"/>
              <w:rPr>
                <w:b/>
              </w:rPr>
            </w:pPr>
            <w:r w:rsidRPr="00B40171">
              <w:rPr>
                <w:b/>
              </w:rPr>
              <w:t>Develop an operating framework</w:t>
            </w:r>
          </w:p>
        </w:tc>
        <w:tc>
          <w:tcPr>
            <w:tcW w:w="1360" w:type="pct"/>
            <w:vAlign w:val="center"/>
          </w:tcPr>
          <w:p w14:paraId="1620FF9F" w14:textId="77777777" w:rsidR="00C40794" w:rsidRPr="00F55AD7" w:rsidRDefault="00C40794" w:rsidP="00C40794">
            <w:pPr>
              <w:pStyle w:val="Tabletext"/>
            </w:pPr>
          </w:p>
        </w:tc>
        <w:tc>
          <w:tcPr>
            <w:tcW w:w="1684" w:type="pct"/>
            <w:vAlign w:val="center"/>
          </w:tcPr>
          <w:p w14:paraId="0AFB3854" w14:textId="77777777" w:rsidR="00C40794" w:rsidRPr="00F55AD7" w:rsidRDefault="00C40794" w:rsidP="00C40794">
            <w:pPr>
              <w:pStyle w:val="Tabletext"/>
            </w:pPr>
          </w:p>
        </w:tc>
      </w:tr>
      <w:tr w:rsidR="00C40794" w:rsidRPr="00F55AD7" w14:paraId="5875FDE3" w14:textId="77777777" w:rsidTr="00D75176">
        <w:trPr>
          <w:cantSplit/>
          <w:jc w:val="center"/>
        </w:trPr>
        <w:tc>
          <w:tcPr>
            <w:tcW w:w="1956" w:type="pct"/>
          </w:tcPr>
          <w:p w14:paraId="13708337" w14:textId="0BAEAEB3" w:rsidR="00C40794" w:rsidRPr="00C17E40" w:rsidRDefault="00C40794" w:rsidP="00C40794">
            <w:pPr>
              <w:pStyle w:val="Tabletext"/>
              <w:rPr>
                <w:b/>
              </w:rPr>
            </w:pPr>
            <w:r>
              <w:t>Produce policies and procedures</w:t>
            </w:r>
          </w:p>
        </w:tc>
        <w:tc>
          <w:tcPr>
            <w:tcW w:w="1360" w:type="pct"/>
            <w:vAlign w:val="center"/>
          </w:tcPr>
          <w:p w14:paraId="5E669CE9" w14:textId="77777777" w:rsidR="00C40794" w:rsidRPr="00F55AD7" w:rsidRDefault="00C40794" w:rsidP="00C40794">
            <w:pPr>
              <w:pStyle w:val="Tabletext"/>
            </w:pPr>
          </w:p>
        </w:tc>
        <w:tc>
          <w:tcPr>
            <w:tcW w:w="1684" w:type="pct"/>
            <w:vAlign w:val="center"/>
          </w:tcPr>
          <w:p w14:paraId="219E7EDF" w14:textId="77777777" w:rsidR="00C40794" w:rsidRPr="00F55AD7" w:rsidRDefault="00C40794" w:rsidP="00C40794">
            <w:pPr>
              <w:pStyle w:val="Tabletext"/>
            </w:pPr>
          </w:p>
        </w:tc>
      </w:tr>
      <w:tr w:rsidR="00C40794" w:rsidRPr="00F55AD7" w14:paraId="149F55D7" w14:textId="77777777" w:rsidTr="00D75176">
        <w:trPr>
          <w:cantSplit/>
          <w:jc w:val="center"/>
        </w:trPr>
        <w:tc>
          <w:tcPr>
            <w:tcW w:w="1956" w:type="pct"/>
          </w:tcPr>
          <w:p w14:paraId="4199D53E" w14:textId="4770D109" w:rsidR="00C40794" w:rsidRPr="00F55AD7" w:rsidRDefault="00C40794" w:rsidP="00C40794">
            <w:pPr>
              <w:pStyle w:val="Tabletext"/>
            </w:pPr>
            <w:r w:rsidRPr="00F16611">
              <w:t>Produce legal agreements</w:t>
            </w:r>
          </w:p>
        </w:tc>
        <w:tc>
          <w:tcPr>
            <w:tcW w:w="1360" w:type="pct"/>
            <w:vAlign w:val="center"/>
          </w:tcPr>
          <w:p w14:paraId="459674F4" w14:textId="77777777" w:rsidR="00C40794" w:rsidRPr="00F55AD7" w:rsidRDefault="00C40794" w:rsidP="00C40794">
            <w:pPr>
              <w:pStyle w:val="Tabletext"/>
            </w:pPr>
          </w:p>
        </w:tc>
        <w:tc>
          <w:tcPr>
            <w:tcW w:w="1684" w:type="pct"/>
            <w:vAlign w:val="center"/>
          </w:tcPr>
          <w:p w14:paraId="38118EC8" w14:textId="77777777" w:rsidR="00C40794" w:rsidRPr="00F55AD7" w:rsidRDefault="00C40794" w:rsidP="00C40794">
            <w:pPr>
              <w:pStyle w:val="Tabletext"/>
            </w:pPr>
          </w:p>
        </w:tc>
      </w:tr>
      <w:tr w:rsidR="00C40794" w:rsidRPr="00F55AD7" w14:paraId="5E723C80" w14:textId="77777777" w:rsidTr="00D75176">
        <w:trPr>
          <w:cantSplit/>
          <w:jc w:val="center"/>
        </w:trPr>
        <w:tc>
          <w:tcPr>
            <w:tcW w:w="1956" w:type="pct"/>
          </w:tcPr>
          <w:p w14:paraId="3FACE203" w14:textId="4E100F19" w:rsidR="00C40794" w:rsidRPr="00F55AD7" w:rsidRDefault="00C40794" w:rsidP="00C40794">
            <w:pPr>
              <w:pStyle w:val="Tabletext"/>
            </w:pPr>
            <w:r w:rsidRPr="00B40171">
              <w:rPr>
                <w:b/>
              </w:rPr>
              <w:t>Manage risks and limit liability</w:t>
            </w:r>
          </w:p>
        </w:tc>
        <w:tc>
          <w:tcPr>
            <w:tcW w:w="1360" w:type="pct"/>
            <w:vAlign w:val="center"/>
          </w:tcPr>
          <w:p w14:paraId="66675CD0" w14:textId="77777777" w:rsidR="00C40794" w:rsidRPr="00F55AD7" w:rsidRDefault="00C40794" w:rsidP="00C40794">
            <w:pPr>
              <w:pStyle w:val="Tabletext"/>
            </w:pPr>
          </w:p>
        </w:tc>
        <w:tc>
          <w:tcPr>
            <w:tcW w:w="1684" w:type="pct"/>
            <w:vAlign w:val="center"/>
          </w:tcPr>
          <w:p w14:paraId="26607B98" w14:textId="77777777" w:rsidR="00C40794" w:rsidRPr="00F55AD7" w:rsidRDefault="00C40794" w:rsidP="00C40794">
            <w:pPr>
              <w:pStyle w:val="Tabletext"/>
            </w:pPr>
          </w:p>
        </w:tc>
      </w:tr>
      <w:tr w:rsidR="00C40794" w:rsidRPr="00F55AD7" w14:paraId="694220B5" w14:textId="77777777" w:rsidTr="00D75176">
        <w:trPr>
          <w:cantSplit/>
          <w:jc w:val="center"/>
        </w:trPr>
        <w:tc>
          <w:tcPr>
            <w:tcW w:w="1956" w:type="pct"/>
          </w:tcPr>
          <w:p w14:paraId="5F87E2E0" w14:textId="59202133" w:rsidR="00C40794" w:rsidRPr="00F55AD7" w:rsidRDefault="00C40794" w:rsidP="00C40794">
            <w:pPr>
              <w:pStyle w:val="Tabletext"/>
            </w:pPr>
            <w:r w:rsidRPr="00F16611">
              <w:t>Risk management</w:t>
            </w:r>
          </w:p>
        </w:tc>
        <w:tc>
          <w:tcPr>
            <w:tcW w:w="1360" w:type="pct"/>
            <w:vAlign w:val="center"/>
          </w:tcPr>
          <w:p w14:paraId="7B17862F" w14:textId="77777777" w:rsidR="00C40794" w:rsidRPr="00F55AD7" w:rsidRDefault="00C40794" w:rsidP="00C40794">
            <w:pPr>
              <w:pStyle w:val="Tabletext"/>
            </w:pPr>
          </w:p>
        </w:tc>
        <w:tc>
          <w:tcPr>
            <w:tcW w:w="1684" w:type="pct"/>
            <w:vAlign w:val="center"/>
          </w:tcPr>
          <w:p w14:paraId="5083BEF8" w14:textId="77777777" w:rsidR="00C40794" w:rsidRPr="00F55AD7" w:rsidRDefault="00C40794" w:rsidP="00C40794">
            <w:pPr>
              <w:pStyle w:val="Tabletext"/>
            </w:pPr>
          </w:p>
        </w:tc>
      </w:tr>
      <w:tr w:rsidR="00C40794" w:rsidRPr="00F55AD7" w14:paraId="1D9D53FF" w14:textId="77777777" w:rsidTr="00D75176">
        <w:trPr>
          <w:cantSplit/>
          <w:jc w:val="center"/>
        </w:trPr>
        <w:tc>
          <w:tcPr>
            <w:tcW w:w="1956" w:type="pct"/>
          </w:tcPr>
          <w:p w14:paraId="28EDC02F" w14:textId="40A689AE" w:rsidR="00C40794" w:rsidRPr="00C17E40" w:rsidRDefault="00C40794" w:rsidP="00C40794">
            <w:pPr>
              <w:pStyle w:val="Tabletext"/>
              <w:rPr>
                <w:b/>
              </w:rPr>
            </w:pPr>
            <w:r>
              <w:t>Share</w:t>
            </w:r>
            <w:r w:rsidRPr="00F16611">
              <w:t xml:space="preserve"> the risk</w:t>
            </w:r>
          </w:p>
        </w:tc>
        <w:tc>
          <w:tcPr>
            <w:tcW w:w="1360" w:type="pct"/>
            <w:vAlign w:val="center"/>
          </w:tcPr>
          <w:p w14:paraId="43F28B4A" w14:textId="77777777" w:rsidR="00C40794" w:rsidRPr="00F55AD7" w:rsidRDefault="00C40794" w:rsidP="00C40794">
            <w:pPr>
              <w:pStyle w:val="Tabletext"/>
            </w:pPr>
          </w:p>
        </w:tc>
        <w:tc>
          <w:tcPr>
            <w:tcW w:w="1684" w:type="pct"/>
            <w:vAlign w:val="center"/>
          </w:tcPr>
          <w:p w14:paraId="4AD662E9" w14:textId="77777777" w:rsidR="00C40794" w:rsidRPr="00F55AD7" w:rsidRDefault="00C40794" w:rsidP="00C40794">
            <w:pPr>
              <w:pStyle w:val="Tabletext"/>
            </w:pPr>
          </w:p>
        </w:tc>
      </w:tr>
      <w:tr w:rsidR="00C40794" w:rsidRPr="00F55AD7" w14:paraId="0B148776" w14:textId="77777777" w:rsidTr="00D75176">
        <w:trPr>
          <w:cantSplit/>
          <w:jc w:val="center"/>
        </w:trPr>
        <w:tc>
          <w:tcPr>
            <w:tcW w:w="1956" w:type="pct"/>
          </w:tcPr>
          <w:p w14:paraId="11FBB403" w14:textId="4FFC9E1E" w:rsidR="00C40794" w:rsidRPr="00F55AD7" w:rsidRDefault="00C40794" w:rsidP="00C40794">
            <w:pPr>
              <w:pStyle w:val="Tabletext"/>
            </w:pPr>
            <w:r>
              <w:t>Adopt clear standards and best practice</w:t>
            </w:r>
          </w:p>
        </w:tc>
        <w:tc>
          <w:tcPr>
            <w:tcW w:w="1360" w:type="pct"/>
            <w:vAlign w:val="center"/>
          </w:tcPr>
          <w:p w14:paraId="00358D7E" w14:textId="77777777" w:rsidR="00C40794" w:rsidRPr="00F55AD7" w:rsidRDefault="00C40794" w:rsidP="00C40794">
            <w:pPr>
              <w:pStyle w:val="Tabletext"/>
            </w:pPr>
          </w:p>
        </w:tc>
        <w:tc>
          <w:tcPr>
            <w:tcW w:w="1684" w:type="pct"/>
            <w:vAlign w:val="center"/>
          </w:tcPr>
          <w:p w14:paraId="2181C94E" w14:textId="77777777" w:rsidR="00C40794" w:rsidRPr="00F55AD7" w:rsidRDefault="00C40794" w:rsidP="00C40794">
            <w:pPr>
              <w:pStyle w:val="Tabletext"/>
            </w:pPr>
          </w:p>
        </w:tc>
      </w:tr>
      <w:tr w:rsidR="00C40794" w:rsidRPr="00F55AD7" w14:paraId="0293398C" w14:textId="77777777" w:rsidTr="00D75176">
        <w:trPr>
          <w:cantSplit/>
          <w:jc w:val="center"/>
        </w:trPr>
        <w:tc>
          <w:tcPr>
            <w:tcW w:w="1956" w:type="pct"/>
          </w:tcPr>
          <w:p w14:paraId="745DCD5C" w14:textId="294AD0CC" w:rsidR="00C40794" w:rsidRPr="00F55AD7" w:rsidRDefault="00C40794" w:rsidP="00C40794">
            <w:pPr>
              <w:pStyle w:val="Tabletext"/>
            </w:pPr>
            <w:r>
              <w:t>Consider</w:t>
            </w:r>
            <w:r w:rsidRPr="000E1E06">
              <w:t xml:space="preserve"> risk transfer measures such as commercial insurance</w:t>
            </w:r>
          </w:p>
        </w:tc>
        <w:tc>
          <w:tcPr>
            <w:tcW w:w="1360" w:type="pct"/>
            <w:vAlign w:val="center"/>
          </w:tcPr>
          <w:p w14:paraId="4D9C2926" w14:textId="77777777" w:rsidR="00C40794" w:rsidRPr="00F55AD7" w:rsidRDefault="00C40794" w:rsidP="00C40794">
            <w:pPr>
              <w:pStyle w:val="Tabletext"/>
            </w:pPr>
          </w:p>
        </w:tc>
        <w:tc>
          <w:tcPr>
            <w:tcW w:w="1684" w:type="pct"/>
            <w:vAlign w:val="center"/>
          </w:tcPr>
          <w:p w14:paraId="7AE371D7" w14:textId="77777777" w:rsidR="00C40794" w:rsidRPr="00F55AD7" w:rsidRDefault="00C40794" w:rsidP="00C40794">
            <w:pPr>
              <w:pStyle w:val="Tabletext"/>
            </w:pPr>
          </w:p>
        </w:tc>
      </w:tr>
      <w:tr w:rsidR="00C40794" w:rsidRPr="00F55AD7" w14:paraId="3156F7A0" w14:textId="77777777" w:rsidTr="00D75176">
        <w:trPr>
          <w:cantSplit/>
          <w:jc w:val="center"/>
        </w:trPr>
        <w:tc>
          <w:tcPr>
            <w:tcW w:w="1956" w:type="pct"/>
          </w:tcPr>
          <w:p w14:paraId="2E39B0F7" w14:textId="3638EB2A" w:rsidR="00C40794" w:rsidRPr="00C17E40" w:rsidRDefault="00C40794" w:rsidP="00C40794">
            <w:pPr>
              <w:pStyle w:val="Tabletext"/>
              <w:rPr>
                <w:b/>
              </w:rPr>
            </w:pPr>
            <w:r>
              <w:t>Maintain c</w:t>
            </w:r>
            <w:r w:rsidRPr="00B40171">
              <w:t>ommunication</w:t>
            </w:r>
          </w:p>
        </w:tc>
        <w:tc>
          <w:tcPr>
            <w:tcW w:w="1360" w:type="pct"/>
            <w:vAlign w:val="center"/>
          </w:tcPr>
          <w:p w14:paraId="7646C600" w14:textId="77777777" w:rsidR="00C40794" w:rsidRPr="00F55AD7" w:rsidRDefault="00C40794" w:rsidP="00C40794">
            <w:pPr>
              <w:pStyle w:val="Tabletext"/>
            </w:pPr>
          </w:p>
        </w:tc>
        <w:tc>
          <w:tcPr>
            <w:tcW w:w="1684" w:type="pct"/>
            <w:vAlign w:val="center"/>
          </w:tcPr>
          <w:p w14:paraId="1426D8C7" w14:textId="77777777" w:rsidR="00C40794" w:rsidRPr="00F55AD7" w:rsidRDefault="00C40794" w:rsidP="00C40794">
            <w:pPr>
              <w:pStyle w:val="Tabletext"/>
            </w:pPr>
          </w:p>
        </w:tc>
      </w:tr>
      <w:tr w:rsidR="00C40794" w:rsidRPr="00F55AD7" w14:paraId="297E3D3E" w14:textId="77777777" w:rsidTr="00D75176">
        <w:trPr>
          <w:cantSplit/>
          <w:jc w:val="center"/>
        </w:trPr>
        <w:tc>
          <w:tcPr>
            <w:tcW w:w="1956" w:type="pct"/>
          </w:tcPr>
          <w:p w14:paraId="5C11A324" w14:textId="40A287EB" w:rsidR="00C40794" w:rsidRPr="00F55AD7" w:rsidRDefault="00C40794" w:rsidP="00C40794">
            <w:pPr>
              <w:pStyle w:val="Tabletext"/>
            </w:pPr>
            <w:r w:rsidRPr="00B40171">
              <w:rPr>
                <w:b/>
              </w:rPr>
              <w:t>Monitor, review and amend as required</w:t>
            </w:r>
          </w:p>
        </w:tc>
        <w:tc>
          <w:tcPr>
            <w:tcW w:w="1360" w:type="pct"/>
            <w:vAlign w:val="center"/>
          </w:tcPr>
          <w:p w14:paraId="2BAC8BF3" w14:textId="77777777" w:rsidR="00C40794" w:rsidRPr="00F55AD7" w:rsidRDefault="00C40794" w:rsidP="00C40794">
            <w:pPr>
              <w:pStyle w:val="Tabletext"/>
            </w:pPr>
          </w:p>
        </w:tc>
        <w:tc>
          <w:tcPr>
            <w:tcW w:w="1684" w:type="pct"/>
            <w:vAlign w:val="center"/>
          </w:tcPr>
          <w:p w14:paraId="1581A406" w14:textId="77777777" w:rsidR="00C40794" w:rsidRPr="00F55AD7" w:rsidRDefault="00C40794" w:rsidP="00C40794">
            <w:pPr>
              <w:pStyle w:val="Tabletext"/>
            </w:pPr>
          </w:p>
        </w:tc>
      </w:tr>
      <w:tr w:rsidR="00C40794" w:rsidRPr="00F55AD7" w14:paraId="2F34D7BD" w14:textId="77777777" w:rsidTr="00D75176">
        <w:trPr>
          <w:cantSplit/>
          <w:jc w:val="center"/>
        </w:trPr>
        <w:tc>
          <w:tcPr>
            <w:tcW w:w="1956" w:type="pct"/>
          </w:tcPr>
          <w:p w14:paraId="7068097A" w14:textId="36451E29" w:rsidR="00C40794" w:rsidRPr="00F55AD7" w:rsidRDefault="00C40794" w:rsidP="00C40794">
            <w:pPr>
              <w:pStyle w:val="Tabletext"/>
            </w:pPr>
            <w:r>
              <w:t>Carry out s</w:t>
            </w:r>
            <w:r w:rsidRPr="00B40171">
              <w:t>ite inspections</w:t>
            </w:r>
          </w:p>
        </w:tc>
        <w:tc>
          <w:tcPr>
            <w:tcW w:w="1360" w:type="pct"/>
            <w:vAlign w:val="center"/>
          </w:tcPr>
          <w:p w14:paraId="624076F8" w14:textId="77777777" w:rsidR="00C40794" w:rsidRPr="00F55AD7" w:rsidRDefault="00C40794" w:rsidP="00C40794">
            <w:pPr>
              <w:pStyle w:val="Tabletext"/>
            </w:pPr>
          </w:p>
        </w:tc>
        <w:tc>
          <w:tcPr>
            <w:tcW w:w="1684" w:type="pct"/>
            <w:vAlign w:val="center"/>
          </w:tcPr>
          <w:p w14:paraId="5E20E66D" w14:textId="77777777" w:rsidR="00C40794" w:rsidRPr="00F55AD7" w:rsidRDefault="00C40794" w:rsidP="00C40794">
            <w:pPr>
              <w:pStyle w:val="Tabletext"/>
            </w:pPr>
          </w:p>
        </w:tc>
      </w:tr>
      <w:tr w:rsidR="00C40794" w:rsidRPr="00F55AD7" w14:paraId="12375F9B" w14:textId="77777777" w:rsidTr="00D75176">
        <w:trPr>
          <w:cantSplit/>
          <w:jc w:val="center"/>
        </w:trPr>
        <w:tc>
          <w:tcPr>
            <w:tcW w:w="1956" w:type="pct"/>
          </w:tcPr>
          <w:p w14:paraId="5F2251A7" w14:textId="14A2D1EE" w:rsidR="00C40794" w:rsidRPr="00F55AD7" w:rsidRDefault="00C40794" w:rsidP="00C40794">
            <w:pPr>
              <w:pStyle w:val="Tabletext"/>
            </w:pPr>
            <w:r>
              <w:t>Conduct v</w:t>
            </w:r>
            <w:r w:rsidRPr="00B40171">
              <w:t>isitor surveys</w:t>
            </w:r>
          </w:p>
        </w:tc>
        <w:tc>
          <w:tcPr>
            <w:tcW w:w="1360" w:type="pct"/>
            <w:vAlign w:val="center"/>
          </w:tcPr>
          <w:p w14:paraId="42A351DA" w14:textId="77777777" w:rsidR="00C40794" w:rsidRPr="00F55AD7" w:rsidRDefault="00C40794" w:rsidP="00C40794">
            <w:pPr>
              <w:pStyle w:val="Tabletext"/>
            </w:pPr>
          </w:p>
        </w:tc>
        <w:tc>
          <w:tcPr>
            <w:tcW w:w="1684" w:type="pct"/>
            <w:vAlign w:val="center"/>
          </w:tcPr>
          <w:p w14:paraId="0E87FE67" w14:textId="77777777" w:rsidR="00C40794" w:rsidRPr="00F55AD7" w:rsidRDefault="00C40794" w:rsidP="00C40794">
            <w:pPr>
              <w:pStyle w:val="Tabletext"/>
            </w:pPr>
          </w:p>
        </w:tc>
      </w:tr>
      <w:tr w:rsidR="00C40794" w:rsidRPr="00F55AD7" w14:paraId="3C638819" w14:textId="77777777" w:rsidTr="00D75176">
        <w:trPr>
          <w:cantSplit/>
          <w:jc w:val="center"/>
        </w:trPr>
        <w:tc>
          <w:tcPr>
            <w:tcW w:w="1956" w:type="pct"/>
          </w:tcPr>
          <w:p w14:paraId="1BFFA2C6" w14:textId="455C526E" w:rsidR="00C40794" w:rsidRPr="00F55AD7" w:rsidRDefault="00C40794" w:rsidP="00C40794">
            <w:pPr>
              <w:pStyle w:val="Tabletext"/>
            </w:pPr>
            <w:r w:rsidRPr="00B40171">
              <w:t>Review the plan</w:t>
            </w:r>
          </w:p>
        </w:tc>
        <w:tc>
          <w:tcPr>
            <w:tcW w:w="1360" w:type="pct"/>
            <w:vAlign w:val="center"/>
          </w:tcPr>
          <w:p w14:paraId="39143E80" w14:textId="77777777" w:rsidR="00C40794" w:rsidRPr="00F55AD7" w:rsidRDefault="00C40794" w:rsidP="00C40794">
            <w:pPr>
              <w:pStyle w:val="Tabletext"/>
            </w:pPr>
          </w:p>
        </w:tc>
        <w:tc>
          <w:tcPr>
            <w:tcW w:w="1684" w:type="pct"/>
            <w:vAlign w:val="center"/>
          </w:tcPr>
          <w:p w14:paraId="58AE93A8" w14:textId="77777777" w:rsidR="00C40794" w:rsidRPr="00F55AD7" w:rsidRDefault="00C40794" w:rsidP="00C40794">
            <w:pPr>
              <w:pStyle w:val="Tabletext"/>
            </w:pPr>
          </w:p>
        </w:tc>
      </w:tr>
      <w:tr w:rsidR="00C40794" w:rsidRPr="00F55AD7" w14:paraId="42EE6CC9" w14:textId="77777777" w:rsidTr="00D75176">
        <w:trPr>
          <w:cantSplit/>
          <w:jc w:val="center"/>
        </w:trPr>
        <w:tc>
          <w:tcPr>
            <w:tcW w:w="1956" w:type="pct"/>
          </w:tcPr>
          <w:p w14:paraId="11FC2DE8" w14:textId="01D31DEE" w:rsidR="00C40794" w:rsidRPr="00C17E40" w:rsidRDefault="00C40794" w:rsidP="00C40794">
            <w:pPr>
              <w:pStyle w:val="Tabletext"/>
              <w:rPr>
                <w:b/>
              </w:rPr>
            </w:pPr>
            <w:r w:rsidRPr="00B40171">
              <w:t>Enforce legal agreements</w:t>
            </w:r>
          </w:p>
        </w:tc>
        <w:tc>
          <w:tcPr>
            <w:tcW w:w="1360" w:type="pct"/>
            <w:vAlign w:val="center"/>
          </w:tcPr>
          <w:p w14:paraId="1279E9B6" w14:textId="77777777" w:rsidR="00C40794" w:rsidRPr="00F55AD7" w:rsidRDefault="00C40794" w:rsidP="00C40794">
            <w:pPr>
              <w:pStyle w:val="Tabletext"/>
            </w:pPr>
          </w:p>
        </w:tc>
        <w:tc>
          <w:tcPr>
            <w:tcW w:w="1684" w:type="pct"/>
            <w:vAlign w:val="center"/>
          </w:tcPr>
          <w:p w14:paraId="6A07A915" w14:textId="77777777" w:rsidR="00C40794" w:rsidRPr="00F55AD7" w:rsidRDefault="00C40794" w:rsidP="00C40794">
            <w:pPr>
              <w:pStyle w:val="Tabletext"/>
            </w:pPr>
          </w:p>
        </w:tc>
      </w:tr>
      <w:tr w:rsidR="00C40794" w:rsidRPr="00F55AD7" w14:paraId="5060B6FC" w14:textId="77777777" w:rsidTr="00D75176">
        <w:trPr>
          <w:cantSplit/>
          <w:jc w:val="center"/>
        </w:trPr>
        <w:tc>
          <w:tcPr>
            <w:tcW w:w="1956" w:type="pct"/>
          </w:tcPr>
          <w:p w14:paraId="1A1DFEA1" w14:textId="1B2FF061" w:rsidR="00C40794" w:rsidRPr="00F55AD7" w:rsidRDefault="00C40794" w:rsidP="00C40794">
            <w:pPr>
              <w:pStyle w:val="Tabletext"/>
            </w:pPr>
            <w:r>
              <w:t>Maintain c</w:t>
            </w:r>
            <w:r w:rsidRPr="00B40171">
              <w:t>ommunication</w:t>
            </w:r>
          </w:p>
        </w:tc>
        <w:tc>
          <w:tcPr>
            <w:tcW w:w="1360" w:type="pct"/>
            <w:vAlign w:val="center"/>
          </w:tcPr>
          <w:p w14:paraId="0BBE262E" w14:textId="77777777" w:rsidR="00C40794" w:rsidRPr="00F55AD7" w:rsidRDefault="00C40794" w:rsidP="00C40794">
            <w:pPr>
              <w:pStyle w:val="Tabletext"/>
            </w:pPr>
          </w:p>
        </w:tc>
        <w:tc>
          <w:tcPr>
            <w:tcW w:w="1684" w:type="pct"/>
            <w:vAlign w:val="center"/>
          </w:tcPr>
          <w:p w14:paraId="18CB7553" w14:textId="77777777" w:rsidR="00C40794" w:rsidRPr="00F55AD7" w:rsidRDefault="00C40794" w:rsidP="00C40794">
            <w:pPr>
              <w:pStyle w:val="Tabletext"/>
            </w:pPr>
          </w:p>
        </w:tc>
      </w:tr>
      <w:tr w:rsidR="00C40794" w:rsidRPr="00F55AD7" w14:paraId="342EBBA5" w14:textId="77777777" w:rsidTr="00D75176">
        <w:trPr>
          <w:cantSplit/>
          <w:jc w:val="center"/>
        </w:trPr>
        <w:tc>
          <w:tcPr>
            <w:tcW w:w="1956" w:type="pct"/>
            <w:vAlign w:val="center"/>
          </w:tcPr>
          <w:p w14:paraId="76059A8A" w14:textId="4B1C5B3C" w:rsidR="00C40794" w:rsidRPr="00F55AD7" w:rsidRDefault="00C40794" w:rsidP="00C40794">
            <w:pPr>
              <w:pStyle w:val="Tabletext"/>
            </w:pPr>
            <w:r>
              <w:t>Invite visitor feedback</w:t>
            </w:r>
          </w:p>
        </w:tc>
        <w:tc>
          <w:tcPr>
            <w:tcW w:w="1360" w:type="pct"/>
            <w:vAlign w:val="center"/>
          </w:tcPr>
          <w:p w14:paraId="5006A222" w14:textId="77777777" w:rsidR="00C40794" w:rsidRPr="00F55AD7" w:rsidRDefault="00C40794" w:rsidP="00C40794">
            <w:pPr>
              <w:pStyle w:val="Tabletext"/>
            </w:pPr>
          </w:p>
        </w:tc>
        <w:tc>
          <w:tcPr>
            <w:tcW w:w="1684" w:type="pct"/>
            <w:vAlign w:val="center"/>
          </w:tcPr>
          <w:p w14:paraId="2986D1E3" w14:textId="77777777" w:rsidR="00C40794" w:rsidRPr="00F55AD7" w:rsidRDefault="00C40794" w:rsidP="00C40794">
            <w:pPr>
              <w:pStyle w:val="Tabletext"/>
            </w:pPr>
          </w:p>
        </w:tc>
      </w:tr>
      <w:tr w:rsidR="00C40794" w:rsidRPr="00F55AD7" w14:paraId="3E13F698" w14:textId="77777777" w:rsidTr="00D75176">
        <w:trPr>
          <w:cantSplit/>
          <w:jc w:val="center"/>
        </w:trPr>
        <w:tc>
          <w:tcPr>
            <w:tcW w:w="1956" w:type="pct"/>
            <w:vAlign w:val="center"/>
          </w:tcPr>
          <w:p w14:paraId="49026195" w14:textId="47BFEAA2" w:rsidR="00C40794" w:rsidRDefault="00C40794" w:rsidP="00C40794">
            <w:pPr>
              <w:pStyle w:val="Tabletext"/>
            </w:pPr>
            <w:r>
              <w:t>Review the business planning assumptions</w:t>
            </w:r>
          </w:p>
        </w:tc>
        <w:tc>
          <w:tcPr>
            <w:tcW w:w="1360" w:type="pct"/>
            <w:vAlign w:val="center"/>
          </w:tcPr>
          <w:p w14:paraId="7B66712F" w14:textId="77777777" w:rsidR="00C40794" w:rsidRPr="00F55AD7" w:rsidRDefault="00C40794" w:rsidP="00C40794">
            <w:pPr>
              <w:pStyle w:val="Tabletext"/>
            </w:pPr>
          </w:p>
        </w:tc>
        <w:tc>
          <w:tcPr>
            <w:tcW w:w="1684" w:type="pct"/>
            <w:vAlign w:val="center"/>
          </w:tcPr>
          <w:p w14:paraId="24111309" w14:textId="77777777" w:rsidR="00C40794" w:rsidRPr="00F55AD7" w:rsidRDefault="00C40794" w:rsidP="00C40794">
            <w:pPr>
              <w:pStyle w:val="Tabletext"/>
            </w:pPr>
          </w:p>
        </w:tc>
      </w:tr>
      <w:tr w:rsidR="00C40794" w:rsidRPr="00F55AD7" w14:paraId="22E5320B" w14:textId="77777777" w:rsidTr="00D75176">
        <w:trPr>
          <w:cantSplit/>
          <w:jc w:val="center"/>
        </w:trPr>
        <w:tc>
          <w:tcPr>
            <w:tcW w:w="1956" w:type="pct"/>
            <w:vAlign w:val="center"/>
          </w:tcPr>
          <w:p w14:paraId="10F01EA8" w14:textId="289912BC" w:rsidR="00C40794" w:rsidRDefault="00C40794" w:rsidP="00C40794">
            <w:pPr>
              <w:pStyle w:val="Tabletext"/>
            </w:pPr>
            <w:r>
              <w:t>Enforce legal agreements</w:t>
            </w:r>
          </w:p>
        </w:tc>
        <w:tc>
          <w:tcPr>
            <w:tcW w:w="1360" w:type="pct"/>
            <w:vAlign w:val="center"/>
          </w:tcPr>
          <w:p w14:paraId="66D4CF59" w14:textId="77777777" w:rsidR="00C40794" w:rsidRPr="00F55AD7" w:rsidRDefault="00C40794" w:rsidP="00C40794">
            <w:pPr>
              <w:pStyle w:val="Tabletext"/>
            </w:pPr>
          </w:p>
        </w:tc>
        <w:tc>
          <w:tcPr>
            <w:tcW w:w="1684" w:type="pct"/>
            <w:vAlign w:val="center"/>
          </w:tcPr>
          <w:p w14:paraId="0D236BA4" w14:textId="77777777" w:rsidR="00C40794" w:rsidRPr="00F55AD7" w:rsidRDefault="00C40794" w:rsidP="00C40794">
            <w:pPr>
              <w:pStyle w:val="Tabletext"/>
            </w:pPr>
          </w:p>
        </w:tc>
      </w:tr>
      <w:tr w:rsidR="00C40794" w:rsidRPr="00F55AD7" w14:paraId="1C46B241" w14:textId="77777777" w:rsidTr="00D75176">
        <w:trPr>
          <w:cantSplit/>
          <w:jc w:val="center"/>
        </w:trPr>
        <w:tc>
          <w:tcPr>
            <w:tcW w:w="1956" w:type="pct"/>
            <w:vAlign w:val="center"/>
          </w:tcPr>
          <w:p w14:paraId="0CFE9D2C" w14:textId="13706D86" w:rsidR="00C40794" w:rsidRDefault="00C40794" w:rsidP="00C40794">
            <w:pPr>
              <w:pStyle w:val="Tabletext"/>
            </w:pPr>
            <w:r>
              <w:t>Maintain communication</w:t>
            </w:r>
          </w:p>
        </w:tc>
        <w:tc>
          <w:tcPr>
            <w:tcW w:w="1360" w:type="pct"/>
            <w:vAlign w:val="center"/>
          </w:tcPr>
          <w:p w14:paraId="1EE04900" w14:textId="77777777" w:rsidR="00C40794" w:rsidRPr="00F55AD7" w:rsidRDefault="00C40794" w:rsidP="00C40794">
            <w:pPr>
              <w:pStyle w:val="Tabletext"/>
            </w:pPr>
          </w:p>
        </w:tc>
        <w:tc>
          <w:tcPr>
            <w:tcW w:w="1684" w:type="pct"/>
            <w:vAlign w:val="center"/>
          </w:tcPr>
          <w:p w14:paraId="1D5D3854" w14:textId="77777777" w:rsidR="00C40794" w:rsidRPr="00F55AD7" w:rsidRDefault="00C40794" w:rsidP="00C40794">
            <w:pPr>
              <w:pStyle w:val="Tabletext"/>
            </w:pPr>
          </w:p>
        </w:tc>
      </w:tr>
    </w:tbl>
    <w:p w14:paraId="639AABF3" w14:textId="77777777" w:rsidR="00BE40B5" w:rsidRPr="00137C46" w:rsidRDefault="00BE40B5" w:rsidP="008C4139">
      <w:pPr>
        <w:pStyle w:val="BodyText"/>
        <w:rPr>
          <w:color w:val="FF0000"/>
        </w:rPr>
      </w:pPr>
    </w:p>
    <w:p w14:paraId="55C6F9E1" w14:textId="77777777" w:rsidR="00BE53D1" w:rsidRDefault="00BE53D1" w:rsidP="00B65BD6">
      <w:pPr>
        <w:pStyle w:val="Heading2"/>
        <w:numPr>
          <w:ilvl w:val="0"/>
          <w:numId w:val="0"/>
        </w:numPr>
        <w:ind w:left="851"/>
      </w:pPr>
      <w:r>
        <w:br w:type="page"/>
      </w:r>
    </w:p>
    <w:p w14:paraId="1392E73D" w14:textId="0EEC5A90" w:rsidR="00C17E40" w:rsidRPr="00F55AD7" w:rsidRDefault="00A336A8" w:rsidP="00B65BD6">
      <w:pPr>
        <w:pStyle w:val="Heading2"/>
        <w:numPr>
          <w:ilvl w:val="1"/>
          <w:numId w:val="62"/>
        </w:numPr>
      </w:pPr>
      <w:bookmarkStart w:id="400" w:name="_Toc495492590"/>
      <w:r w:rsidRPr="00B65BD6">
        <w:lastRenderedPageBreak/>
        <w:t>ANNEX B: RISK ASSESSMENT REPORT</w:t>
      </w:r>
      <w:bookmarkEnd w:id="400"/>
    </w:p>
    <w:p w14:paraId="05BDC20A" w14:textId="77777777" w:rsidR="00C17E40" w:rsidRPr="00F55AD7" w:rsidRDefault="00C17E40" w:rsidP="00C17E40">
      <w:pPr>
        <w:pStyle w:val="Heading2separationline"/>
      </w:pPr>
    </w:p>
    <w:p w14:paraId="5BC9B9EB" w14:textId="77777777" w:rsidR="00C17E40" w:rsidRDefault="00C17E40" w:rsidP="00C17E40">
      <w:pPr>
        <w:pStyle w:val="BodyText"/>
      </w:pPr>
      <w:r w:rsidRPr="00BE40B5">
        <w:t xml:space="preserve">The following provides an aid to check that all points </w:t>
      </w:r>
      <w:proofErr w:type="gramStart"/>
      <w:r w:rsidRPr="00BE40B5">
        <w:t>have been considered</w:t>
      </w:r>
      <w:proofErr w:type="gramEnd"/>
      <w:r>
        <w:t>.</w:t>
      </w:r>
    </w:p>
    <w:tbl>
      <w:tblPr>
        <w:tblW w:w="0" w:type="auto"/>
        <w:tblInd w:w="360" w:type="dxa"/>
        <w:tblLook w:val="01E0" w:firstRow="1" w:lastRow="1" w:firstColumn="1" w:lastColumn="1" w:noHBand="0" w:noVBand="0"/>
      </w:tblPr>
      <w:tblGrid>
        <w:gridCol w:w="2176"/>
        <w:gridCol w:w="2059"/>
        <w:gridCol w:w="2065"/>
        <w:gridCol w:w="2061"/>
      </w:tblGrid>
      <w:tr w:rsidR="00C17E40" w:rsidRPr="00C17E40" w14:paraId="04D13422" w14:textId="77777777" w:rsidTr="00995001">
        <w:trPr>
          <w:trHeight w:val="1515"/>
        </w:trPr>
        <w:tc>
          <w:tcPr>
            <w:tcW w:w="8361" w:type="dxa"/>
            <w:gridSpan w:val="4"/>
          </w:tcPr>
          <w:p w14:paraId="66CA955E" w14:textId="77777777" w:rsidR="00C17E40" w:rsidRPr="00C17E40" w:rsidRDefault="00C17E40" w:rsidP="00C17E40">
            <w:pPr>
              <w:pStyle w:val="BodyText"/>
              <w:jc w:val="center"/>
              <w:rPr>
                <w:b/>
              </w:rPr>
            </w:pPr>
            <w:r w:rsidRPr="00C17E40">
              <w:rPr>
                <w:b/>
                <w:sz w:val="28"/>
              </w:rPr>
              <w:t>Risk Assessment Report</w:t>
            </w:r>
          </w:p>
        </w:tc>
      </w:tr>
      <w:tr w:rsidR="00C17E40" w:rsidRPr="00C17E40" w14:paraId="1C48AB3E" w14:textId="77777777" w:rsidTr="00995001">
        <w:trPr>
          <w:trHeight w:val="750"/>
        </w:trPr>
        <w:tc>
          <w:tcPr>
            <w:tcW w:w="8361" w:type="dxa"/>
            <w:gridSpan w:val="4"/>
          </w:tcPr>
          <w:p w14:paraId="68C9AEED" w14:textId="77777777" w:rsidR="00C17E40" w:rsidRPr="00C17E40" w:rsidRDefault="00C17E40" w:rsidP="00C17E40">
            <w:pPr>
              <w:pStyle w:val="BodyText"/>
            </w:pPr>
            <w:r w:rsidRPr="00C17E40">
              <w:t>Date</w:t>
            </w:r>
          </w:p>
        </w:tc>
      </w:tr>
      <w:tr w:rsidR="00C17E40" w:rsidRPr="00C17E40" w14:paraId="27A3884F" w14:textId="77777777" w:rsidTr="00995001">
        <w:trPr>
          <w:trHeight w:val="630"/>
        </w:trPr>
        <w:tc>
          <w:tcPr>
            <w:tcW w:w="8361" w:type="dxa"/>
            <w:gridSpan w:val="4"/>
          </w:tcPr>
          <w:p w14:paraId="2ADE27A4" w14:textId="77777777" w:rsidR="00C17E40" w:rsidRPr="00C17E40" w:rsidRDefault="00C17E40" w:rsidP="00C17E40">
            <w:pPr>
              <w:pStyle w:val="BodyText"/>
            </w:pPr>
            <w:r w:rsidRPr="00C17E40">
              <w:t>Station</w:t>
            </w:r>
          </w:p>
        </w:tc>
      </w:tr>
      <w:tr w:rsidR="00C17E40" w:rsidRPr="00C17E40" w14:paraId="6E804964" w14:textId="77777777" w:rsidTr="00995001">
        <w:trPr>
          <w:trHeight w:val="893"/>
        </w:trPr>
        <w:tc>
          <w:tcPr>
            <w:tcW w:w="8361" w:type="dxa"/>
            <w:gridSpan w:val="4"/>
          </w:tcPr>
          <w:p w14:paraId="47B10E59" w14:textId="77777777" w:rsidR="00C17E40" w:rsidRPr="00C17E40" w:rsidRDefault="00C17E40" w:rsidP="00C17E40">
            <w:pPr>
              <w:pStyle w:val="BodyText"/>
            </w:pPr>
            <w:r w:rsidRPr="00C17E40">
              <w:t>Place</w:t>
            </w:r>
          </w:p>
        </w:tc>
      </w:tr>
      <w:tr w:rsidR="00C17E40" w:rsidRPr="00C17E40" w14:paraId="0901EACC" w14:textId="77777777" w:rsidTr="00995001">
        <w:trPr>
          <w:trHeight w:val="6900"/>
        </w:trPr>
        <w:tc>
          <w:tcPr>
            <w:tcW w:w="8361" w:type="dxa"/>
            <w:gridSpan w:val="4"/>
          </w:tcPr>
          <w:p w14:paraId="4A8C7218" w14:textId="3A36E55C" w:rsidR="00C17E40" w:rsidRPr="00C17E40" w:rsidRDefault="00C17E40" w:rsidP="00C17E40">
            <w:pPr>
              <w:pStyle w:val="BodyText"/>
              <w:jc w:val="center"/>
              <w:rPr>
                <w:b/>
              </w:rPr>
            </w:pPr>
            <w:r>
              <w:rPr>
                <w:b/>
              </w:rPr>
              <w:t>[</w:t>
            </w:r>
            <w:r w:rsidRPr="00C17E40">
              <w:rPr>
                <w:b/>
              </w:rPr>
              <w:t>PHOTO OF STATION TO BE INSERTED</w:t>
            </w:r>
            <w:r>
              <w:rPr>
                <w:b/>
              </w:rPr>
              <w:t>]</w:t>
            </w:r>
          </w:p>
        </w:tc>
      </w:tr>
      <w:tr w:rsidR="00C17E40" w:rsidRPr="00C17E40" w14:paraId="7A13E360" w14:textId="77777777" w:rsidTr="00995001">
        <w:trPr>
          <w:trHeight w:val="80"/>
        </w:trPr>
        <w:tc>
          <w:tcPr>
            <w:tcW w:w="8361" w:type="dxa"/>
            <w:gridSpan w:val="4"/>
          </w:tcPr>
          <w:p w14:paraId="2999530D" w14:textId="77777777" w:rsidR="00C17E40" w:rsidRPr="00C17E40" w:rsidRDefault="00C17E40" w:rsidP="00C17E40">
            <w:pPr>
              <w:pStyle w:val="BodyText"/>
              <w:rPr>
                <w:b/>
              </w:rPr>
            </w:pPr>
            <w:r w:rsidRPr="00C17E40">
              <w:rPr>
                <w:b/>
              </w:rPr>
              <w:t>AUTHOR</w:t>
            </w:r>
          </w:p>
        </w:tc>
      </w:tr>
      <w:tr w:rsidR="00C17E40" w:rsidRPr="00C17E40" w14:paraId="6756C0B3"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6806C8EB" w14:textId="77777777" w:rsidR="00C17E40" w:rsidRPr="00C17E40" w:rsidRDefault="00C17E40" w:rsidP="00C17E40">
            <w:pPr>
              <w:pStyle w:val="BodyText"/>
              <w:rPr>
                <w:b/>
              </w:rPr>
            </w:pPr>
            <w:r w:rsidRPr="00C17E40">
              <w:rPr>
                <w:b/>
              </w:rPr>
              <w:t>Assessment details:</w:t>
            </w:r>
          </w:p>
        </w:tc>
      </w:tr>
      <w:tr w:rsidR="00C17E40" w:rsidRPr="00C17E40" w14:paraId="14E25DEF"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062B915C" w14:textId="77777777" w:rsidR="00C17E40" w:rsidRPr="00C17E40" w:rsidRDefault="00C17E40" w:rsidP="00C17E40">
            <w:pPr>
              <w:pStyle w:val="BodyText"/>
            </w:pPr>
            <w:r w:rsidRPr="00C17E40">
              <w:t>Assessor:</w:t>
            </w:r>
          </w:p>
        </w:tc>
        <w:tc>
          <w:tcPr>
            <w:tcW w:w="6185" w:type="dxa"/>
            <w:gridSpan w:val="3"/>
            <w:tcBorders>
              <w:top w:val="single" w:sz="4" w:space="0" w:color="auto"/>
              <w:left w:val="single" w:sz="4" w:space="0" w:color="auto"/>
              <w:bottom w:val="single" w:sz="4" w:space="0" w:color="auto"/>
            </w:tcBorders>
          </w:tcPr>
          <w:p w14:paraId="50743357" w14:textId="77777777" w:rsidR="00C17E40" w:rsidRPr="00C17E40" w:rsidRDefault="00C17E40" w:rsidP="00C17E40">
            <w:pPr>
              <w:pStyle w:val="BodyText"/>
              <w:rPr>
                <w:b/>
              </w:rPr>
            </w:pPr>
          </w:p>
        </w:tc>
      </w:tr>
      <w:tr w:rsidR="00C17E40" w:rsidRPr="00C17E40" w14:paraId="194F36A5"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4B3A5EAF" w14:textId="77777777" w:rsidR="00C17E40" w:rsidRPr="00C17E40" w:rsidRDefault="00C17E40" w:rsidP="00C17E40">
            <w:pPr>
              <w:pStyle w:val="BodyText"/>
              <w:rPr>
                <w:b/>
              </w:rPr>
            </w:pPr>
          </w:p>
        </w:tc>
      </w:tr>
      <w:tr w:rsidR="00C17E40" w:rsidRPr="00C17E40" w14:paraId="73224899"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0EF00DF8" w14:textId="77777777" w:rsidR="00C17E40" w:rsidRPr="00C17E40" w:rsidRDefault="00C17E40" w:rsidP="00C17E40">
            <w:pPr>
              <w:pStyle w:val="BodyText"/>
            </w:pPr>
            <w:r w:rsidRPr="00C17E40">
              <w:t>Assessment Date:</w:t>
            </w:r>
          </w:p>
        </w:tc>
        <w:tc>
          <w:tcPr>
            <w:tcW w:w="2059" w:type="dxa"/>
            <w:tcBorders>
              <w:top w:val="single" w:sz="4" w:space="0" w:color="auto"/>
              <w:left w:val="single" w:sz="4" w:space="0" w:color="auto"/>
              <w:bottom w:val="single" w:sz="4" w:space="0" w:color="auto"/>
              <w:right w:val="single" w:sz="4" w:space="0" w:color="auto"/>
            </w:tcBorders>
          </w:tcPr>
          <w:p w14:paraId="2A549526" w14:textId="77777777" w:rsidR="00C17E40" w:rsidRPr="00C17E40" w:rsidRDefault="00C17E40" w:rsidP="00C17E40">
            <w:pPr>
              <w:pStyle w:val="BodyText"/>
              <w:rPr>
                <w:b/>
              </w:rPr>
            </w:pPr>
          </w:p>
        </w:tc>
        <w:tc>
          <w:tcPr>
            <w:tcW w:w="2065" w:type="dxa"/>
            <w:tcBorders>
              <w:top w:val="nil"/>
              <w:left w:val="single" w:sz="4" w:space="0" w:color="auto"/>
              <w:bottom w:val="nil"/>
              <w:right w:val="single" w:sz="4" w:space="0" w:color="auto"/>
            </w:tcBorders>
          </w:tcPr>
          <w:p w14:paraId="09EA932C" w14:textId="77777777" w:rsidR="00C17E40" w:rsidRPr="00C17E40" w:rsidRDefault="00C17E40" w:rsidP="00C17E40">
            <w:pPr>
              <w:pStyle w:val="BodyText"/>
            </w:pPr>
            <w:r w:rsidRPr="00C17E40">
              <w:t>Review Date:</w:t>
            </w:r>
          </w:p>
        </w:tc>
        <w:tc>
          <w:tcPr>
            <w:tcW w:w="2061" w:type="dxa"/>
            <w:tcBorders>
              <w:top w:val="single" w:sz="4" w:space="0" w:color="auto"/>
              <w:left w:val="single" w:sz="4" w:space="0" w:color="auto"/>
              <w:bottom w:val="single" w:sz="4" w:space="0" w:color="auto"/>
            </w:tcBorders>
          </w:tcPr>
          <w:p w14:paraId="071CB396" w14:textId="77777777" w:rsidR="00C17E40" w:rsidRPr="00C17E40" w:rsidRDefault="00C17E40" w:rsidP="00C17E40">
            <w:pPr>
              <w:pStyle w:val="BodyText"/>
              <w:rPr>
                <w:b/>
              </w:rPr>
            </w:pPr>
          </w:p>
        </w:tc>
      </w:tr>
      <w:tr w:rsidR="00C17E40" w:rsidRPr="00C17E40" w14:paraId="35E39AF2"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0547FDE3" w14:textId="77777777" w:rsidR="00C17E40" w:rsidRPr="00C17E40" w:rsidRDefault="00C17E40" w:rsidP="00C17E40">
            <w:pPr>
              <w:pStyle w:val="BodyText"/>
              <w:rPr>
                <w:b/>
              </w:rPr>
            </w:pPr>
          </w:p>
        </w:tc>
      </w:tr>
      <w:tr w:rsidR="00C17E40" w:rsidRPr="00C17E40" w14:paraId="4E68717E"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77BC1991" w14:textId="77777777" w:rsidR="00C17E40" w:rsidRPr="00C17E40" w:rsidRDefault="00C17E40" w:rsidP="00C17E40">
            <w:pPr>
              <w:pStyle w:val="BodyText"/>
            </w:pPr>
            <w:r w:rsidRPr="00C17E40">
              <w:lastRenderedPageBreak/>
              <w:t>Initial Risk Level:</w:t>
            </w:r>
          </w:p>
        </w:tc>
        <w:tc>
          <w:tcPr>
            <w:tcW w:w="2059" w:type="dxa"/>
            <w:tcBorders>
              <w:left w:val="single" w:sz="4" w:space="0" w:color="auto"/>
              <w:bottom w:val="single" w:sz="4" w:space="0" w:color="auto"/>
              <w:right w:val="single" w:sz="4" w:space="0" w:color="auto"/>
            </w:tcBorders>
          </w:tcPr>
          <w:p w14:paraId="062DBFD9" w14:textId="77777777" w:rsidR="00C17E40" w:rsidRPr="00C17E40" w:rsidRDefault="00C17E40" w:rsidP="00C17E40">
            <w:pPr>
              <w:pStyle w:val="BodyText"/>
              <w:rPr>
                <w:b/>
              </w:rPr>
            </w:pPr>
          </w:p>
        </w:tc>
        <w:tc>
          <w:tcPr>
            <w:tcW w:w="2065" w:type="dxa"/>
            <w:tcBorders>
              <w:top w:val="nil"/>
              <w:left w:val="single" w:sz="4" w:space="0" w:color="auto"/>
              <w:bottom w:val="nil"/>
              <w:right w:val="single" w:sz="4" w:space="0" w:color="auto"/>
            </w:tcBorders>
          </w:tcPr>
          <w:p w14:paraId="2425982A" w14:textId="77777777" w:rsidR="00C17E40" w:rsidRPr="00C17E40" w:rsidRDefault="00C17E40" w:rsidP="00C17E40">
            <w:pPr>
              <w:pStyle w:val="BodyText"/>
            </w:pPr>
            <w:r w:rsidRPr="00C17E40">
              <w:t>Residual Risk:</w:t>
            </w:r>
          </w:p>
        </w:tc>
        <w:tc>
          <w:tcPr>
            <w:tcW w:w="2061" w:type="dxa"/>
            <w:tcBorders>
              <w:left w:val="single" w:sz="4" w:space="0" w:color="auto"/>
              <w:bottom w:val="single" w:sz="4" w:space="0" w:color="auto"/>
            </w:tcBorders>
          </w:tcPr>
          <w:p w14:paraId="514B3CCD" w14:textId="77777777" w:rsidR="00C17E40" w:rsidRPr="00C17E40" w:rsidRDefault="00C17E40" w:rsidP="00C17E40">
            <w:pPr>
              <w:pStyle w:val="BodyText"/>
              <w:rPr>
                <w:b/>
              </w:rPr>
            </w:pPr>
          </w:p>
        </w:tc>
      </w:tr>
      <w:tr w:rsidR="00C17E40" w:rsidRPr="00C17E40" w14:paraId="27818DB3"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17D6D3A1" w14:textId="77777777" w:rsidR="00C17E40" w:rsidRPr="00C17E40" w:rsidRDefault="00C17E40" w:rsidP="00C17E40">
            <w:pPr>
              <w:pStyle w:val="BodyText"/>
              <w:rPr>
                <w:b/>
              </w:rPr>
            </w:pPr>
          </w:p>
        </w:tc>
      </w:tr>
      <w:tr w:rsidR="00C17E40" w:rsidRPr="00C17E40" w14:paraId="05478649"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3025C712" w14:textId="77777777" w:rsidR="00C17E40" w:rsidRPr="00C17E40" w:rsidRDefault="00C17E40" w:rsidP="00C17E40">
            <w:pPr>
              <w:pStyle w:val="BodyText"/>
            </w:pPr>
            <w:r w:rsidRPr="00C17E40">
              <w:t>Job Number:</w:t>
            </w:r>
          </w:p>
        </w:tc>
        <w:tc>
          <w:tcPr>
            <w:tcW w:w="2059" w:type="dxa"/>
            <w:tcBorders>
              <w:left w:val="single" w:sz="4" w:space="0" w:color="auto"/>
              <w:bottom w:val="single" w:sz="4" w:space="0" w:color="auto"/>
              <w:right w:val="single" w:sz="4" w:space="0" w:color="auto"/>
            </w:tcBorders>
          </w:tcPr>
          <w:p w14:paraId="3452DC79" w14:textId="77777777" w:rsidR="00C17E40" w:rsidRPr="00C17E40" w:rsidRDefault="00C17E40" w:rsidP="00C17E40">
            <w:pPr>
              <w:pStyle w:val="BodyText"/>
              <w:rPr>
                <w:b/>
              </w:rPr>
            </w:pPr>
          </w:p>
        </w:tc>
        <w:tc>
          <w:tcPr>
            <w:tcW w:w="2065" w:type="dxa"/>
            <w:tcBorders>
              <w:top w:val="nil"/>
              <w:left w:val="single" w:sz="4" w:space="0" w:color="auto"/>
              <w:bottom w:val="nil"/>
              <w:right w:val="single" w:sz="4" w:space="0" w:color="auto"/>
            </w:tcBorders>
          </w:tcPr>
          <w:p w14:paraId="69E0ED1D" w14:textId="77777777" w:rsidR="00C17E40" w:rsidRPr="00C17E40" w:rsidRDefault="00C17E40" w:rsidP="00C17E40">
            <w:pPr>
              <w:pStyle w:val="BodyText"/>
            </w:pPr>
            <w:r w:rsidRPr="00C17E40">
              <w:t>Process:</w:t>
            </w:r>
          </w:p>
        </w:tc>
        <w:tc>
          <w:tcPr>
            <w:tcW w:w="2061" w:type="dxa"/>
            <w:tcBorders>
              <w:left w:val="single" w:sz="4" w:space="0" w:color="auto"/>
              <w:bottom w:val="single" w:sz="4" w:space="0" w:color="auto"/>
            </w:tcBorders>
          </w:tcPr>
          <w:p w14:paraId="74F56599" w14:textId="77777777" w:rsidR="00C17E40" w:rsidRPr="00C17E40" w:rsidRDefault="00C17E40" w:rsidP="00C17E40">
            <w:pPr>
              <w:pStyle w:val="BodyText"/>
              <w:rPr>
                <w:b/>
              </w:rPr>
            </w:pPr>
          </w:p>
        </w:tc>
      </w:tr>
      <w:tr w:rsidR="00C17E40" w:rsidRPr="00C17E40" w14:paraId="64505B71"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23F760FC" w14:textId="77777777" w:rsidR="00C17E40" w:rsidRPr="00C17E40" w:rsidRDefault="00C17E40" w:rsidP="00C17E40">
            <w:pPr>
              <w:pStyle w:val="BodyText"/>
              <w:rPr>
                <w:b/>
              </w:rPr>
            </w:pPr>
          </w:p>
        </w:tc>
      </w:tr>
      <w:tr w:rsidR="00C17E40" w:rsidRPr="00C17E40" w14:paraId="174A590B"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79D0EB38" w14:textId="77777777" w:rsidR="00C17E40" w:rsidRPr="00C17E40" w:rsidRDefault="00C17E40" w:rsidP="00C17E40">
            <w:pPr>
              <w:pStyle w:val="BodyText"/>
            </w:pPr>
            <w:r w:rsidRPr="00C17E40">
              <w:t>Process Cat:</w:t>
            </w:r>
          </w:p>
        </w:tc>
        <w:tc>
          <w:tcPr>
            <w:tcW w:w="2059" w:type="dxa"/>
            <w:tcBorders>
              <w:left w:val="single" w:sz="4" w:space="0" w:color="auto"/>
              <w:bottom w:val="single" w:sz="4" w:space="0" w:color="auto"/>
              <w:right w:val="single" w:sz="4" w:space="0" w:color="auto"/>
            </w:tcBorders>
          </w:tcPr>
          <w:p w14:paraId="5EDCB622" w14:textId="77777777" w:rsidR="00C17E40" w:rsidRPr="00C17E40" w:rsidRDefault="00C17E40" w:rsidP="00C17E40">
            <w:pPr>
              <w:pStyle w:val="BodyText"/>
              <w:rPr>
                <w:b/>
              </w:rPr>
            </w:pPr>
          </w:p>
        </w:tc>
        <w:tc>
          <w:tcPr>
            <w:tcW w:w="2065" w:type="dxa"/>
            <w:tcBorders>
              <w:top w:val="nil"/>
              <w:left w:val="single" w:sz="4" w:space="0" w:color="auto"/>
              <w:bottom w:val="nil"/>
              <w:right w:val="nil"/>
            </w:tcBorders>
          </w:tcPr>
          <w:p w14:paraId="54441AAE" w14:textId="77777777" w:rsidR="00C17E40" w:rsidRPr="00C17E40" w:rsidRDefault="00C17E40" w:rsidP="00C17E40">
            <w:pPr>
              <w:pStyle w:val="BodyText"/>
              <w:rPr>
                <w:b/>
              </w:rPr>
            </w:pPr>
          </w:p>
        </w:tc>
        <w:tc>
          <w:tcPr>
            <w:tcW w:w="2061" w:type="dxa"/>
            <w:tcBorders>
              <w:top w:val="nil"/>
              <w:left w:val="nil"/>
              <w:bottom w:val="nil"/>
              <w:right w:val="nil"/>
            </w:tcBorders>
          </w:tcPr>
          <w:p w14:paraId="53C0675E" w14:textId="77777777" w:rsidR="00C17E40" w:rsidRPr="00C17E40" w:rsidRDefault="00C17E40" w:rsidP="00C17E40">
            <w:pPr>
              <w:pStyle w:val="BodyText"/>
              <w:rPr>
                <w:b/>
              </w:rPr>
            </w:pPr>
          </w:p>
        </w:tc>
      </w:tr>
      <w:tr w:rsidR="00C17E40" w:rsidRPr="00C17E40" w14:paraId="24FF055D"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1A46B0F2" w14:textId="77777777" w:rsidR="00C17E40" w:rsidRPr="00C17E40" w:rsidRDefault="00C17E40" w:rsidP="00C17E40">
            <w:pPr>
              <w:pStyle w:val="BodyText"/>
              <w:rPr>
                <w:b/>
              </w:rPr>
            </w:pPr>
            <w:r w:rsidRPr="00C17E40">
              <w:rPr>
                <w:b/>
              </w:rPr>
              <w:t>Hazards &amp; Controls</w:t>
            </w:r>
          </w:p>
        </w:tc>
      </w:tr>
      <w:tr w:rsidR="00C17E40" w:rsidRPr="00C17E40" w14:paraId="429731A9"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667D8545" w14:textId="77777777" w:rsidR="00C17E40" w:rsidRPr="00C17E40" w:rsidRDefault="00C17E40" w:rsidP="00C17E40">
            <w:pPr>
              <w:pStyle w:val="BodyText"/>
            </w:pPr>
            <w:r w:rsidRPr="00C17E40">
              <w:t>Hazard:</w:t>
            </w:r>
          </w:p>
        </w:tc>
        <w:tc>
          <w:tcPr>
            <w:tcW w:w="6185" w:type="dxa"/>
            <w:gridSpan w:val="3"/>
            <w:tcBorders>
              <w:left w:val="single" w:sz="4" w:space="0" w:color="auto"/>
            </w:tcBorders>
          </w:tcPr>
          <w:p w14:paraId="786E82A7" w14:textId="77777777" w:rsidR="00C17E40" w:rsidRPr="00C17E40" w:rsidRDefault="00C17E40" w:rsidP="00C17E40">
            <w:pPr>
              <w:pStyle w:val="BodyText"/>
              <w:rPr>
                <w:b/>
              </w:rPr>
            </w:pPr>
          </w:p>
        </w:tc>
      </w:tr>
      <w:tr w:rsidR="00C17E40" w:rsidRPr="00C17E40" w14:paraId="1C191ECC"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3D58F6F0" w14:textId="77777777" w:rsidR="00C17E40" w:rsidRPr="00C17E40" w:rsidRDefault="00C17E40" w:rsidP="00C17E40">
            <w:pPr>
              <w:pStyle w:val="BodyText"/>
            </w:pPr>
            <w:r w:rsidRPr="00C17E40">
              <w:t>Control Measure:</w:t>
            </w:r>
          </w:p>
        </w:tc>
        <w:tc>
          <w:tcPr>
            <w:tcW w:w="6185" w:type="dxa"/>
            <w:gridSpan w:val="3"/>
            <w:tcBorders>
              <w:left w:val="single" w:sz="4" w:space="0" w:color="auto"/>
            </w:tcBorders>
          </w:tcPr>
          <w:p w14:paraId="19062729" w14:textId="77777777" w:rsidR="00C17E40" w:rsidRPr="00C17E40" w:rsidRDefault="00C17E40" w:rsidP="00C17E40">
            <w:pPr>
              <w:pStyle w:val="BodyText"/>
              <w:rPr>
                <w:b/>
              </w:rPr>
            </w:pPr>
          </w:p>
        </w:tc>
      </w:tr>
      <w:tr w:rsidR="00C17E40" w:rsidRPr="00C17E40" w14:paraId="6481B972"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0ABF35DB" w14:textId="77777777" w:rsidR="00C17E40" w:rsidRPr="00C17E40" w:rsidRDefault="00C17E40" w:rsidP="00C17E40">
            <w:pPr>
              <w:pStyle w:val="BodyText"/>
              <w:rPr>
                <w:b/>
              </w:rPr>
            </w:pPr>
          </w:p>
        </w:tc>
      </w:tr>
      <w:tr w:rsidR="00C17E40" w:rsidRPr="00C17E40" w14:paraId="2AC37FB6"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5FB42EAB" w14:textId="77777777" w:rsidR="00C17E40" w:rsidRPr="00C17E40" w:rsidRDefault="00C17E40" w:rsidP="00C17E40">
            <w:pPr>
              <w:pStyle w:val="BodyText"/>
            </w:pPr>
            <w:r w:rsidRPr="00C17E40">
              <w:t>Hazard:</w:t>
            </w:r>
          </w:p>
        </w:tc>
        <w:tc>
          <w:tcPr>
            <w:tcW w:w="6185" w:type="dxa"/>
            <w:gridSpan w:val="3"/>
            <w:tcBorders>
              <w:left w:val="single" w:sz="4" w:space="0" w:color="auto"/>
            </w:tcBorders>
          </w:tcPr>
          <w:p w14:paraId="1E6F3150" w14:textId="77777777" w:rsidR="00C17E40" w:rsidRPr="00C17E40" w:rsidRDefault="00C17E40" w:rsidP="00C17E40">
            <w:pPr>
              <w:pStyle w:val="BodyText"/>
              <w:rPr>
                <w:b/>
              </w:rPr>
            </w:pPr>
          </w:p>
        </w:tc>
      </w:tr>
      <w:tr w:rsidR="00C17E40" w:rsidRPr="00C17E40" w14:paraId="3675952D"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2907450E" w14:textId="77777777" w:rsidR="00C17E40" w:rsidRPr="00C17E40" w:rsidRDefault="00C17E40" w:rsidP="00C17E40">
            <w:pPr>
              <w:pStyle w:val="BodyText"/>
            </w:pPr>
            <w:r w:rsidRPr="00C17E40">
              <w:t>Control Measure:</w:t>
            </w:r>
          </w:p>
        </w:tc>
        <w:tc>
          <w:tcPr>
            <w:tcW w:w="6185" w:type="dxa"/>
            <w:gridSpan w:val="3"/>
            <w:tcBorders>
              <w:left w:val="single" w:sz="4" w:space="0" w:color="auto"/>
            </w:tcBorders>
          </w:tcPr>
          <w:p w14:paraId="16F0FF0F" w14:textId="77777777" w:rsidR="00C17E40" w:rsidRPr="00C17E40" w:rsidRDefault="00C17E40" w:rsidP="00C17E40">
            <w:pPr>
              <w:pStyle w:val="BodyText"/>
              <w:rPr>
                <w:b/>
              </w:rPr>
            </w:pPr>
          </w:p>
        </w:tc>
      </w:tr>
      <w:tr w:rsidR="00C17E40" w:rsidRPr="00C17E40" w14:paraId="15EA1A0D"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57E8B810" w14:textId="77777777" w:rsidR="00C17E40" w:rsidRPr="00C17E40" w:rsidRDefault="00C17E40" w:rsidP="00C17E40">
            <w:pPr>
              <w:pStyle w:val="BodyText"/>
              <w:rPr>
                <w:b/>
              </w:rPr>
            </w:pPr>
          </w:p>
        </w:tc>
      </w:tr>
      <w:tr w:rsidR="00C17E40" w:rsidRPr="00C17E40" w14:paraId="62693059"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50F62F33" w14:textId="77777777" w:rsidR="00C17E40" w:rsidRPr="00C17E40" w:rsidRDefault="00C17E40" w:rsidP="00C17E40">
            <w:pPr>
              <w:pStyle w:val="BodyText"/>
            </w:pPr>
            <w:r w:rsidRPr="00C17E40">
              <w:t>Hazard:</w:t>
            </w:r>
          </w:p>
        </w:tc>
        <w:tc>
          <w:tcPr>
            <w:tcW w:w="6185" w:type="dxa"/>
            <w:gridSpan w:val="3"/>
            <w:tcBorders>
              <w:left w:val="single" w:sz="4" w:space="0" w:color="auto"/>
            </w:tcBorders>
          </w:tcPr>
          <w:p w14:paraId="0F7DA680" w14:textId="77777777" w:rsidR="00C17E40" w:rsidRPr="00C17E40" w:rsidRDefault="00C17E40" w:rsidP="00C17E40">
            <w:pPr>
              <w:pStyle w:val="BodyText"/>
              <w:rPr>
                <w:b/>
              </w:rPr>
            </w:pPr>
          </w:p>
        </w:tc>
      </w:tr>
      <w:tr w:rsidR="00C17E40" w:rsidRPr="00C17E40" w14:paraId="43420CA6"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7870BAD8" w14:textId="77777777" w:rsidR="00C17E40" w:rsidRPr="00C17E40" w:rsidRDefault="00C17E40" w:rsidP="00C17E40">
            <w:pPr>
              <w:pStyle w:val="BodyText"/>
            </w:pPr>
            <w:r w:rsidRPr="00C17E40">
              <w:t>Control Measure:</w:t>
            </w:r>
          </w:p>
        </w:tc>
        <w:tc>
          <w:tcPr>
            <w:tcW w:w="6185" w:type="dxa"/>
            <w:gridSpan w:val="3"/>
            <w:tcBorders>
              <w:left w:val="single" w:sz="4" w:space="0" w:color="auto"/>
            </w:tcBorders>
          </w:tcPr>
          <w:p w14:paraId="17BCDB9E" w14:textId="77777777" w:rsidR="00C17E40" w:rsidRPr="00C17E40" w:rsidRDefault="00C17E40" w:rsidP="00C17E40">
            <w:pPr>
              <w:pStyle w:val="BodyText"/>
              <w:rPr>
                <w:b/>
              </w:rPr>
            </w:pPr>
          </w:p>
        </w:tc>
      </w:tr>
      <w:tr w:rsidR="00C17E40" w:rsidRPr="00C17E40" w14:paraId="147119C4"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57EC0462" w14:textId="77777777" w:rsidR="00C17E40" w:rsidRPr="00C17E40" w:rsidRDefault="00C17E40" w:rsidP="00C17E40">
            <w:pPr>
              <w:pStyle w:val="BodyText"/>
              <w:rPr>
                <w:b/>
              </w:rPr>
            </w:pPr>
          </w:p>
        </w:tc>
      </w:tr>
      <w:tr w:rsidR="00C17E40" w:rsidRPr="00C17E40" w14:paraId="1133E375"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51F638D6" w14:textId="77777777" w:rsidR="00C17E40" w:rsidRPr="00C17E40" w:rsidRDefault="00C17E40" w:rsidP="00C17E40">
            <w:pPr>
              <w:pStyle w:val="BodyText"/>
            </w:pPr>
            <w:r w:rsidRPr="00C17E40">
              <w:t>Hazard:</w:t>
            </w:r>
          </w:p>
        </w:tc>
        <w:tc>
          <w:tcPr>
            <w:tcW w:w="6185" w:type="dxa"/>
            <w:gridSpan w:val="3"/>
            <w:tcBorders>
              <w:left w:val="single" w:sz="4" w:space="0" w:color="auto"/>
            </w:tcBorders>
          </w:tcPr>
          <w:p w14:paraId="6DEF5244" w14:textId="77777777" w:rsidR="00C17E40" w:rsidRPr="00C17E40" w:rsidRDefault="00C17E40" w:rsidP="00C17E40">
            <w:pPr>
              <w:pStyle w:val="BodyText"/>
              <w:rPr>
                <w:b/>
              </w:rPr>
            </w:pPr>
          </w:p>
        </w:tc>
      </w:tr>
      <w:tr w:rsidR="00C17E40" w:rsidRPr="00C17E40" w14:paraId="49AD2672"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0EA9B096" w14:textId="77777777" w:rsidR="00C17E40" w:rsidRPr="00C17E40" w:rsidRDefault="00C17E40" w:rsidP="00C17E40">
            <w:pPr>
              <w:pStyle w:val="BodyText"/>
            </w:pPr>
            <w:r w:rsidRPr="00C17E40">
              <w:t>Control Measure:</w:t>
            </w:r>
          </w:p>
        </w:tc>
        <w:tc>
          <w:tcPr>
            <w:tcW w:w="6185" w:type="dxa"/>
            <w:gridSpan w:val="3"/>
            <w:tcBorders>
              <w:left w:val="single" w:sz="4" w:space="0" w:color="auto"/>
            </w:tcBorders>
          </w:tcPr>
          <w:p w14:paraId="1EE81CFF" w14:textId="77777777" w:rsidR="00C17E40" w:rsidRPr="00C17E40" w:rsidRDefault="00C17E40" w:rsidP="00C17E40">
            <w:pPr>
              <w:pStyle w:val="BodyText"/>
              <w:rPr>
                <w:b/>
              </w:rPr>
            </w:pPr>
          </w:p>
        </w:tc>
      </w:tr>
      <w:tr w:rsidR="00C17E40" w:rsidRPr="00C17E40" w14:paraId="70A77ECE"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12A8CC04" w14:textId="77777777" w:rsidR="00C17E40" w:rsidRPr="00C17E40" w:rsidRDefault="00C17E40" w:rsidP="00C17E40">
            <w:pPr>
              <w:pStyle w:val="BodyText"/>
              <w:rPr>
                <w:b/>
              </w:rPr>
            </w:pPr>
          </w:p>
        </w:tc>
      </w:tr>
      <w:tr w:rsidR="00C17E40" w:rsidRPr="00C17E40" w14:paraId="3AA77333"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64B89E5E" w14:textId="77777777" w:rsidR="00C17E40" w:rsidRPr="00C17E40" w:rsidRDefault="00C17E40" w:rsidP="00C17E40">
            <w:pPr>
              <w:pStyle w:val="BodyText"/>
            </w:pPr>
            <w:r w:rsidRPr="00C17E40">
              <w:t>Hazard:</w:t>
            </w:r>
          </w:p>
        </w:tc>
        <w:tc>
          <w:tcPr>
            <w:tcW w:w="6185" w:type="dxa"/>
            <w:gridSpan w:val="3"/>
            <w:tcBorders>
              <w:left w:val="single" w:sz="4" w:space="0" w:color="auto"/>
            </w:tcBorders>
          </w:tcPr>
          <w:p w14:paraId="19A06DF8" w14:textId="77777777" w:rsidR="00C17E40" w:rsidRPr="00C17E40" w:rsidRDefault="00C17E40" w:rsidP="00C17E40">
            <w:pPr>
              <w:pStyle w:val="BodyText"/>
              <w:rPr>
                <w:b/>
              </w:rPr>
            </w:pPr>
          </w:p>
        </w:tc>
      </w:tr>
      <w:tr w:rsidR="00C17E40" w:rsidRPr="00C17E40" w14:paraId="4E008354"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44FB3688" w14:textId="77777777" w:rsidR="00C17E40" w:rsidRPr="00C17E40" w:rsidRDefault="00C17E40" w:rsidP="00C17E40">
            <w:pPr>
              <w:pStyle w:val="BodyText"/>
            </w:pPr>
            <w:r w:rsidRPr="00C17E40">
              <w:t>Control Measure:</w:t>
            </w:r>
          </w:p>
        </w:tc>
        <w:tc>
          <w:tcPr>
            <w:tcW w:w="6185" w:type="dxa"/>
            <w:gridSpan w:val="3"/>
            <w:tcBorders>
              <w:left w:val="single" w:sz="4" w:space="0" w:color="auto"/>
            </w:tcBorders>
          </w:tcPr>
          <w:p w14:paraId="7467D26D" w14:textId="77777777" w:rsidR="00C17E40" w:rsidRPr="00C17E40" w:rsidRDefault="00C17E40" w:rsidP="00C17E40">
            <w:pPr>
              <w:pStyle w:val="BodyText"/>
              <w:rPr>
                <w:b/>
              </w:rPr>
            </w:pPr>
          </w:p>
        </w:tc>
      </w:tr>
      <w:tr w:rsidR="00C17E40" w:rsidRPr="00C17E40" w14:paraId="14BD0F41"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04BAFE5E" w14:textId="77777777" w:rsidR="00C17E40" w:rsidRPr="00C17E40" w:rsidRDefault="00C17E40" w:rsidP="00C17E40">
            <w:pPr>
              <w:pStyle w:val="BodyText"/>
              <w:rPr>
                <w:b/>
              </w:rPr>
            </w:pPr>
          </w:p>
        </w:tc>
      </w:tr>
      <w:tr w:rsidR="00C17E40" w:rsidRPr="00C17E40" w14:paraId="4275F8B6" w14:textId="77777777" w:rsidTr="00FD20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33FEDF72" w14:textId="77777777" w:rsidR="00C17E40" w:rsidRPr="00C17E40" w:rsidRDefault="00C17E40" w:rsidP="00C17E40">
            <w:pPr>
              <w:pStyle w:val="BodyText"/>
            </w:pPr>
            <w:r w:rsidRPr="00C17E40">
              <w:t>Signed:</w:t>
            </w:r>
          </w:p>
        </w:tc>
        <w:tc>
          <w:tcPr>
            <w:tcW w:w="6185" w:type="dxa"/>
            <w:gridSpan w:val="3"/>
            <w:tcBorders>
              <w:left w:val="single" w:sz="4" w:space="0" w:color="auto"/>
            </w:tcBorders>
          </w:tcPr>
          <w:p w14:paraId="53CEE00B" w14:textId="77777777" w:rsidR="00C17E40" w:rsidRPr="00C17E40" w:rsidRDefault="00C17E40" w:rsidP="00C17E40">
            <w:pPr>
              <w:pStyle w:val="BodyText"/>
              <w:rPr>
                <w:b/>
              </w:rPr>
            </w:pPr>
          </w:p>
        </w:tc>
      </w:tr>
      <w:tr w:rsidR="00C17E40" w:rsidRPr="00C17E40" w14:paraId="3C9D9D99"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42D33B7A" w14:textId="77777777" w:rsidR="00C17E40" w:rsidRPr="00C17E40" w:rsidRDefault="00C17E40" w:rsidP="00C17E40">
            <w:pPr>
              <w:pStyle w:val="BodyText"/>
              <w:rPr>
                <w:b/>
              </w:rPr>
            </w:pPr>
          </w:p>
        </w:tc>
      </w:tr>
      <w:tr w:rsidR="00C17E40" w:rsidRPr="00C17E40" w14:paraId="52F01B0F" w14:textId="77777777" w:rsidTr="00FD20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05B3CE1A" w14:textId="77777777" w:rsidR="00C17E40" w:rsidRPr="00C17E40" w:rsidRDefault="00C17E40" w:rsidP="00C17E40">
            <w:pPr>
              <w:pStyle w:val="BodyText"/>
            </w:pPr>
            <w:r w:rsidRPr="00C17E40">
              <w:t>Date:</w:t>
            </w:r>
          </w:p>
        </w:tc>
        <w:tc>
          <w:tcPr>
            <w:tcW w:w="6185" w:type="dxa"/>
            <w:gridSpan w:val="3"/>
            <w:tcBorders>
              <w:left w:val="single" w:sz="4" w:space="0" w:color="auto"/>
            </w:tcBorders>
          </w:tcPr>
          <w:p w14:paraId="5DF674EA" w14:textId="77777777" w:rsidR="00C17E40" w:rsidRPr="00C17E40" w:rsidRDefault="00C17E40" w:rsidP="00C17E40">
            <w:pPr>
              <w:pStyle w:val="BodyText"/>
              <w:rPr>
                <w:b/>
              </w:rPr>
            </w:pPr>
          </w:p>
        </w:tc>
      </w:tr>
      <w:tr w:rsidR="00C17E40" w:rsidRPr="00C17E40" w14:paraId="3702D66F" w14:textId="77777777" w:rsidTr="00995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361" w:type="dxa"/>
            <w:gridSpan w:val="4"/>
            <w:tcBorders>
              <w:top w:val="nil"/>
              <w:left w:val="nil"/>
              <w:bottom w:val="nil"/>
              <w:right w:val="nil"/>
            </w:tcBorders>
          </w:tcPr>
          <w:p w14:paraId="604AF76C" w14:textId="77777777" w:rsidR="00C17E40" w:rsidRPr="00C17E40" w:rsidRDefault="00C17E40" w:rsidP="00C17E40">
            <w:pPr>
              <w:pStyle w:val="BodyText"/>
              <w:rPr>
                <w:b/>
              </w:rPr>
            </w:pPr>
          </w:p>
        </w:tc>
      </w:tr>
      <w:tr w:rsidR="00C17E40" w:rsidRPr="00C17E40" w14:paraId="3A1BA9A7" w14:textId="77777777" w:rsidTr="00FD20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176" w:type="dxa"/>
            <w:tcBorders>
              <w:top w:val="nil"/>
              <w:left w:val="nil"/>
              <w:bottom w:val="nil"/>
              <w:right w:val="single" w:sz="4" w:space="0" w:color="auto"/>
            </w:tcBorders>
          </w:tcPr>
          <w:p w14:paraId="02E91EE5" w14:textId="77777777" w:rsidR="00C17E40" w:rsidRPr="00C17E40" w:rsidRDefault="00C17E40" w:rsidP="00C17E40">
            <w:pPr>
              <w:pStyle w:val="BodyText"/>
            </w:pPr>
            <w:r w:rsidRPr="00C17E40">
              <w:t>Assessment Details:</w:t>
            </w:r>
          </w:p>
        </w:tc>
        <w:tc>
          <w:tcPr>
            <w:tcW w:w="6185" w:type="dxa"/>
            <w:gridSpan w:val="3"/>
            <w:tcBorders>
              <w:left w:val="single" w:sz="4" w:space="0" w:color="auto"/>
            </w:tcBorders>
          </w:tcPr>
          <w:p w14:paraId="4452DE01" w14:textId="77777777" w:rsidR="00C17E40" w:rsidRPr="00C17E40" w:rsidRDefault="00C17E40" w:rsidP="00C17E40">
            <w:pPr>
              <w:pStyle w:val="BodyText"/>
              <w:rPr>
                <w:b/>
              </w:rPr>
            </w:pPr>
          </w:p>
        </w:tc>
      </w:tr>
    </w:tbl>
    <w:p w14:paraId="114EA7AF" w14:textId="77777777" w:rsidR="00C17E40" w:rsidRDefault="00C17E40" w:rsidP="00C17E40">
      <w:pPr>
        <w:pStyle w:val="BodyText"/>
      </w:pPr>
    </w:p>
    <w:p w14:paraId="0C076443" w14:textId="77777777" w:rsidR="00BE53D1" w:rsidRDefault="00BE53D1" w:rsidP="00B65BD6">
      <w:pPr>
        <w:pStyle w:val="Heading2"/>
      </w:pPr>
      <w:r>
        <w:br w:type="page"/>
      </w:r>
    </w:p>
    <w:p w14:paraId="13B77BC0" w14:textId="3AC7E47A" w:rsidR="00C17E40" w:rsidRPr="00F55AD7" w:rsidRDefault="00C17E40" w:rsidP="00B65BD6">
      <w:pPr>
        <w:pStyle w:val="Heading2"/>
        <w:numPr>
          <w:ilvl w:val="1"/>
          <w:numId w:val="62"/>
        </w:numPr>
      </w:pPr>
      <w:bookmarkStart w:id="401" w:name="_Toc495492591"/>
      <w:r>
        <w:lastRenderedPageBreak/>
        <w:t xml:space="preserve">ANNEX </w:t>
      </w:r>
      <w:r w:rsidR="002052D2">
        <w:t>C</w:t>
      </w:r>
      <w:r>
        <w:t>: VISITOR FEEDBACK FORM</w:t>
      </w:r>
      <w:bookmarkEnd w:id="401"/>
    </w:p>
    <w:p w14:paraId="01133378" w14:textId="77777777" w:rsidR="00C17E40" w:rsidRPr="00F55AD7" w:rsidRDefault="00C17E40" w:rsidP="00C17E40">
      <w:pPr>
        <w:pStyle w:val="Heading2separationline"/>
      </w:pPr>
    </w:p>
    <w:p w14:paraId="58AA3758" w14:textId="77777777" w:rsidR="00C17E40" w:rsidRDefault="00C17E40" w:rsidP="00C17E40">
      <w:pPr>
        <w:pStyle w:val="BodyText"/>
      </w:pPr>
      <w:r w:rsidRPr="00BE40B5">
        <w:t xml:space="preserve">The following provides an aid to check that all points </w:t>
      </w:r>
      <w:proofErr w:type="gramStart"/>
      <w:r w:rsidRPr="00BE40B5">
        <w:t>have been considered</w:t>
      </w:r>
      <w:proofErr w:type="gramEnd"/>
      <w:r>
        <w:t>.</w:t>
      </w:r>
    </w:p>
    <w:tbl>
      <w:tblPr>
        <w:tblW w:w="8550"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1"/>
        <w:gridCol w:w="1198"/>
        <w:gridCol w:w="1070"/>
        <w:gridCol w:w="425"/>
        <w:gridCol w:w="398"/>
        <w:gridCol w:w="1161"/>
        <w:gridCol w:w="743"/>
        <w:gridCol w:w="391"/>
        <w:gridCol w:w="1303"/>
        <w:gridCol w:w="1350"/>
      </w:tblGrid>
      <w:tr w:rsidR="00C17E40" w:rsidRPr="00C17E40" w14:paraId="2B2CC5EB" w14:textId="77777777" w:rsidTr="00D75176">
        <w:trPr>
          <w:trHeight w:val="558"/>
        </w:trPr>
        <w:tc>
          <w:tcPr>
            <w:tcW w:w="8550" w:type="dxa"/>
            <w:gridSpan w:val="10"/>
            <w:tcBorders>
              <w:top w:val="nil"/>
              <w:left w:val="nil"/>
              <w:bottom w:val="nil"/>
              <w:right w:val="nil"/>
            </w:tcBorders>
            <w:vAlign w:val="center"/>
          </w:tcPr>
          <w:p w14:paraId="3B684BB2" w14:textId="18ADC44A" w:rsidR="00C17E40" w:rsidRPr="00C17E40" w:rsidRDefault="000436D1">
            <w:pPr>
              <w:pStyle w:val="BodyText"/>
              <w:jc w:val="center"/>
              <w:rPr>
                <w:b/>
              </w:rPr>
            </w:pPr>
            <w:r>
              <w:rPr>
                <w:b/>
              </w:rPr>
              <w:t>[</w:t>
            </w:r>
            <w:r w:rsidR="00C17E40" w:rsidRPr="00C17E40">
              <w:rPr>
                <w:b/>
              </w:rPr>
              <w:t>Name of Organisation Conducting Tour</w:t>
            </w:r>
            <w:r>
              <w:rPr>
                <w:b/>
              </w:rPr>
              <w:t>]</w:t>
            </w:r>
          </w:p>
        </w:tc>
      </w:tr>
      <w:tr w:rsidR="00C17E40" w:rsidRPr="00C17E40" w14:paraId="088F927F" w14:textId="77777777" w:rsidTr="00C17E40">
        <w:tc>
          <w:tcPr>
            <w:tcW w:w="8550" w:type="dxa"/>
            <w:gridSpan w:val="10"/>
            <w:tcBorders>
              <w:top w:val="nil"/>
              <w:left w:val="nil"/>
              <w:bottom w:val="nil"/>
              <w:right w:val="nil"/>
            </w:tcBorders>
          </w:tcPr>
          <w:p w14:paraId="6FB186DC" w14:textId="63AF60A2" w:rsidR="00C17E40" w:rsidRPr="00C17E40" w:rsidRDefault="00C17E40" w:rsidP="00C17E40">
            <w:pPr>
              <w:pStyle w:val="BodyText"/>
            </w:pPr>
            <w:r w:rsidRPr="00C17E40">
              <w:t xml:space="preserve">We hope you enjoyed your visit to our </w:t>
            </w:r>
            <w:r w:rsidR="000436D1" w:rsidRPr="00C17E40">
              <w:t>lighthouse visitor centre</w:t>
            </w:r>
            <w:r w:rsidRPr="00C17E40">
              <w:t>. We would be grateful if you could take a few moments to answer the following questions.</w:t>
            </w:r>
          </w:p>
        </w:tc>
      </w:tr>
      <w:tr w:rsidR="00C17E40" w:rsidRPr="00C17E40" w14:paraId="52161C84" w14:textId="77777777" w:rsidTr="00C17E40">
        <w:tc>
          <w:tcPr>
            <w:tcW w:w="8550" w:type="dxa"/>
            <w:gridSpan w:val="10"/>
            <w:tcBorders>
              <w:top w:val="nil"/>
              <w:left w:val="nil"/>
              <w:bottom w:val="nil"/>
              <w:right w:val="nil"/>
            </w:tcBorders>
          </w:tcPr>
          <w:p w14:paraId="06F3CD42" w14:textId="6AF95176" w:rsidR="00C17E40" w:rsidRPr="00C17E40" w:rsidRDefault="00C17E40">
            <w:pPr>
              <w:pStyle w:val="BodyText"/>
              <w:rPr>
                <w:b/>
              </w:rPr>
            </w:pPr>
            <w:r w:rsidRPr="00C17E40">
              <w:rPr>
                <w:b/>
              </w:rPr>
              <w:t xml:space="preserve">Lighthouse </w:t>
            </w:r>
            <w:r w:rsidR="000436D1">
              <w:rPr>
                <w:b/>
              </w:rPr>
              <w:t>v</w:t>
            </w:r>
            <w:r w:rsidRPr="00C17E40">
              <w:rPr>
                <w:b/>
              </w:rPr>
              <w:t>isited</w:t>
            </w:r>
            <w:r>
              <w:rPr>
                <w:b/>
              </w:rPr>
              <w:t>:</w:t>
            </w:r>
            <w:r w:rsidR="00FD4636">
              <w:rPr>
                <w:b/>
              </w:rPr>
              <w:t xml:space="preserve"> </w:t>
            </w:r>
            <w:r>
              <w:rPr>
                <w:b/>
              </w:rPr>
              <w:tab/>
            </w:r>
            <w:r>
              <w:rPr>
                <w:b/>
              </w:rPr>
              <w:tab/>
            </w:r>
            <w:r>
              <w:rPr>
                <w:b/>
              </w:rPr>
              <w:tab/>
            </w:r>
            <w:r>
              <w:rPr>
                <w:b/>
              </w:rPr>
              <w:tab/>
            </w:r>
            <w:r>
              <w:rPr>
                <w:b/>
              </w:rPr>
              <w:tab/>
            </w:r>
            <w:r>
              <w:rPr>
                <w:b/>
              </w:rPr>
              <w:tab/>
              <w:t>Date:</w:t>
            </w:r>
          </w:p>
        </w:tc>
      </w:tr>
      <w:tr w:rsidR="00C17E40" w:rsidRPr="00C17E40" w14:paraId="492E5A59" w14:textId="77777777" w:rsidTr="00D75176">
        <w:tc>
          <w:tcPr>
            <w:tcW w:w="1709" w:type="dxa"/>
            <w:gridSpan w:val="2"/>
            <w:tcBorders>
              <w:top w:val="nil"/>
              <w:left w:val="nil"/>
              <w:bottom w:val="nil"/>
              <w:right w:val="nil"/>
            </w:tcBorders>
            <w:vAlign w:val="center"/>
          </w:tcPr>
          <w:p w14:paraId="3550CEFE" w14:textId="79B70570" w:rsidR="00C17E40" w:rsidRPr="00C17E40" w:rsidRDefault="00C17E40">
            <w:pPr>
              <w:pStyle w:val="BodyText"/>
              <w:rPr>
                <w:b/>
              </w:rPr>
            </w:pPr>
            <w:r w:rsidRPr="00C17E40">
              <w:rPr>
                <w:b/>
              </w:rPr>
              <w:t>Party Size:</w:t>
            </w:r>
          </w:p>
        </w:tc>
        <w:tc>
          <w:tcPr>
            <w:tcW w:w="1070" w:type="dxa"/>
            <w:tcBorders>
              <w:top w:val="nil"/>
              <w:left w:val="nil"/>
              <w:bottom w:val="nil"/>
              <w:right w:val="single" w:sz="4" w:space="0" w:color="auto"/>
            </w:tcBorders>
            <w:vAlign w:val="center"/>
          </w:tcPr>
          <w:p w14:paraId="7821B458" w14:textId="77777777" w:rsidR="00C17E40" w:rsidRPr="00C17E40" w:rsidRDefault="00C17E40">
            <w:pPr>
              <w:pStyle w:val="BodyText"/>
              <w:rPr>
                <w:b/>
              </w:rPr>
            </w:pPr>
            <w:r w:rsidRPr="00C17E40">
              <w:rPr>
                <w:b/>
              </w:rPr>
              <w:t>Adults</w:t>
            </w:r>
          </w:p>
        </w:tc>
        <w:tc>
          <w:tcPr>
            <w:tcW w:w="823" w:type="dxa"/>
            <w:gridSpan w:val="2"/>
            <w:tcBorders>
              <w:top w:val="single" w:sz="4" w:space="0" w:color="auto"/>
              <w:left w:val="single" w:sz="4" w:space="0" w:color="auto"/>
              <w:bottom w:val="single" w:sz="4" w:space="0" w:color="auto"/>
              <w:right w:val="single" w:sz="4" w:space="0" w:color="auto"/>
            </w:tcBorders>
            <w:vAlign w:val="center"/>
          </w:tcPr>
          <w:p w14:paraId="40109E83" w14:textId="77777777" w:rsidR="00C17E40" w:rsidRPr="00C17E40" w:rsidRDefault="00C17E40">
            <w:pPr>
              <w:pStyle w:val="BodyText"/>
              <w:rPr>
                <w:b/>
              </w:rPr>
            </w:pPr>
          </w:p>
        </w:tc>
        <w:tc>
          <w:tcPr>
            <w:tcW w:w="1161" w:type="dxa"/>
            <w:tcBorders>
              <w:top w:val="nil"/>
              <w:left w:val="single" w:sz="4" w:space="0" w:color="auto"/>
              <w:bottom w:val="nil"/>
              <w:right w:val="single" w:sz="4" w:space="0" w:color="auto"/>
            </w:tcBorders>
            <w:vAlign w:val="center"/>
          </w:tcPr>
          <w:p w14:paraId="589DDBE2" w14:textId="77777777" w:rsidR="00C17E40" w:rsidRPr="00C17E40" w:rsidRDefault="00C17E40">
            <w:pPr>
              <w:pStyle w:val="BodyText"/>
              <w:rPr>
                <w:b/>
              </w:rPr>
            </w:pPr>
            <w:r w:rsidRPr="00C17E40">
              <w:rPr>
                <w:b/>
              </w:rPr>
              <w:t>Children</w:t>
            </w:r>
          </w:p>
        </w:tc>
        <w:tc>
          <w:tcPr>
            <w:tcW w:w="743" w:type="dxa"/>
            <w:tcBorders>
              <w:top w:val="single" w:sz="4" w:space="0" w:color="auto"/>
              <w:left w:val="single" w:sz="4" w:space="0" w:color="auto"/>
              <w:bottom w:val="single" w:sz="4" w:space="0" w:color="auto"/>
              <w:right w:val="single" w:sz="4" w:space="0" w:color="auto"/>
            </w:tcBorders>
            <w:vAlign w:val="center"/>
          </w:tcPr>
          <w:p w14:paraId="3B095434" w14:textId="77777777" w:rsidR="00C17E40" w:rsidRPr="00C17E40" w:rsidRDefault="00C17E40">
            <w:pPr>
              <w:pStyle w:val="BodyText"/>
              <w:rPr>
                <w:b/>
              </w:rPr>
            </w:pPr>
          </w:p>
        </w:tc>
        <w:tc>
          <w:tcPr>
            <w:tcW w:w="1694" w:type="dxa"/>
            <w:gridSpan w:val="2"/>
            <w:tcBorders>
              <w:top w:val="nil"/>
              <w:left w:val="single" w:sz="4" w:space="0" w:color="auto"/>
              <w:bottom w:val="nil"/>
              <w:right w:val="single" w:sz="4" w:space="0" w:color="auto"/>
            </w:tcBorders>
            <w:vAlign w:val="center"/>
          </w:tcPr>
          <w:p w14:paraId="6FF02654" w14:textId="77777777" w:rsidR="00C17E40" w:rsidRPr="00C17E40" w:rsidRDefault="00C17E40">
            <w:pPr>
              <w:pStyle w:val="BodyText"/>
              <w:rPr>
                <w:b/>
              </w:rPr>
            </w:pPr>
            <w:r w:rsidRPr="00C17E40">
              <w:rPr>
                <w:b/>
              </w:rPr>
              <w:t>Pensioners</w:t>
            </w:r>
          </w:p>
        </w:tc>
        <w:tc>
          <w:tcPr>
            <w:tcW w:w="1350" w:type="dxa"/>
            <w:tcBorders>
              <w:top w:val="single" w:sz="4" w:space="0" w:color="auto"/>
              <w:left w:val="single" w:sz="4" w:space="0" w:color="auto"/>
              <w:bottom w:val="single" w:sz="4" w:space="0" w:color="auto"/>
              <w:right w:val="single" w:sz="4" w:space="0" w:color="auto"/>
            </w:tcBorders>
            <w:vAlign w:val="center"/>
          </w:tcPr>
          <w:p w14:paraId="6AFB63BE" w14:textId="77777777" w:rsidR="00C17E40" w:rsidRPr="00C17E40" w:rsidRDefault="00C17E40">
            <w:pPr>
              <w:pStyle w:val="BodyText"/>
            </w:pPr>
          </w:p>
        </w:tc>
      </w:tr>
      <w:tr w:rsidR="00C17E40" w:rsidRPr="00C17E40" w14:paraId="291D9436" w14:textId="77777777" w:rsidTr="00C17E40">
        <w:tc>
          <w:tcPr>
            <w:tcW w:w="8550" w:type="dxa"/>
            <w:gridSpan w:val="10"/>
            <w:tcBorders>
              <w:top w:val="nil"/>
              <w:left w:val="nil"/>
              <w:bottom w:val="single" w:sz="4" w:space="0" w:color="auto"/>
              <w:right w:val="nil"/>
            </w:tcBorders>
          </w:tcPr>
          <w:p w14:paraId="124CD895" w14:textId="77777777" w:rsidR="00C17E40" w:rsidRPr="00C17E40" w:rsidRDefault="00C17E40" w:rsidP="00C17E40">
            <w:pPr>
              <w:pStyle w:val="BodyText"/>
              <w:rPr>
                <w:b/>
              </w:rPr>
            </w:pPr>
          </w:p>
        </w:tc>
      </w:tr>
      <w:tr w:rsidR="00C17E40" w:rsidRPr="00C17E40" w14:paraId="776833B6" w14:textId="77777777" w:rsidTr="00D75176">
        <w:trPr>
          <w:trHeight w:val="541"/>
        </w:trPr>
        <w:tc>
          <w:tcPr>
            <w:tcW w:w="2779" w:type="dxa"/>
            <w:gridSpan w:val="3"/>
            <w:tcBorders>
              <w:top w:val="single" w:sz="4" w:space="0" w:color="auto"/>
              <w:left w:val="single" w:sz="4" w:space="0" w:color="auto"/>
              <w:bottom w:val="nil"/>
              <w:right w:val="single" w:sz="4" w:space="0" w:color="auto"/>
            </w:tcBorders>
          </w:tcPr>
          <w:p w14:paraId="6ECBAB6A" w14:textId="77777777" w:rsidR="00C17E40" w:rsidRPr="00C17E40" w:rsidRDefault="00C17E40" w:rsidP="00C17E40">
            <w:pPr>
              <w:pStyle w:val="BodyText"/>
              <w:rPr>
                <w:b/>
              </w:rPr>
            </w:pPr>
            <w:r w:rsidRPr="00C17E40">
              <w:rPr>
                <w:b/>
              </w:rPr>
              <w:t>What was the main reason for your visit today?</w:t>
            </w:r>
            <w:r w:rsidRPr="00C17E40">
              <w:rPr>
                <w:b/>
              </w:rPr>
              <w:tab/>
            </w:r>
          </w:p>
        </w:tc>
        <w:tc>
          <w:tcPr>
            <w:tcW w:w="2727" w:type="dxa"/>
            <w:gridSpan w:val="4"/>
            <w:tcBorders>
              <w:top w:val="single" w:sz="4" w:space="0" w:color="auto"/>
              <w:left w:val="single" w:sz="4" w:space="0" w:color="auto"/>
              <w:bottom w:val="nil"/>
              <w:right w:val="single" w:sz="4" w:space="0" w:color="auto"/>
            </w:tcBorders>
          </w:tcPr>
          <w:p w14:paraId="167BEC82" w14:textId="591BB64A" w:rsidR="00C17E40" w:rsidRPr="00C17E40" w:rsidRDefault="00C17E40" w:rsidP="00C17E40">
            <w:pPr>
              <w:pStyle w:val="BodyText"/>
              <w:rPr>
                <w:b/>
              </w:rPr>
            </w:pPr>
            <w:r w:rsidRPr="00C17E40">
              <w:rPr>
                <w:b/>
              </w:rPr>
              <w:t xml:space="preserve">How did you learn about the </w:t>
            </w:r>
            <w:r w:rsidR="000436D1" w:rsidRPr="00C17E40">
              <w:rPr>
                <w:b/>
              </w:rPr>
              <w:t>lighthouse visitor centre</w:t>
            </w:r>
            <w:r w:rsidRPr="00C17E40">
              <w:rPr>
                <w:b/>
              </w:rPr>
              <w:t>?</w:t>
            </w:r>
          </w:p>
        </w:tc>
        <w:tc>
          <w:tcPr>
            <w:tcW w:w="3044" w:type="dxa"/>
            <w:gridSpan w:val="3"/>
            <w:tcBorders>
              <w:top w:val="single" w:sz="4" w:space="0" w:color="auto"/>
              <w:left w:val="single" w:sz="4" w:space="0" w:color="auto"/>
              <w:bottom w:val="nil"/>
              <w:right w:val="single" w:sz="4" w:space="0" w:color="auto"/>
            </w:tcBorders>
          </w:tcPr>
          <w:p w14:paraId="2B2CF964" w14:textId="77777777" w:rsidR="00C17E40" w:rsidRPr="00C17E40" w:rsidRDefault="00C17E40" w:rsidP="00C17E40">
            <w:pPr>
              <w:pStyle w:val="BodyText"/>
              <w:rPr>
                <w:b/>
              </w:rPr>
            </w:pPr>
            <w:r w:rsidRPr="00C17E40">
              <w:rPr>
                <w:b/>
              </w:rPr>
              <w:t>How would you rate the performance of your tour guide?</w:t>
            </w:r>
          </w:p>
        </w:tc>
      </w:tr>
      <w:tr w:rsidR="00C17E40" w:rsidRPr="00C17E40" w14:paraId="560D4A6D" w14:textId="77777777" w:rsidTr="00D75176">
        <w:trPr>
          <w:trHeight w:val="538"/>
        </w:trPr>
        <w:tc>
          <w:tcPr>
            <w:tcW w:w="511" w:type="dxa"/>
            <w:tcBorders>
              <w:top w:val="nil"/>
              <w:left w:val="single" w:sz="4" w:space="0" w:color="auto"/>
              <w:bottom w:val="nil"/>
              <w:right w:val="nil"/>
            </w:tcBorders>
          </w:tcPr>
          <w:p w14:paraId="7394CAC5" w14:textId="3632AA55"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2E33D8EF" w14:textId="77777777" w:rsidR="00C17E40" w:rsidRPr="00C17E40" w:rsidRDefault="00C17E40" w:rsidP="00C17E40">
            <w:pPr>
              <w:pStyle w:val="BodyText"/>
            </w:pPr>
            <w:r w:rsidRPr="00C17E40">
              <w:t>Lighthouse enthusiast</w:t>
            </w:r>
          </w:p>
        </w:tc>
        <w:tc>
          <w:tcPr>
            <w:tcW w:w="425" w:type="dxa"/>
            <w:tcBorders>
              <w:top w:val="nil"/>
              <w:left w:val="single" w:sz="4" w:space="0" w:color="auto"/>
              <w:bottom w:val="nil"/>
              <w:right w:val="nil"/>
            </w:tcBorders>
          </w:tcPr>
          <w:p w14:paraId="16161BEC" w14:textId="77777777" w:rsidR="00C17E40" w:rsidRPr="00C17E40" w:rsidRDefault="00C17E40" w:rsidP="00C17E40">
            <w:pPr>
              <w:pStyle w:val="BodyText"/>
            </w:pPr>
            <w:r w:rsidRPr="00C17E40">
              <w:sym w:font="Wingdings" w:char="F06F"/>
            </w:r>
          </w:p>
        </w:tc>
        <w:tc>
          <w:tcPr>
            <w:tcW w:w="2302" w:type="dxa"/>
            <w:gridSpan w:val="3"/>
            <w:tcBorders>
              <w:top w:val="nil"/>
              <w:left w:val="nil"/>
              <w:bottom w:val="nil"/>
              <w:right w:val="single" w:sz="4" w:space="0" w:color="auto"/>
            </w:tcBorders>
          </w:tcPr>
          <w:p w14:paraId="6939F111" w14:textId="7D589757" w:rsidR="00C17E40" w:rsidRPr="00C17E40" w:rsidRDefault="00C17E40">
            <w:pPr>
              <w:pStyle w:val="BodyText"/>
            </w:pPr>
            <w:r w:rsidRPr="00C17E40">
              <w:t>From a relative/ friend</w:t>
            </w:r>
          </w:p>
        </w:tc>
        <w:tc>
          <w:tcPr>
            <w:tcW w:w="391" w:type="dxa"/>
            <w:tcBorders>
              <w:top w:val="nil"/>
              <w:left w:val="single" w:sz="4" w:space="0" w:color="auto"/>
              <w:bottom w:val="nil"/>
              <w:right w:val="nil"/>
            </w:tcBorders>
          </w:tcPr>
          <w:p w14:paraId="6EE20C30" w14:textId="7665CF05"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70FA86AB" w14:textId="77777777" w:rsidR="00C17E40" w:rsidRPr="00C17E40" w:rsidRDefault="00C17E40" w:rsidP="00C17E40">
            <w:pPr>
              <w:pStyle w:val="BodyText"/>
            </w:pPr>
            <w:r w:rsidRPr="00C17E40">
              <w:t>Poor</w:t>
            </w:r>
          </w:p>
        </w:tc>
      </w:tr>
      <w:tr w:rsidR="00C17E40" w:rsidRPr="00C17E40" w14:paraId="3498D785" w14:textId="77777777" w:rsidTr="00D75176">
        <w:trPr>
          <w:trHeight w:val="538"/>
        </w:trPr>
        <w:tc>
          <w:tcPr>
            <w:tcW w:w="511" w:type="dxa"/>
            <w:tcBorders>
              <w:top w:val="nil"/>
              <w:left w:val="single" w:sz="4" w:space="0" w:color="auto"/>
              <w:bottom w:val="nil"/>
              <w:right w:val="nil"/>
            </w:tcBorders>
          </w:tcPr>
          <w:p w14:paraId="56ED1E9F" w14:textId="50BD5532"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61BCB099" w14:textId="4AB2D5F9" w:rsidR="00C17E40" w:rsidRPr="00C17E40" w:rsidRDefault="00BE53D1">
            <w:pPr>
              <w:pStyle w:val="BodyText"/>
            </w:pPr>
            <w:r>
              <w:t>I</w:t>
            </w:r>
            <w:r w:rsidR="00C17E40" w:rsidRPr="00C17E40">
              <w:t>nterest in historic</w:t>
            </w:r>
            <w:r>
              <w:t>al</w:t>
            </w:r>
            <w:r w:rsidR="00C17E40" w:rsidRPr="00C17E40">
              <w:t xml:space="preserve"> buildings</w:t>
            </w:r>
          </w:p>
        </w:tc>
        <w:tc>
          <w:tcPr>
            <w:tcW w:w="425" w:type="dxa"/>
            <w:tcBorders>
              <w:top w:val="nil"/>
              <w:left w:val="single" w:sz="4" w:space="0" w:color="auto"/>
              <w:bottom w:val="nil"/>
              <w:right w:val="nil"/>
            </w:tcBorders>
          </w:tcPr>
          <w:p w14:paraId="1ECFBA92" w14:textId="77777777" w:rsidR="00C17E40" w:rsidRPr="00C17E40" w:rsidRDefault="00C17E40" w:rsidP="00C17E40">
            <w:pPr>
              <w:pStyle w:val="BodyText"/>
            </w:pPr>
            <w:r w:rsidRPr="00C17E40">
              <w:sym w:font="Wingdings" w:char="F06F"/>
            </w:r>
          </w:p>
        </w:tc>
        <w:tc>
          <w:tcPr>
            <w:tcW w:w="2302" w:type="dxa"/>
            <w:gridSpan w:val="3"/>
            <w:tcBorders>
              <w:top w:val="nil"/>
              <w:left w:val="nil"/>
              <w:bottom w:val="nil"/>
              <w:right w:val="single" w:sz="4" w:space="0" w:color="auto"/>
            </w:tcBorders>
          </w:tcPr>
          <w:p w14:paraId="2235367A" w14:textId="77777777" w:rsidR="00C17E40" w:rsidRPr="00C17E40" w:rsidRDefault="00C17E40" w:rsidP="00C17E40">
            <w:pPr>
              <w:pStyle w:val="BodyText"/>
            </w:pPr>
            <w:r w:rsidRPr="00C17E40">
              <w:t>Advertising leaflet</w:t>
            </w:r>
          </w:p>
        </w:tc>
        <w:tc>
          <w:tcPr>
            <w:tcW w:w="391" w:type="dxa"/>
            <w:tcBorders>
              <w:top w:val="nil"/>
              <w:left w:val="single" w:sz="4" w:space="0" w:color="auto"/>
              <w:bottom w:val="nil"/>
              <w:right w:val="nil"/>
            </w:tcBorders>
          </w:tcPr>
          <w:p w14:paraId="6E77AC13" w14:textId="3AC3F471"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0011593B" w14:textId="77777777" w:rsidR="00C17E40" w:rsidRPr="00C17E40" w:rsidRDefault="00C17E40" w:rsidP="00C17E40">
            <w:pPr>
              <w:pStyle w:val="BodyText"/>
            </w:pPr>
            <w:r w:rsidRPr="00C17E40">
              <w:t>Acceptable</w:t>
            </w:r>
          </w:p>
        </w:tc>
      </w:tr>
      <w:tr w:rsidR="00C17E40" w:rsidRPr="00C17E40" w14:paraId="3EEB5C1B" w14:textId="77777777" w:rsidTr="00D75176">
        <w:trPr>
          <w:trHeight w:val="538"/>
        </w:trPr>
        <w:tc>
          <w:tcPr>
            <w:tcW w:w="511" w:type="dxa"/>
            <w:tcBorders>
              <w:top w:val="nil"/>
              <w:left w:val="single" w:sz="4" w:space="0" w:color="auto"/>
              <w:bottom w:val="nil"/>
              <w:right w:val="nil"/>
            </w:tcBorders>
          </w:tcPr>
          <w:p w14:paraId="4FFE6604" w14:textId="6D9C8D6E"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5C3419B2" w14:textId="77777777" w:rsidR="00C17E40" w:rsidRPr="00C17E40" w:rsidRDefault="00C17E40" w:rsidP="00C17E40">
            <w:pPr>
              <w:pStyle w:val="BodyText"/>
            </w:pPr>
            <w:r w:rsidRPr="00C17E40">
              <w:t>Educational visit</w:t>
            </w:r>
          </w:p>
        </w:tc>
        <w:tc>
          <w:tcPr>
            <w:tcW w:w="425" w:type="dxa"/>
            <w:tcBorders>
              <w:top w:val="nil"/>
              <w:left w:val="single" w:sz="4" w:space="0" w:color="auto"/>
              <w:bottom w:val="nil"/>
              <w:right w:val="nil"/>
            </w:tcBorders>
          </w:tcPr>
          <w:p w14:paraId="55CAB4E7" w14:textId="17C1C717" w:rsidR="00C17E40" w:rsidRPr="00C17E40" w:rsidRDefault="00C17E40" w:rsidP="00C17E40">
            <w:pPr>
              <w:pStyle w:val="BodyText"/>
            </w:pPr>
            <w:r w:rsidRPr="00C17E40">
              <w:sym w:font="Wingdings" w:char="F06F"/>
            </w:r>
          </w:p>
        </w:tc>
        <w:tc>
          <w:tcPr>
            <w:tcW w:w="2302" w:type="dxa"/>
            <w:gridSpan w:val="3"/>
            <w:tcBorders>
              <w:top w:val="nil"/>
              <w:left w:val="nil"/>
              <w:bottom w:val="nil"/>
              <w:right w:val="single" w:sz="4" w:space="0" w:color="auto"/>
            </w:tcBorders>
          </w:tcPr>
          <w:p w14:paraId="5C8AE9B1" w14:textId="77777777" w:rsidR="00C17E40" w:rsidRPr="00C17E40" w:rsidRDefault="00C17E40" w:rsidP="00C17E40">
            <w:pPr>
              <w:pStyle w:val="BodyText"/>
            </w:pPr>
            <w:r w:rsidRPr="00C17E40">
              <w:t>Tourist Information Centre</w:t>
            </w:r>
          </w:p>
        </w:tc>
        <w:tc>
          <w:tcPr>
            <w:tcW w:w="391" w:type="dxa"/>
            <w:tcBorders>
              <w:top w:val="nil"/>
              <w:left w:val="single" w:sz="4" w:space="0" w:color="auto"/>
              <w:bottom w:val="nil"/>
              <w:right w:val="nil"/>
            </w:tcBorders>
          </w:tcPr>
          <w:p w14:paraId="58341B18" w14:textId="0A85762F"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620041DB" w14:textId="77777777" w:rsidR="00C17E40" w:rsidRPr="00C17E40" w:rsidRDefault="00C17E40" w:rsidP="00C17E40">
            <w:pPr>
              <w:pStyle w:val="BodyText"/>
            </w:pPr>
            <w:r w:rsidRPr="00C17E40">
              <w:t>Good</w:t>
            </w:r>
          </w:p>
        </w:tc>
      </w:tr>
      <w:tr w:rsidR="00C17E40" w:rsidRPr="00C17E40" w14:paraId="44AF3E8D" w14:textId="77777777" w:rsidTr="00D75176">
        <w:trPr>
          <w:trHeight w:val="538"/>
        </w:trPr>
        <w:tc>
          <w:tcPr>
            <w:tcW w:w="511" w:type="dxa"/>
            <w:tcBorders>
              <w:top w:val="nil"/>
              <w:left w:val="single" w:sz="4" w:space="0" w:color="auto"/>
              <w:bottom w:val="nil"/>
              <w:right w:val="nil"/>
            </w:tcBorders>
          </w:tcPr>
          <w:p w14:paraId="663940B6" w14:textId="0F599C7C"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3D747C34" w14:textId="7883E3C7" w:rsidR="00C17E40" w:rsidRPr="00C17E40" w:rsidRDefault="00C17E40" w:rsidP="00C17E40">
            <w:pPr>
              <w:pStyle w:val="BodyText"/>
            </w:pPr>
            <w:r w:rsidRPr="00C17E40">
              <w:t>It was recommended by a relative/</w:t>
            </w:r>
            <w:r w:rsidR="00BE53D1">
              <w:t xml:space="preserve"> </w:t>
            </w:r>
            <w:r w:rsidRPr="00C17E40">
              <w:t>friend</w:t>
            </w:r>
          </w:p>
        </w:tc>
        <w:tc>
          <w:tcPr>
            <w:tcW w:w="425" w:type="dxa"/>
            <w:tcBorders>
              <w:top w:val="nil"/>
              <w:left w:val="single" w:sz="4" w:space="0" w:color="auto"/>
              <w:bottom w:val="nil"/>
              <w:right w:val="nil"/>
            </w:tcBorders>
          </w:tcPr>
          <w:p w14:paraId="38CDBAEC" w14:textId="7FFF8163" w:rsidR="00C17E40" w:rsidRPr="00C17E40" w:rsidRDefault="00C17E40" w:rsidP="00C17E40">
            <w:pPr>
              <w:pStyle w:val="BodyText"/>
            </w:pPr>
            <w:r w:rsidRPr="00C17E40">
              <w:sym w:font="Wingdings" w:char="F06F"/>
            </w:r>
          </w:p>
        </w:tc>
        <w:tc>
          <w:tcPr>
            <w:tcW w:w="2302" w:type="dxa"/>
            <w:gridSpan w:val="3"/>
            <w:tcBorders>
              <w:top w:val="nil"/>
              <w:left w:val="nil"/>
              <w:bottom w:val="nil"/>
              <w:right w:val="single" w:sz="4" w:space="0" w:color="auto"/>
            </w:tcBorders>
          </w:tcPr>
          <w:p w14:paraId="4788B604" w14:textId="77777777" w:rsidR="00C17E40" w:rsidRPr="00C17E40" w:rsidRDefault="00C17E40" w:rsidP="00C17E40">
            <w:pPr>
              <w:pStyle w:val="BodyText"/>
            </w:pPr>
            <w:r w:rsidRPr="00C17E40">
              <w:t>Resort Guide</w:t>
            </w:r>
          </w:p>
        </w:tc>
        <w:tc>
          <w:tcPr>
            <w:tcW w:w="391" w:type="dxa"/>
            <w:tcBorders>
              <w:top w:val="nil"/>
              <w:left w:val="single" w:sz="4" w:space="0" w:color="auto"/>
              <w:bottom w:val="nil"/>
              <w:right w:val="nil"/>
            </w:tcBorders>
          </w:tcPr>
          <w:p w14:paraId="62BB9FD4" w14:textId="3D13A877"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52EF62D4" w14:textId="77777777" w:rsidR="00C17E40" w:rsidRPr="00C17E40" w:rsidRDefault="00C17E40" w:rsidP="00C17E40">
            <w:pPr>
              <w:pStyle w:val="BodyText"/>
            </w:pPr>
            <w:r w:rsidRPr="00C17E40">
              <w:t>Very Good</w:t>
            </w:r>
          </w:p>
        </w:tc>
      </w:tr>
      <w:tr w:rsidR="00C17E40" w:rsidRPr="00C17E40" w14:paraId="5711915F" w14:textId="77777777" w:rsidTr="00D75176">
        <w:trPr>
          <w:trHeight w:val="538"/>
        </w:trPr>
        <w:tc>
          <w:tcPr>
            <w:tcW w:w="511" w:type="dxa"/>
            <w:tcBorders>
              <w:top w:val="nil"/>
              <w:left w:val="single" w:sz="4" w:space="0" w:color="auto"/>
              <w:bottom w:val="nil"/>
              <w:right w:val="nil"/>
            </w:tcBorders>
          </w:tcPr>
          <w:p w14:paraId="11FF7168" w14:textId="7BD4FDA9"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0FAE4F84" w14:textId="77777777" w:rsidR="00C17E40" w:rsidRPr="00C17E40" w:rsidRDefault="00C17E40" w:rsidP="00C17E40">
            <w:pPr>
              <w:pStyle w:val="BodyText"/>
            </w:pPr>
            <w:r w:rsidRPr="00C17E40">
              <w:t>Somewhere to take the children</w:t>
            </w:r>
          </w:p>
        </w:tc>
        <w:tc>
          <w:tcPr>
            <w:tcW w:w="425" w:type="dxa"/>
            <w:tcBorders>
              <w:top w:val="nil"/>
              <w:left w:val="single" w:sz="4" w:space="0" w:color="auto"/>
              <w:bottom w:val="nil"/>
              <w:right w:val="nil"/>
            </w:tcBorders>
          </w:tcPr>
          <w:p w14:paraId="2D2D3F4A" w14:textId="0813B079" w:rsidR="00C17E40" w:rsidRPr="00C17E40" w:rsidRDefault="00C17E40" w:rsidP="00C17E40">
            <w:pPr>
              <w:pStyle w:val="BodyText"/>
            </w:pPr>
            <w:r w:rsidRPr="00C17E40">
              <w:sym w:font="Wingdings" w:char="F06F"/>
            </w:r>
          </w:p>
        </w:tc>
        <w:tc>
          <w:tcPr>
            <w:tcW w:w="2302" w:type="dxa"/>
            <w:gridSpan w:val="3"/>
            <w:tcBorders>
              <w:top w:val="nil"/>
              <w:left w:val="nil"/>
              <w:bottom w:val="nil"/>
              <w:right w:val="single" w:sz="4" w:space="0" w:color="auto"/>
            </w:tcBorders>
          </w:tcPr>
          <w:p w14:paraId="3BE1C689" w14:textId="77777777" w:rsidR="00C17E40" w:rsidRPr="00C17E40" w:rsidRDefault="00C17E40" w:rsidP="00C17E40">
            <w:pPr>
              <w:pStyle w:val="BodyText"/>
            </w:pPr>
            <w:r w:rsidRPr="00C17E40">
              <w:t>Internet</w:t>
            </w:r>
          </w:p>
        </w:tc>
        <w:tc>
          <w:tcPr>
            <w:tcW w:w="3044" w:type="dxa"/>
            <w:gridSpan w:val="3"/>
            <w:tcBorders>
              <w:top w:val="nil"/>
              <w:left w:val="single" w:sz="4" w:space="0" w:color="auto"/>
              <w:bottom w:val="nil"/>
              <w:right w:val="single" w:sz="4" w:space="0" w:color="auto"/>
            </w:tcBorders>
          </w:tcPr>
          <w:p w14:paraId="5F8A48A3" w14:textId="77777777" w:rsidR="00C17E40" w:rsidRPr="00C17E40" w:rsidRDefault="00C17E40" w:rsidP="00C17E40">
            <w:pPr>
              <w:pStyle w:val="BodyText"/>
              <w:rPr>
                <w:b/>
              </w:rPr>
            </w:pPr>
            <w:r w:rsidRPr="00C17E40">
              <w:rPr>
                <w:b/>
              </w:rPr>
              <w:t>How would you rate your visit in terms of value for money?</w:t>
            </w:r>
          </w:p>
        </w:tc>
      </w:tr>
      <w:tr w:rsidR="00C17E40" w:rsidRPr="00C17E40" w14:paraId="75479ABD" w14:textId="77777777" w:rsidTr="00D75176">
        <w:trPr>
          <w:trHeight w:val="657"/>
        </w:trPr>
        <w:tc>
          <w:tcPr>
            <w:tcW w:w="511" w:type="dxa"/>
            <w:tcBorders>
              <w:top w:val="nil"/>
              <w:left w:val="single" w:sz="4" w:space="0" w:color="auto"/>
              <w:bottom w:val="nil"/>
              <w:right w:val="nil"/>
            </w:tcBorders>
          </w:tcPr>
          <w:p w14:paraId="5802C286" w14:textId="35143A93"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7CED86C9" w14:textId="49C7848D" w:rsidR="00C17E40" w:rsidRPr="00C17E40" w:rsidRDefault="00BE53D1">
            <w:pPr>
              <w:pStyle w:val="BodyText"/>
            </w:pPr>
            <w:r>
              <w:t>W</w:t>
            </w:r>
            <w:r w:rsidR="00C17E40" w:rsidRPr="00C17E40">
              <w:t>eather</w:t>
            </w:r>
          </w:p>
        </w:tc>
        <w:tc>
          <w:tcPr>
            <w:tcW w:w="425" w:type="dxa"/>
            <w:tcBorders>
              <w:top w:val="nil"/>
              <w:left w:val="single" w:sz="4" w:space="0" w:color="auto"/>
              <w:bottom w:val="nil"/>
              <w:right w:val="nil"/>
            </w:tcBorders>
          </w:tcPr>
          <w:p w14:paraId="3F58D3BE" w14:textId="1EE49FA6" w:rsidR="00C17E40" w:rsidRPr="00C17E40" w:rsidRDefault="00C17E40" w:rsidP="00C17E40">
            <w:pPr>
              <w:pStyle w:val="BodyText"/>
            </w:pPr>
            <w:r w:rsidRPr="00C17E40">
              <w:sym w:font="Wingdings" w:char="F06F"/>
            </w:r>
          </w:p>
        </w:tc>
        <w:tc>
          <w:tcPr>
            <w:tcW w:w="2302" w:type="dxa"/>
            <w:gridSpan w:val="3"/>
            <w:tcBorders>
              <w:top w:val="nil"/>
              <w:left w:val="nil"/>
              <w:bottom w:val="nil"/>
              <w:right w:val="single" w:sz="4" w:space="0" w:color="auto"/>
            </w:tcBorders>
          </w:tcPr>
          <w:p w14:paraId="4DBFEA47" w14:textId="0634FFED" w:rsidR="00C17E40" w:rsidRPr="00C17E40" w:rsidRDefault="00BE53D1" w:rsidP="00C17E40">
            <w:pPr>
              <w:pStyle w:val="BodyText"/>
            </w:pPr>
            <w:r>
              <w:t>Local signage</w:t>
            </w:r>
          </w:p>
        </w:tc>
        <w:tc>
          <w:tcPr>
            <w:tcW w:w="391" w:type="dxa"/>
            <w:tcBorders>
              <w:top w:val="nil"/>
              <w:left w:val="single" w:sz="4" w:space="0" w:color="auto"/>
              <w:bottom w:val="nil"/>
              <w:right w:val="nil"/>
            </w:tcBorders>
          </w:tcPr>
          <w:p w14:paraId="568B7FDB" w14:textId="43CD5C2D"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40B4DB23" w14:textId="77777777" w:rsidR="00C17E40" w:rsidRPr="00C17E40" w:rsidRDefault="00C17E40" w:rsidP="00C17E40">
            <w:pPr>
              <w:pStyle w:val="BodyText"/>
            </w:pPr>
            <w:r w:rsidRPr="00C17E40">
              <w:t>Poor</w:t>
            </w:r>
          </w:p>
        </w:tc>
      </w:tr>
      <w:tr w:rsidR="00C17E40" w:rsidRPr="00C17E40" w14:paraId="5A21E431" w14:textId="77777777" w:rsidTr="00D75176">
        <w:trPr>
          <w:cantSplit/>
          <w:trHeight w:val="657"/>
        </w:trPr>
        <w:tc>
          <w:tcPr>
            <w:tcW w:w="511" w:type="dxa"/>
            <w:tcBorders>
              <w:top w:val="nil"/>
              <w:left w:val="single" w:sz="4" w:space="0" w:color="auto"/>
              <w:bottom w:val="nil"/>
              <w:right w:val="nil"/>
            </w:tcBorders>
          </w:tcPr>
          <w:p w14:paraId="57083A5F" w14:textId="6417EEBE" w:rsidR="00C17E40" w:rsidRPr="00C17E40" w:rsidRDefault="00C17E40" w:rsidP="00C17E40">
            <w:pPr>
              <w:pStyle w:val="BodyText"/>
            </w:pPr>
            <w:r w:rsidRPr="00C17E40">
              <w:sym w:font="Wingdings" w:char="F06F"/>
            </w:r>
          </w:p>
        </w:tc>
        <w:tc>
          <w:tcPr>
            <w:tcW w:w="2268" w:type="dxa"/>
            <w:gridSpan w:val="2"/>
            <w:tcBorders>
              <w:top w:val="nil"/>
              <w:left w:val="nil"/>
              <w:bottom w:val="nil"/>
              <w:right w:val="single" w:sz="4" w:space="0" w:color="auto"/>
            </w:tcBorders>
          </w:tcPr>
          <w:p w14:paraId="71B43623" w14:textId="77777777" w:rsidR="00C17E40" w:rsidRPr="00C17E40" w:rsidRDefault="00C17E40" w:rsidP="00C17E40">
            <w:pPr>
              <w:pStyle w:val="BodyText"/>
            </w:pPr>
            <w:r w:rsidRPr="00C17E40">
              <w:t>In the area and it was something to do</w:t>
            </w:r>
          </w:p>
        </w:tc>
        <w:tc>
          <w:tcPr>
            <w:tcW w:w="425" w:type="dxa"/>
            <w:vMerge w:val="restart"/>
            <w:tcBorders>
              <w:top w:val="nil"/>
              <w:left w:val="single" w:sz="4" w:space="0" w:color="auto"/>
              <w:right w:val="nil"/>
            </w:tcBorders>
          </w:tcPr>
          <w:p w14:paraId="298DBE93" w14:textId="73F87D1C" w:rsidR="00C17E40" w:rsidRPr="00C17E40" w:rsidRDefault="00C17E40" w:rsidP="00C17E40">
            <w:pPr>
              <w:pStyle w:val="BodyText"/>
            </w:pPr>
            <w:r w:rsidRPr="00C17E40">
              <w:sym w:font="Wingdings" w:char="F06F"/>
            </w:r>
          </w:p>
        </w:tc>
        <w:tc>
          <w:tcPr>
            <w:tcW w:w="2302" w:type="dxa"/>
            <w:gridSpan w:val="3"/>
            <w:vMerge w:val="restart"/>
            <w:tcBorders>
              <w:top w:val="nil"/>
              <w:left w:val="nil"/>
              <w:right w:val="single" w:sz="4" w:space="0" w:color="auto"/>
            </w:tcBorders>
          </w:tcPr>
          <w:p w14:paraId="3DD4C992" w14:textId="3A4ACD63" w:rsidR="00C17E40" w:rsidRPr="00C17E40" w:rsidRDefault="00C17E40" w:rsidP="00C17E40">
            <w:pPr>
              <w:pStyle w:val="BodyText"/>
            </w:pPr>
            <w:r w:rsidRPr="00C17E40">
              <w:t>Other (please specify)</w:t>
            </w:r>
          </w:p>
          <w:p w14:paraId="2745BA69" w14:textId="62B621D5" w:rsidR="00C17E40" w:rsidRPr="00C17E40" w:rsidRDefault="00C17E40" w:rsidP="00C17E40">
            <w:pPr>
              <w:pStyle w:val="BodyText"/>
            </w:pPr>
          </w:p>
        </w:tc>
        <w:tc>
          <w:tcPr>
            <w:tcW w:w="391" w:type="dxa"/>
            <w:tcBorders>
              <w:top w:val="nil"/>
              <w:left w:val="single" w:sz="4" w:space="0" w:color="auto"/>
              <w:bottom w:val="nil"/>
              <w:right w:val="nil"/>
            </w:tcBorders>
          </w:tcPr>
          <w:p w14:paraId="390D15DA" w14:textId="3855FF04"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460C1F84" w14:textId="77777777" w:rsidR="00C17E40" w:rsidRPr="00C17E40" w:rsidRDefault="00C17E40" w:rsidP="00C17E40">
            <w:pPr>
              <w:pStyle w:val="BodyText"/>
            </w:pPr>
            <w:r w:rsidRPr="00C17E40">
              <w:t>Acceptable</w:t>
            </w:r>
          </w:p>
        </w:tc>
      </w:tr>
      <w:tr w:rsidR="00C17E40" w:rsidRPr="00C17E40" w14:paraId="1315A195" w14:textId="77777777" w:rsidTr="00D75176">
        <w:trPr>
          <w:cantSplit/>
          <w:trHeight w:val="657"/>
        </w:trPr>
        <w:tc>
          <w:tcPr>
            <w:tcW w:w="511" w:type="dxa"/>
            <w:vMerge w:val="restart"/>
            <w:tcBorders>
              <w:top w:val="nil"/>
              <w:left w:val="single" w:sz="4" w:space="0" w:color="auto"/>
              <w:right w:val="nil"/>
            </w:tcBorders>
          </w:tcPr>
          <w:p w14:paraId="613C1273" w14:textId="052EEAF5" w:rsidR="00C17E40" w:rsidRPr="00C17E40" w:rsidRDefault="00C17E40" w:rsidP="00C17E40">
            <w:pPr>
              <w:pStyle w:val="BodyText"/>
            </w:pPr>
            <w:r w:rsidRPr="00C17E40">
              <w:sym w:font="Wingdings" w:char="F06F"/>
            </w:r>
          </w:p>
        </w:tc>
        <w:tc>
          <w:tcPr>
            <w:tcW w:w="2268" w:type="dxa"/>
            <w:gridSpan w:val="2"/>
            <w:vMerge w:val="restart"/>
            <w:tcBorders>
              <w:top w:val="nil"/>
              <w:left w:val="nil"/>
              <w:right w:val="single" w:sz="4" w:space="0" w:color="auto"/>
            </w:tcBorders>
          </w:tcPr>
          <w:p w14:paraId="589CC022" w14:textId="77777777" w:rsidR="00C17E40" w:rsidRPr="00C17E40" w:rsidRDefault="00C17E40" w:rsidP="00C17E40">
            <w:pPr>
              <w:pStyle w:val="BodyText"/>
            </w:pPr>
            <w:r w:rsidRPr="00C17E40">
              <w:t>Other (please specify)</w:t>
            </w:r>
          </w:p>
          <w:p w14:paraId="1083C9F2" w14:textId="003CE48A" w:rsidR="00C17E40" w:rsidRPr="00C17E40" w:rsidRDefault="00C17E40" w:rsidP="00C17E40">
            <w:pPr>
              <w:pStyle w:val="BodyText"/>
            </w:pPr>
          </w:p>
        </w:tc>
        <w:tc>
          <w:tcPr>
            <w:tcW w:w="425" w:type="dxa"/>
            <w:vMerge/>
            <w:tcBorders>
              <w:left w:val="single" w:sz="4" w:space="0" w:color="auto"/>
              <w:right w:val="nil"/>
            </w:tcBorders>
          </w:tcPr>
          <w:p w14:paraId="2AE70A7A" w14:textId="77777777" w:rsidR="00C17E40" w:rsidRPr="00C17E40" w:rsidRDefault="00C17E40" w:rsidP="00C17E40">
            <w:pPr>
              <w:pStyle w:val="BodyText"/>
            </w:pPr>
          </w:p>
        </w:tc>
        <w:tc>
          <w:tcPr>
            <w:tcW w:w="2302" w:type="dxa"/>
            <w:gridSpan w:val="3"/>
            <w:vMerge/>
            <w:tcBorders>
              <w:left w:val="nil"/>
              <w:right w:val="single" w:sz="4" w:space="0" w:color="auto"/>
            </w:tcBorders>
          </w:tcPr>
          <w:p w14:paraId="7C89C1AF" w14:textId="77777777" w:rsidR="00C17E40" w:rsidRPr="00C17E40" w:rsidRDefault="00C17E40" w:rsidP="00C17E40">
            <w:pPr>
              <w:pStyle w:val="BodyText"/>
            </w:pPr>
          </w:p>
        </w:tc>
        <w:tc>
          <w:tcPr>
            <w:tcW w:w="391" w:type="dxa"/>
            <w:tcBorders>
              <w:top w:val="nil"/>
              <w:left w:val="single" w:sz="4" w:space="0" w:color="auto"/>
              <w:bottom w:val="nil"/>
              <w:right w:val="nil"/>
            </w:tcBorders>
          </w:tcPr>
          <w:p w14:paraId="4BD84ED5" w14:textId="56252008" w:rsidR="00C17E40" w:rsidRPr="00C17E40" w:rsidRDefault="00C17E40" w:rsidP="00C17E40">
            <w:pPr>
              <w:pStyle w:val="BodyText"/>
            </w:pPr>
            <w:r w:rsidRPr="00C17E40">
              <w:sym w:font="Wingdings" w:char="F06F"/>
            </w:r>
          </w:p>
        </w:tc>
        <w:tc>
          <w:tcPr>
            <w:tcW w:w="2653" w:type="dxa"/>
            <w:gridSpan w:val="2"/>
            <w:tcBorders>
              <w:top w:val="nil"/>
              <w:left w:val="nil"/>
              <w:bottom w:val="nil"/>
              <w:right w:val="single" w:sz="4" w:space="0" w:color="auto"/>
            </w:tcBorders>
          </w:tcPr>
          <w:p w14:paraId="44552FC0" w14:textId="77777777" w:rsidR="00C17E40" w:rsidRPr="00C17E40" w:rsidRDefault="00C17E40" w:rsidP="00C17E40">
            <w:pPr>
              <w:pStyle w:val="BodyText"/>
            </w:pPr>
            <w:r w:rsidRPr="00C17E40">
              <w:t>Good</w:t>
            </w:r>
          </w:p>
        </w:tc>
      </w:tr>
      <w:tr w:rsidR="00C17E40" w:rsidRPr="00C17E40" w14:paraId="0BE08FA0" w14:textId="77777777" w:rsidTr="00D75176">
        <w:trPr>
          <w:cantSplit/>
          <w:trHeight w:val="657"/>
        </w:trPr>
        <w:tc>
          <w:tcPr>
            <w:tcW w:w="511" w:type="dxa"/>
            <w:vMerge/>
            <w:tcBorders>
              <w:top w:val="nil"/>
              <w:left w:val="single" w:sz="4" w:space="0" w:color="auto"/>
              <w:bottom w:val="single" w:sz="4" w:space="0" w:color="auto"/>
              <w:right w:val="nil"/>
            </w:tcBorders>
          </w:tcPr>
          <w:p w14:paraId="3FE499E2" w14:textId="77777777" w:rsidR="00C17E40" w:rsidRPr="00C17E40" w:rsidRDefault="00C17E40" w:rsidP="00C17E40">
            <w:pPr>
              <w:pStyle w:val="BodyText"/>
            </w:pPr>
          </w:p>
        </w:tc>
        <w:tc>
          <w:tcPr>
            <w:tcW w:w="2268" w:type="dxa"/>
            <w:gridSpan w:val="2"/>
            <w:vMerge/>
            <w:tcBorders>
              <w:top w:val="nil"/>
              <w:left w:val="nil"/>
              <w:bottom w:val="single" w:sz="4" w:space="0" w:color="auto"/>
              <w:right w:val="single" w:sz="4" w:space="0" w:color="auto"/>
            </w:tcBorders>
          </w:tcPr>
          <w:p w14:paraId="3FF05B41" w14:textId="77777777" w:rsidR="00C17E40" w:rsidRPr="00C17E40" w:rsidRDefault="00C17E40" w:rsidP="00C17E40">
            <w:pPr>
              <w:pStyle w:val="BodyText"/>
            </w:pPr>
          </w:p>
        </w:tc>
        <w:tc>
          <w:tcPr>
            <w:tcW w:w="425" w:type="dxa"/>
            <w:vMerge/>
            <w:tcBorders>
              <w:left w:val="single" w:sz="4" w:space="0" w:color="auto"/>
              <w:bottom w:val="single" w:sz="4" w:space="0" w:color="auto"/>
              <w:right w:val="nil"/>
            </w:tcBorders>
          </w:tcPr>
          <w:p w14:paraId="02E99287" w14:textId="77777777" w:rsidR="00C17E40" w:rsidRPr="00C17E40" w:rsidRDefault="00C17E40" w:rsidP="00C17E40">
            <w:pPr>
              <w:pStyle w:val="BodyText"/>
            </w:pPr>
          </w:p>
        </w:tc>
        <w:tc>
          <w:tcPr>
            <w:tcW w:w="2302" w:type="dxa"/>
            <w:gridSpan w:val="3"/>
            <w:vMerge/>
            <w:tcBorders>
              <w:left w:val="nil"/>
              <w:bottom w:val="single" w:sz="4" w:space="0" w:color="auto"/>
              <w:right w:val="single" w:sz="4" w:space="0" w:color="auto"/>
            </w:tcBorders>
          </w:tcPr>
          <w:p w14:paraId="55A6E436" w14:textId="77777777" w:rsidR="00C17E40" w:rsidRPr="00C17E40" w:rsidRDefault="00C17E40" w:rsidP="00C17E40">
            <w:pPr>
              <w:pStyle w:val="BodyText"/>
            </w:pPr>
          </w:p>
        </w:tc>
        <w:tc>
          <w:tcPr>
            <w:tcW w:w="391" w:type="dxa"/>
            <w:tcBorders>
              <w:top w:val="nil"/>
              <w:left w:val="single" w:sz="4" w:space="0" w:color="auto"/>
              <w:bottom w:val="single" w:sz="4" w:space="0" w:color="auto"/>
              <w:right w:val="nil"/>
            </w:tcBorders>
          </w:tcPr>
          <w:p w14:paraId="7E8DDB09" w14:textId="694ABC1A" w:rsidR="00C17E40" w:rsidRPr="00C17E40" w:rsidRDefault="00C17E40" w:rsidP="00C17E40">
            <w:pPr>
              <w:pStyle w:val="BodyText"/>
            </w:pPr>
            <w:r w:rsidRPr="00C17E40">
              <w:sym w:font="Wingdings" w:char="F06F"/>
            </w:r>
          </w:p>
        </w:tc>
        <w:tc>
          <w:tcPr>
            <w:tcW w:w="2653" w:type="dxa"/>
            <w:gridSpan w:val="2"/>
            <w:tcBorders>
              <w:top w:val="nil"/>
              <w:left w:val="nil"/>
              <w:bottom w:val="single" w:sz="4" w:space="0" w:color="auto"/>
              <w:right w:val="single" w:sz="4" w:space="0" w:color="auto"/>
            </w:tcBorders>
          </w:tcPr>
          <w:p w14:paraId="2318DCEF" w14:textId="77777777" w:rsidR="00C17E40" w:rsidRPr="00C17E40" w:rsidRDefault="00C17E40" w:rsidP="00C17E40">
            <w:pPr>
              <w:pStyle w:val="BodyText"/>
            </w:pPr>
            <w:r w:rsidRPr="00C17E40">
              <w:t>Very Good</w:t>
            </w:r>
          </w:p>
        </w:tc>
      </w:tr>
      <w:tr w:rsidR="00C17E40" w:rsidRPr="00C17E40" w14:paraId="356178A1" w14:textId="77777777" w:rsidTr="00C17E40">
        <w:trPr>
          <w:trHeight w:val="1556"/>
        </w:trPr>
        <w:tc>
          <w:tcPr>
            <w:tcW w:w="8550" w:type="dxa"/>
            <w:gridSpan w:val="10"/>
            <w:tcBorders>
              <w:top w:val="single" w:sz="4" w:space="0" w:color="auto"/>
            </w:tcBorders>
          </w:tcPr>
          <w:p w14:paraId="40F29596" w14:textId="3A0199B2" w:rsidR="00C17E40" w:rsidRPr="00C17E40" w:rsidRDefault="00C17E40" w:rsidP="00C17E40">
            <w:pPr>
              <w:pStyle w:val="BodyText"/>
              <w:rPr>
                <w:b/>
              </w:rPr>
            </w:pPr>
            <w:r w:rsidRPr="00C17E40">
              <w:rPr>
                <w:b/>
              </w:rPr>
              <w:t xml:space="preserve">Comment </w:t>
            </w:r>
            <w:r w:rsidRPr="00C17E40">
              <w:t xml:space="preserve">(Please suggest how we could improve our </w:t>
            </w:r>
            <w:r w:rsidR="000436D1" w:rsidRPr="00C17E40">
              <w:t>lighthouse visitor centre</w:t>
            </w:r>
            <w:r w:rsidRPr="00C17E40">
              <w:t>)</w:t>
            </w:r>
          </w:p>
        </w:tc>
      </w:tr>
    </w:tbl>
    <w:p w14:paraId="63B5D973" w14:textId="77777777" w:rsidR="00D73593" w:rsidRDefault="00D73593" w:rsidP="00586C48">
      <w:pPr>
        <w:pStyle w:val="BodyText"/>
      </w:pPr>
    </w:p>
    <w:p w14:paraId="256C6171" w14:textId="77777777" w:rsidR="0036616F" w:rsidRDefault="0036616F" w:rsidP="00C17E40">
      <w:pPr>
        <w:pStyle w:val="Heading1"/>
        <w:sectPr w:rsidR="0036616F" w:rsidSect="00B65BD6">
          <w:pgSz w:w="11906" w:h="16838" w:code="9"/>
          <w:pgMar w:top="567" w:right="794" w:bottom="567" w:left="907" w:header="850" w:footer="850" w:gutter="0"/>
          <w:cols w:space="708"/>
          <w:docGrid w:linePitch="360"/>
        </w:sectPr>
      </w:pPr>
    </w:p>
    <w:p w14:paraId="73D503A6" w14:textId="2AADD4C5" w:rsidR="00C17E40" w:rsidRPr="00F55AD7" w:rsidRDefault="00DC1ACC" w:rsidP="00C17E40">
      <w:pPr>
        <w:pStyle w:val="Heading1"/>
      </w:pPr>
      <w:bookmarkStart w:id="402" w:name="_Toc495492592"/>
      <w:r>
        <w:lastRenderedPageBreak/>
        <w:t>DEVELOPING A BUSINESS PLAN</w:t>
      </w:r>
      <w:bookmarkEnd w:id="402"/>
    </w:p>
    <w:p w14:paraId="4DF9FBC7" w14:textId="77777777" w:rsidR="00C17E40" w:rsidRPr="00F55AD7" w:rsidRDefault="00C17E40" w:rsidP="00C17E40">
      <w:pPr>
        <w:pStyle w:val="Heading1separatationline"/>
      </w:pPr>
    </w:p>
    <w:p w14:paraId="7E76FB65" w14:textId="68CBE9B9" w:rsidR="00C17E40" w:rsidRPr="00D75176" w:rsidRDefault="00C17E40" w:rsidP="00C17E40">
      <w:pPr>
        <w:pStyle w:val="BodyText"/>
      </w:pPr>
      <w:r w:rsidRPr="00D75176">
        <w:t xml:space="preserve">This chapter is included to assist those </w:t>
      </w:r>
      <w:r w:rsidR="00554DED">
        <w:t>assessing the feasibility of opening a particular property to the public</w:t>
      </w:r>
      <w:r w:rsidRPr="00D75176">
        <w:t xml:space="preserve">. It </w:t>
      </w:r>
      <w:proofErr w:type="gramStart"/>
      <w:r w:rsidRPr="00D75176">
        <w:t>is assumed</w:t>
      </w:r>
      <w:proofErr w:type="gramEnd"/>
      <w:r w:rsidRPr="00D75176">
        <w:t xml:space="preserve"> that there is a wish to maximise the number of visitors in order to maximise revenue and offset the initial expenditure of setting up the venture. </w:t>
      </w:r>
    </w:p>
    <w:p w14:paraId="0A3CE088" w14:textId="2BB3D3E4" w:rsidR="00C17E40" w:rsidRDefault="000814A9" w:rsidP="00C17E40">
      <w:pPr>
        <w:pStyle w:val="BodyText"/>
      </w:pPr>
      <w:r w:rsidRPr="00D75176">
        <w:t>I</w:t>
      </w:r>
      <w:r w:rsidR="00C17E40" w:rsidRPr="00D75176">
        <w:t xml:space="preserve">n some </w:t>
      </w:r>
      <w:proofErr w:type="gramStart"/>
      <w:r w:rsidR="00C17E40" w:rsidRPr="00D75176">
        <w:t>cases</w:t>
      </w:r>
      <w:proofErr w:type="gramEnd"/>
      <w:r w:rsidR="00C17E40" w:rsidRPr="00D75176">
        <w:t xml:space="preserve"> there may be a wish to limit the numbers of visitors in order to protect the lighthouse</w:t>
      </w:r>
      <w:r w:rsidRPr="00D75176">
        <w:t xml:space="preserve"> and</w:t>
      </w:r>
      <w:r w:rsidR="00C17E40" w:rsidRPr="00D75176">
        <w:t xml:space="preserve"> the environment or reduce the level of interference to the wildlife.</w:t>
      </w:r>
    </w:p>
    <w:p w14:paraId="3FC00ADD" w14:textId="77777777" w:rsidR="00115EF5" w:rsidRPr="00D75176" w:rsidRDefault="00115EF5" w:rsidP="00C17E40">
      <w:pPr>
        <w:pStyle w:val="BodyText"/>
      </w:pPr>
    </w:p>
    <w:p w14:paraId="1B0B6B43" w14:textId="77777777" w:rsidR="00115EF5" w:rsidRPr="00F55AD7" w:rsidRDefault="00115EF5" w:rsidP="00B65BD6">
      <w:pPr>
        <w:pStyle w:val="Heading2"/>
      </w:pPr>
      <w:bookmarkStart w:id="403" w:name="_Toc495492593"/>
      <w:r w:rsidRPr="00F47448">
        <w:t>PURPOSE</w:t>
      </w:r>
      <w:bookmarkEnd w:id="403"/>
    </w:p>
    <w:p w14:paraId="201E9DA4" w14:textId="77777777" w:rsidR="00115EF5" w:rsidRPr="00F55AD7" w:rsidRDefault="00115EF5" w:rsidP="00115EF5">
      <w:pPr>
        <w:pStyle w:val="Heading2separationline"/>
      </w:pPr>
    </w:p>
    <w:p w14:paraId="51926E2D" w14:textId="5AC28103" w:rsidR="00115EF5" w:rsidRPr="009512BD" w:rsidRDefault="009512BD" w:rsidP="00115EF5">
      <w:pPr>
        <w:pStyle w:val="BodyText"/>
      </w:pPr>
      <w:r w:rsidRPr="009512BD">
        <w:t>This section will help organisations define the founding principles of the project, which will provide clear direction and objectives for future decisions.</w:t>
      </w:r>
    </w:p>
    <w:p w14:paraId="799986C4" w14:textId="77777777" w:rsidR="00115EF5" w:rsidRPr="00F55AD7" w:rsidRDefault="00115EF5" w:rsidP="00115EF5">
      <w:pPr>
        <w:pStyle w:val="Heading3"/>
      </w:pPr>
      <w:bookmarkStart w:id="404" w:name="_Toc495492594"/>
      <w:r>
        <w:t>Set p</w:t>
      </w:r>
      <w:r w:rsidRPr="00F47448">
        <w:t>olicy</w:t>
      </w:r>
      <w:bookmarkEnd w:id="404"/>
    </w:p>
    <w:p w14:paraId="11D405EA" w14:textId="07CF514B" w:rsidR="00115EF5" w:rsidRPr="00D75176" w:rsidRDefault="00E21297" w:rsidP="00115EF5">
      <w:pPr>
        <w:pStyle w:val="BodyText"/>
      </w:pPr>
      <w:r>
        <w:t>Make</w:t>
      </w:r>
      <w:r w:rsidR="00115EF5" w:rsidRPr="00D75176">
        <w:t xml:space="preserve"> clear the reason for utilising the lighthouse for complementary uses, stating the </w:t>
      </w:r>
      <w:r>
        <w:t>organisation’s</w:t>
      </w:r>
      <w:r w:rsidR="00115EF5" w:rsidRPr="00D75176">
        <w:t xml:space="preserve"> policy on the subject.</w:t>
      </w:r>
      <w:r w:rsidR="007941EF">
        <w:t xml:space="preserve"> Ensure that all stakeholders have input and an opportunity to review and offer feedback (and approval where appropriate) on the final draft.</w:t>
      </w:r>
    </w:p>
    <w:p w14:paraId="0DF3AD77" w14:textId="77777777" w:rsidR="00115EF5" w:rsidRPr="00F55AD7" w:rsidRDefault="00115EF5" w:rsidP="00115EF5">
      <w:pPr>
        <w:pStyle w:val="Heading3"/>
      </w:pPr>
      <w:bookmarkStart w:id="405" w:name="_Toc495492595"/>
      <w:r w:rsidRPr="00F47448">
        <w:t>Revenue</w:t>
      </w:r>
      <w:bookmarkEnd w:id="405"/>
    </w:p>
    <w:p w14:paraId="58525E55" w14:textId="0CF10C7F" w:rsidR="00115EF5" w:rsidRPr="00D75176" w:rsidRDefault="00E21297" w:rsidP="00115EF5">
      <w:pPr>
        <w:pStyle w:val="BodyText"/>
      </w:pPr>
      <w:r>
        <w:t>Make</w:t>
      </w:r>
      <w:r w:rsidR="00115EF5" w:rsidRPr="00D75176">
        <w:t xml:space="preserve"> clear where the income is going and why.</w:t>
      </w:r>
    </w:p>
    <w:p w14:paraId="6AF9D43E" w14:textId="32EB5010" w:rsidR="00115EF5" w:rsidRPr="00F55AD7" w:rsidRDefault="00115EF5" w:rsidP="00115EF5">
      <w:pPr>
        <w:pStyle w:val="Heading3"/>
      </w:pPr>
      <w:bookmarkStart w:id="406" w:name="_Toc495492596"/>
      <w:r>
        <w:t>Set aims</w:t>
      </w:r>
      <w:r w:rsidR="00E21297">
        <w:t xml:space="preserve"> and objectives</w:t>
      </w:r>
      <w:bookmarkEnd w:id="406"/>
    </w:p>
    <w:p w14:paraId="6A18A68F" w14:textId="7754B5CC" w:rsidR="00E21297" w:rsidRDefault="00E21297" w:rsidP="00115EF5">
      <w:pPr>
        <w:pStyle w:val="BodyText"/>
      </w:pPr>
      <w:r>
        <w:t xml:space="preserve">Clearly defined aims stated in </w:t>
      </w:r>
      <w:r w:rsidRPr="00D75176">
        <w:rPr>
          <w:i/>
        </w:rPr>
        <w:t>measurable</w:t>
      </w:r>
      <w:r>
        <w:t xml:space="preserve"> terms will be important to the development of the project </w:t>
      </w:r>
      <w:proofErr w:type="gramStart"/>
      <w:r>
        <w:t>and also</w:t>
      </w:r>
      <w:proofErr w:type="gramEnd"/>
      <w:r>
        <w:t xml:space="preserve"> to the ongoing evaluation of its success over time. An example of an aim could be </w:t>
      </w:r>
      <w:r w:rsidR="007941EF">
        <w:t>‘</w:t>
      </w:r>
      <w:r>
        <w:t xml:space="preserve">to increase the number of visitors per annum to 20,000 by </w:t>
      </w:r>
      <w:r w:rsidR="007941EF">
        <w:t>[year]’</w:t>
      </w:r>
      <w:r>
        <w:t>.</w:t>
      </w:r>
    </w:p>
    <w:p w14:paraId="086B3CD9" w14:textId="4652CCCD" w:rsidR="00E21297" w:rsidRPr="00D75176" w:rsidRDefault="00E21297" w:rsidP="00115EF5">
      <w:pPr>
        <w:pStyle w:val="BodyText"/>
      </w:pPr>
      <w:r>
        <w:t xml:space="preserve">Note that </w:t>
      </w:r>
      <w:r w:rsidRPr="00D75176">
        <w:rPr>
          <w:i/>
        </w:rPr>
        <w:t>aims</w:t>
      </w:r>
      <w:r w:rsidRPr="00E21297">
        <w:t xml:space="preserve"> are general statements </w:t>
      </w:r>
      <w:r>
        <w:t xml:space="preserve">specifying the </w:t>
      </w:r>
      <w:r w:rsidRPr="00E21297">
        <w:t xml:space="preserve">overall goals, ends or intentions of </w:t>
      </w:r>
      <w:r>
        <w:t xml:space="preserve">a project or organisation; </w:t>
      </w:r>
      <w:r w:rsidRPr="00D75176">
        <w:rPr>
          <w:i/>
        </w:rPr>
        <w:t>objectives</w:t>
      </w:r>
      <w:r w:rsidRPr="00E21297">
        <w:t xml:space="preserve"> are the individual stages that </w:t>
      </w:r>
      <w:r>
        <w:t>one</w:t>
      </w:r>
      <w:r w:rsidRPr="00E21297">
        <w:t xml:space="preserve"> must achieve on the way in order to reach the</w:t>
      </w:r>
      <w:r>
        <w:t>ir</w:t>
      </w:r>
      <w:r w:rsidRPr="00E21297">
        <w:t xml:space="preserve"> </w:t>
      </w:r>
      <w:r>
        <w:t>aims</w:t>
      </w:r>
      <w:r w:rsidRPr="00E21297">
        <w:t>.</w:t>
      </w:r>
    </w:p>
    <w:p w14:paraId="4ADC371D" w14:textId="77777777" w:rsidR="000814A9" w:rsidRPr="001B2914" w:rsidRDefault="000814A9" w:rsidP="00C17E40">
      <w:pPr>
        <w:pStyle w:val="BodyText"/>
        <w:rPr>
          <w:color w:val="FF0000"/>
        </w:rPr>
      </w:pPr>
    </w:p>
    <w:p w14:paraId="24A888F6" w14:textId="03F6FF0B" w:rsidR="000174CC" w:rsidRPr="00F55AD7" w:rsidRDefault="000174CC" w:rsidP="00B65BD6">
      <w:pPr>
        <w:pStyle w:val="Heading2"/>
      </w:pPr>
      <w:bookmarkStart w:id="407" w:name="_Toc495492597"/>
      <w:r w:rsidRPr="000174CC">
        <w:t>LOCATION</w:t>
      </w:r>
      <w:r w:rsidR="00741973">
        <w:t xml:space="preserve"> AND ACCESS</w:t>
      </w:r>
      <w:bookmarkEnd w:id="407"/>
    </w:p>
    <w:p w14:paraId="709B0594" w14:textId="77777777" w:rsidR="000174CC" w:rsidRPr="00F55AD7" w:rsidRDefault="000174CC" w:rsidP="000174CC">
      <w:pPr>
        <w:pStyle w:val="Heading2separationline"/>
      </w:pPr>
    </w:p>
    <w:p w14:paraId="0631F229" w14:textId="7C72DAD3" w:rsidR="000174CC" w:rsidRPr="009512BD" w:rsidRDefault="009512BD" w:rsidP="000174CC">
      <w:pPr>
        <w:pStyle w:val="BodyText"/>
      </w:pPr>
      <w:r w:rsidRPr="009512BD">
        <w:t>This section will help organisations assess access requirements for the site and address any issues that may affect customers or operators getting to the site safely and smoothly.</w:t>
      </w:r>
    </w:p>
    <w:p w14:paraId="43D6EEBA" w14:textId="762D71C7" w:rsidR="000174CC" w:rsidRPr="00F55AD7" w:rsidRDefault="000174CC" w:rsidP="000174CC">
      <w:pPr>
        <w:pStyle w:val="Heading3"/>
      </w:pPr>
      <w:bookmarkStart w:id="408" w:name="_Toc495492598"/>
      <w:r w:rsidRPr="000174CC">
        <w:lastRenderedPageBreak/>
        <w:t xml:space="preserve">Does the site have </w:t>
      </w:r>
      <w:r w:rsidR="00845E7B">
        <w:t>sufficient</w:t>
      </w:r>
      <w:r w:rsidR="00845E7B" w:rsidRPr="000174CC">
        <w:t xml:space="preserve"> </w:t>
      </w:r>
      <w:r w:rsidRPr="000174CC">
        <w:t>road access?</w:t>
      </w:r>
      <w:bookmarkEnd w:id="408"/>
    </w:p>
    <w:p w14:paraId="1ABB2E2A" w14:textId="18F0554C" w:rsidR="000174CC" w:rsidRPr="00D75176" w:rsidRDefault="000174CC" w:rsidP="000174CC">
      <w:pPr>
        <w:pStyle w:val="BodyText"/>
      </w:pPr>
      <w:r w:rsidRPr="00D75176">
        <w:t xml:space="preserve">The width and type of access road needs to </w:t>
      </w:r>
      <w:proofErr w:type="gramStart"/>
      <w:r w:rsidRPr="00D75176">
        <w:t>be considered</w:t>
      </w:r>
      <w:proofErr w:type="gramEnd"/>
      <w:r w:rsidRPr="00D75176">
        <w:t xml:space="preserve"> in relation to the type and size of vehicles that can use it.</w:t>
      </w:r>
      <w:r w:rsidR="00FD4636" w:rsidRPr="00D75176">
        <w:t xml:space="preserve"> </w:t>
      </w:r>
      <w:r w:rsidRPr="00D75176">
        <w:t xml:space="preserve">This will directly affect the number of persons reaching the site, particularly </w:t>
      </w:r>
      <w:proofErr w:type="gramStart"/>
      <w:r w:rsidR="00845E7B" w:rsidRPr="00D75176">
        <w:t>in regard to</w:t>
      </w:r>
      <w:proofErr w:type="gramEnd"/>
      <w:r w:rsidRPr="00D75176">
        <w:t xml:space="preserve"> bus access.</w:t>
      </w:r>
    </w:p>
    <w:p w14:paraId="19F3B0B5" w14:textId="5609E5FF" w:rsidR="000174CC" w:rsidRPr="00D75176" w:rsidRDefault="000174CC" w:rsidP="000174CC">
      <w:pPr>
        <w:pStyle w:val="BodyText"/>
      </w:pPr>
      <w:r w:rsidRPr="00D75176">
        <w:t xml:space="preserve">Access and facilities for disabled persons </w:t>
      </w:r>
      <w:proofErr w:type="gramStart"/>
      <w:r w:rsidRPr="00D75176">
        <w:t>must be considered</w:t>
      </w:r>
      <w:proofErr w:type="gramEnd"/>
      <w:r w:rsidRPr="00D75176">
        <w:t xml:space="preserve"> and all reasonable measures should be taken.</w:t>
      </w:r>
    </w:p>
    <w:p w14:paraId="689D103D" w14:textId="7E176B81" w:rsidR="000174CC" w:rsidRPr="00F55AD7" w:rsidRDefault="000174CC" w:rsidP="000174CC">
      <w:pPr>
        <w:pStyle w:val="Heading3"/>
      </w:pPr>
      <w:bookmarkStart w:id="409" w:name="_Toc481154031"/>
      <w:bookmarkStart w:id="410" w:name="_Toc481483931"/>
      <w:bookmarkStart w:id="411" w:name="_Toc481484226"/>
      <w:bookmarkStart w:id="412" w:name="_Toc481484522"/>
      <w:bookmarkStart w:id="413" w:name="_Toc481484815"/>
      <w:bookmarkStart w:id="414" w:name="_Toc481485109"/>
      <w:bookmarkStart w:id="415" w:name="_Toc481485403"/>
      <w:bookmarkStart w:id="416" w:name="_Toc481485697"/>
      <w:bookmarkStart w:id="417" w:name="_Toc481571575"/>
      <w:bookmarkStart w:id="418" w:name="_Toc481571871"/>
      <w:bookmarkStart w:id="419" w:name="_Toc481572167"/>
      <w:bookmarkStart w:id="420" w:name="_Toc481572462"/>
      <w:bookmarkStart w:id="421" w:name="_Toc481576825"/>
      <w:bookmarkStart w:id="422" w:name="_Toc481577716"/>
      <w:bookmarkStart w:id="423" w:name="_Toc481578028"/>
      <w:bookmarkStart w:id="424" w:name="_Toc481578519"/>
      <w:bookmarkStart w:id="425" w:name="_Toc481154032"/>
      <w:bookmarkStart w:id="426" w:name="_Toc481483932"/>
      <w:bookmarkStart w:id="427" w:name="_Toc481484227"/>
      <w:bookmarkStart w:id="428" w:name="_Toc481484523"/>
      <w:bookmarkStart w:id="429" w:name="_Toc481484816"/>
      <w:bookmarkStart w:id="430" w:name="_Toc481485110"/>
      <w:bookmarkStart w:id="431" w:name="_Toc481485404"/>
      <w:bookmarkStart w:id="432" w:name="_Toc481485698"/>
      <w:bookmarkStart w:id="433" w:name="_Toc481571576"/>
      <w:bookmarkStart w:id="434" w:name="_Toc481571872"/>
      <w:bookmarkStart w:id="435" w:name="_Toc481572168"/>
      <w:bookmarkStart w:id="436" w:name="_Toc481572463"/>
      <w:bookmarkStart w:id="437" w:name="_Toc481576826"/>
      <w:bookmarkStart w:id="438" w:name="_Toc481577717"/>
      <w:bookmarkStart w:id="439" w:name="_Toc481578029"/>
      <w:bookmarkStart w:id="440" w:name="_Toc481578520"/>
      <w:bookmarkStart w:id="441" w:name="_Toc495492599"/>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proofErr w:type="gramStart"/>
      <w:r w:rsidRPr="000174CC">
        <w:t xml:space="preserve">Can </w:t>
      </w:r>
      <w:r w:rsidR="00845E7B">
        <w:t>adequate car parking be provided</w:t>
      </w:r>
      <w:proofErr w:type="gramEnd"/>
      <w:r w:rsidRPr="000174CC">
        <w:t>?</w:t>
      </w:r>
      <w:bookmarkEnd w:id="441"/>
    </w:p>
    <w:p w14:paraId="6C84EB25" w14:textId="6EA20F47" w:rsidR="000174CC" w:rsidRPr="00D75176" w:rsidRDefault="00430491" w:rsidP="000174CC">
      <w:pPr>
        <w:pStyle w:val="BodyText"/>
      </w:pPr>
      <w:r w:rsidRPr="00D75176">
        <w:t>A</w:t>
      </w:r>
      <w:r w:rsidR="000174CC" w:rsidRPr="00D75176">
        <w:t xml:space="preserve">dequate car parking </w:t>
      </w:r>
      <w:r w:rsidRPr="00D75176">
        <w:t xml:space="preserve">on </w:t>
      </w:r>
      <w:r w:rsidR="000174CC" w:rsidRPr="00D75176">
        <w:t>site</w:t>
      </w:r>
      <w:r w:rsidRPr="00D75176">
        <w:t xml:space="preserve"> or very nearby is advisable</w:t>
      </w:r>
      <w:r w:rsidR="000174CC" w:rsidRPr="00D75176">
        <w:t>.</w:t>
      </w:r>
      <w:r w:rsidRPr="00D75176">
        <w:t xml:space="preserve"> </w:t>
      </w:r>
      <w:r w:rsidR="000174CC" w:rsidRPr="00D75176">
        <w:t>The parking site should be suitably close to the lighthouse with safe access on foot.</w:t>
      </w:r>
      <w:r w:rsidR="00FD4636" w:rsidRPr="00D75176">
        <w:t xml:space="preserve"> </w:t>
      </w:r>
      <w:r w:rsidRPr="00D75176">
        <w:t>A</w:t>
      </w:r>
      <w:r w:rsidR="000174CC" w:rsidRPr="00D75176">
        <w:t xml:space="preserve"> park and ride scheme</w:t>
      </w:r>
      <w:r w:rsidRPr="00D75176">
        <w:t xml:space="preserve"> </w:t>
      </w:r>
      <w:proofErr w:type="gramStart"/>
      <w:r w:rsidRPr="00D75176">
        <w:t>could also be considered</w:t>
      </w:r>
      <w:proofErr w:type="gramEnd"/>
      <w:r w:rsidRPr="00D75176">
        <w:t xml:space="preserve"> where appropriate</w:t>
      </w:r>
      <w:r w:rsidR="000174CC" w:rsidRPr="00D75176">
        <w:t>.</w:t>
      </w:r>
    </w:p>
    <w:p w14:paraId="1427CDAB" w14:textId="5A310550" w:rsidR="000174CC" w:rsidRPr="00D75176" w:rsidRDefault="000174CC" w:rsidP="000174CC">
      <w:pPr>
        <w:pStyle w:val="BodyText"/>
      </w:pPr>
      <w:r w:rsidRPr="00D75176">
        <w:t xml:space="preserve">The effect on local residents and landowners </w:t>
      </w:r>
      <w:proofErr w:type="gramStart"/>
      <w:r w:rsidRPr="00D75176">
        <w:t>must be considered</w:t>
      </w:r>
      <w:proofErr w:type="gramEnd"/>
      <w:r w:rsidRPr="00D75176">
        <w:t xml:space="preserve"> when setting up a venture </w:t>
      </w:r>
      <w:r w:rsidR="00430491" w:rsidRPr="00D75176">
        <w:t>that will increase traffic on local roads</w:t>
      </w:r>
      <w:r w:rsidRPr="00D75176">
        <w:t xml:space="preserve">. Car parking can be a contentious subject, along with traffic congestion and a heavier use of the road network. Private roads need to </w:t>
      </w:r>
      <w:proofErr w:type="gramStart"/>
      <w:r w:rsidRPr="00D75176">
        <w:t>be considered</w:t>
      </w:r>
      <w:proofErr w:type="gramEnd"/>
      <w:r w:rsidRPr="00D75176">
        <w:t xml:space="preserve"> carefully due to the costs of their extra maintenance.</w:t>
      </w:r>
    </w:p>
    <w:p w14:paraId="26D133B0" w14:textId="25A5A4E8" w:rsidR="000174CC" w:rsidRPr="00F55AD7" w:rsidRDefault="000174CC" w:rsidP="000174CC">
      <w:pPr>
        <w:pStyle w:val="Heading3"/>
      </w:pPr>
      <w:bookmarkStart w:id="442" w:name="_Toc495492600"/>
      <w:r w:rsidRPr="000174CC">
        <w:t xml:space="preserve">Does the </w:t>
      </w:r>
      <w:r w:rsidR="00430491">
        <w:t>site</w:t>
      </w:r>
      <w:r>
        <w:t xml:space="preserve"> have free or restricted access</w:t>
      </w:r>
      <w:r w:rsidRPr="000174CC">
        <w:t>?</w:t>
      </w:r>
      <w:bookmarkEnd w:id="442"/>
    </w:p>
    <w:p w14:paraId="579F9EAE" w14:textId="64878573" w:rsidR="00430491" w:rsidRDefault="000174CC" w:rsidP="000174CC">
      <w:pPr>
        <w:pStyle w:val="BodyText"/>
      </w:pPr>
      <w:r w:rsidRPr="00D75176">
        <w:t>I</w:t>
      </w:r>
      <w:r w:rsidR="00430491" w:rsidRPr="00D75176">
        <w:t xml:space="preserve">f the site has multiple purposes or multiple owners/leases, consider which parts of the site have restricted access. </w:t>
      </w:r>
      <w:r w:rsidRPr="00D75176">
        <w:t>Such a situation may significantly restrict the free access of visitors to the site.</w:t>
      </w:r>
      <w:r w:rsidR="00430491" w:rsidRPr="00D75176">
        <w:t xml:space="preserve"> Ecological or operational requirements may necessitate limited access</w:t>
      </w:r>
      <w:r w:rsidR="00FD4636" w:rsidRPr="00D75176">
        <w:t xml:space="preserve"> </w:t>
      </w:r>
      <w:r w:rsidR="00430491" w:rsidRPr="00D75176">
        <w:t xml:space="preserve">to the public to avoid disruption, which will need to </w:t>
      </w:r>
      <w:proofErr w:type="gramStart"/>
      <w:r w:rsidR="00430491" w:rsidRPr="00D75176">
        <w:t>communicated</w:t>
      </w:r>
      <w:proofErr w:type="gramEnd"/>
      <w:r w:rsidR="00430491" w:rsidRPr="00D75176">
        <w:t xml:space="preserve"> sensitively to expectant visitors.</w:t>
      </w:r>
    </w:p>
    <w:p w14:paraId="2666F791" w14:textId="77777777" w:rsidR="00A64D67" w:rsidRPr="00F55AD7" w:rsidRDefault="00A64D67" w:rsidP="00A64D67">
      <w:pPr>
        <w:pStyle w:val="Heading3"/>
      </w:pPr>
      <w:bookmarkStart w:id="443" w:name="_Toc495492601"/>
      <w:r w:rsidRPr="009F2507">
        <w:t>Will any special safety measures be required to improve access</w:t>
      </w:r>
      <w:r w:rsidRPr="000174CC">
        <w:t>?</w:t>
      </w:r>
      <w:bookmarkEnd w:id="443"/>
    </w:p>
    <w:p w14:paraId="57344267" w14:textId="77777777" w:rsidR="00A64D67" w:rsidRPr="00A22FBD" w:rsidRDefault="00A64D67" w:rsidP="00A64D67">
      <w:pPr>
        <w:pStyle w:val="BodyText"/>
      </w:pPr>
      <w:r w:rsidRPr="00A22FBD">
        <w:t xml:space="preserve">Will it be necessary to provide additional safety railings along access paths? Are the paths adequate or will they need surfacing and proper steps to </w:t>
      </w:r>
      <w:proofErr w:type="gramStart"/>
      <w:r w:rsidRPr="00A22FBD">
        <w:t>be provided</w:t>
      </w:r>
      <w:proofErr w:type="gramEnd"/>
      <w:r w:rsidRPr="00A22FBD">
        <w:t>?</w:t>
      </w:r>
    </w:p>
    <w:p w14:paraId="0AE44343" w14:textId="77777777" w:rsidR="00A64D67" w:rsidRPr="00A22FBD" w:rsidRDefault="00A64D67" w:rsidP="00A64D67">
      <w:pPr>
        <w:pStyle w:val="BodyText"/>
      </w:pPr>
      <w:r w:rsidRPr="00A22FBD">
        <w:t xml:space="preserve">One cannot assume that existing standards used by service personnel would meet conditions appropriate for public access. Rough terrain, sheer drops and wind </w:t>
      </w:r>
      <w:proofErr w:type="gramStart"/>
      <w:r w:rsidRPr="00A22FBD">
        <w:t>should all be taken</w:t>
      </w:r>
      <w:proofErr w:type="gramEnd"/>
      <w:r w:rsidRPr="00A22FBD">
        <w:t xml:space="preserve"> into account.</w:t>
      </w:r>
    </w:p>
    <w:p w14:paraId="71F50CA5" w14:textId="3DBEF163" w:rsidR="00A64D67" w:rsidRPr="00F55AD7" w:rsidRDefault="00A64D67" w:rsidP="00A64D67">
      <w:pPr>
        <w:pStyle w:val="Heading3"/>
      </w:pPr>
      <w:bookmarkStart w:id="444" w:name="_Toc495492602"/>
      <w:r w:rsidRPr="00435755">
        <w:lastRenderedPageBreak/>
        <w:t xml:space="preserve">Are </w:t>
      </w:r>
      <w:r w:rsidR="00554DED" w:rsidRPr="00435755">
        <w:t>any special safety measures or precautions required within the compound area</w:t>
      </w:r>
      <w:r w:rsidRPr="000174CC">
        <w:t>?</w:t>
      </w:r>
      <w:bookmarkEnd w:id="444"/>
    </w:p>
    <w:p w14:paraId="3BCDE217" w14:textId="77777777" w:rsidR="003A554C" w:rsidRPr="00D75176" w:rsidRDefault="003A554C" w:rsidP="003A554C">
      <w:pPr>
        <w:pStyle w:val="BodyText"/>
      </w:pPr>
      <w:r w:rsidRPr="00D75176">
        <w:t xml:space="preserve">Review the work needed in order to provide safe access and consider whether access to certain parts of the structure may have to be restricted. </w:t>
      </w:r>
    </w:p>
    <w:p w14:paraId="60F315B1" w14:textId="77777777" w:rsidR="00A64D67" w:rsidRPr="00D75176" w:rsidRDefault="00A64D67" w:rsidP="00A64D67">
      <w:pPr>
        <w:pStyle w:val="BodyText"/>
      </w:pPr>
      <w:r w:rsidRPr="00D75176">
        <w:t xml:space="preserve">Is the compound area adequately enclosed? Are there underground tank covers that need to </w:t>
      </w:r>
      <w:proofErr w:type="gramStart"/>
      <w:r w:rsidRPr="00D75176">
        <w:t>be locked</w:t>
      </w:r>
      <w:proofErr w:type="gramEnd"/>
      <w:r w:rsidRPr="00D75176">
        <w:t>? Are there any access ladders that need to be ‘locked off’?</w:t>
      </w:r>
    </w:p>
    <w:p w14:paraId="68941BF6" w14:textId="2B91DC9E" w:rsidR="00A64D67" w:rsidRDefault="00A64D67" w:rsidP="00A64D67">
      <w:pPr>
        <w:pStyle w:val="BodyText"/>
      </w:pPr>
      <w:r w:rsidRPr="00D75176">
        <w:t xml:space="preserve">Safety of the visitors must be paramount and will dictate the cost of setting up the areas accessible to the public and the numbers that </w:t>
      </w:r>
      <w:proofErr w:type="gramStart"/>
      <w:r w:rsidRPr="00D75176">
        <w:t>can be accommodated</w:t>
      </w:r>
      <w:proofErr w:type="gramEnd"/>
      <w:r w:rsidRPr="00D75176">
        <w:t>.</w:t>
      </w:r>
      <w:r w:rsidR="003A554C" w:rsidRPr="00D75176">
        <w:t xml:space="preserve"> The public use of vertical ladders </w:t>
      </w:r>
      <w:proofErr w:type="gramStart"/>
      <w:r w:rsidR="003A554C" w:rsidRPr="00D75176">
        <w:t>should be avoided</w:t>
      </w:r>
      <w:proofErr w:type="gramEnd"/>
      <w:r w:rsidR="003A554C" w:rsidRPr="00D75176">
        <w:t>.</w:t>
      </w:r>
    </w:p>
    <w:p w14:paraId="029EA060" w14:textId="77777777" w:rsidR="00741973" w:rsidRPr="00F55AD7" w:rsidRDefault="00741973" w:rsidP="00741973">
      <w:pPr>
        <w:pStyle w:val="Heading3"/>
      </w:pPr>
      <w:bookmarkStart w:id="445" w:name="_Toc495492603"/>
      <w:proofErr w:type="gramStart"/>
      <w:r w:rsidRPr="00435755">
        <w:t>Can access for disabled persons be provided</w:t>
      </w:r>
      <w:proofErr w:type="gramEnd"/>
      <w:r w:rsidRPr="000174CC">
        <w:t>?</w:t>
      </w:r>
      <w:bookmarkEnd w:id="445"/>
    </w:p>
    <w:p w14:paraId="1A7B2439" w14:textId="77777777" w:rsidR="00741973" w:rsidRPr="00D75176" w:rsidRDefault="00741973" w:rsidP="00741973">
      <w:pPr>
        <w:pStyle w:val="BodyText"/>
      </w:pPr>
      <w:r w:rsidRPr="00D75176">
        <w:t>It is likely that the answer will be no. However, it should be possible to provide some access to ground floor rooms with specific displays to allow them to appreciate areas that they cannot view.</w:t>
      </w:r>
    </w:p>
    <w:p w14:paraId="01294BAC" w14:textId="77777777" w:rsidR="00741973" w:rsidRPr="00F55AD7" w:rsidRDefault="00741973" w:rsidP="00741973">
      <w:pPr>
        <w:pStyle w:val="Heading3"/>
      </w:pPr>
      <w:bookmarkStart w:id="446" w:name="_Toc495492604"/>
      <w:r w:rsidRPr="00435755">
        <w:t>Is the lighthouse tower suitable</w:t>
      </w:r>
      <w:r w:rsidRPr="000174CC">
        <w:t>?</w:t>
      </w:r>
      <w:bookmarkEnd w:id="446"/>
    </w:p>
    <w:p w14:paraId="2848A901" w14:textId="77777777" w:rsidR="00741973" w:rsidRPr="00D75176" w:rsidRDefault="00741973" w:rsidP="00741973">
      <w:pPr>
        <w:pStyle w:val="BodyText"/>
      </w:pPr>
      <w:r w:rsidRPr="00D75176">
        <w:t>Tall towers could require excessive physical exertion to reach the lantern, and impose practical limits on the number of visitors.</w:t>
      </w:r>
    </w:p>
    <w:p w14:paraId="6C3CDE45" w14:textId="598D24EB" w:rsidR="000174CC" w:rsidRPr="00F55AD7" w:rsidRDefault="000174CC" w:rsidP="000174CC">
      <w:pPr>
        <w:pStyle w:val="Heading3"/>
      </w:pPr>
      <w:bookmarkStart w:id="447" w:name="_Toc481154039"/>
      <w:bookmarkStart w:id="448" w:name="_Toc481483939"/>
      <w:bookmarkStart w:id="449" w:name="_Toc481484234"/>
      <w:bookmarkStart w:id="450" w:name="_Toc481484530"/>
      <w:bookmarkStart w:id="451" w:name="_Toc481484823"/>
      <w:bookmarkStart w:id="452" w:name="_Toc481485117"/>
      <w:bookmarkStart w:id="453" w:name="_Toc481485411"/>
      <w:bookmarkStart w:id="454" w:name="_Toc481485705"/>
      <w:bookmarkStart w:id="455" w:name="_Toc481571583"/>
      <w:bookmarkStart w:id="456" w:name="_Toc481571879"/>
      <w:bookmarkStart w:id="457" w:name="_Toc481572175"/>
      <w:bookmarkStart w:id="458" w:name="_Toc481572470"/>
      <w:bookmarkStart w:id="459" w:name="_Toc481576833"/>
      <w:bookmarkStart w:id="460" w:name="_Toc481577724"/>
      <w:bookmarkStart w:id="461" w:name="_Toc481578036"/>
      <w:bookmarkStart w:id="462" w:name="_Toc481578527"/>
      <w:bookmarkStart w:id="463" w:name="_Toc481154040"/>
      <w:bookmarkStart w:id="464" w:name="_Toc481483940"/>
      <w:bookmarkStart w:id="465" w:name="_Toc481484235"/>
      <w:bookmarkStart w:id="466" w:name="_Toc481484531"/>
      <w:bookmarkStart w:id="467" w:name="_Toc481484824"/>
      <w:bookmarkStart w:id="468" w:name="_Toc481485118"/>
      <w:bookmarkStart w:id="469" w:name="_Toc481485412"/>
      <w:bookmarkStart w:id="470" w:name="_Toc481485706"/>
      <w:bookmarkStart w:id="471" w:name="_Toc481571584"/>
      <w:bookmarkStart w:id="472" w:name="_Toc481571880"/>
      <w:bookmarkStart w:id="473" w:name="_Toc481572176"/>
      <w:bookmarkStart w:id="474" w:name="_Toc481572471"/>
      <w:bookmarkStart w:id="475" w:name="_Toc481576834"/>
      <w:bookmarkStart w:id="476" w:name="_Toc481577725"/>
      <w:bookmarkStart w:id="477" w:name="_Toc481578037"/>
      <w:bookmarkStart w:id="478" w:name="_Toc481578528"/>
      <w:bookmarkStart w:id="479" w:name="_Toc495492605"/>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r w:rsidRPr="000174CC">
        <w:t>Is t</w:t>
      </w:r>
      <w:r>
        <w:t xml:space="preserve">he lighthouse accessible by </w:t>
      </w:r>
      <w:r w:rsidR="00430491">
        <w:t>boat</w:t>
      </w:r>
      <w:r w:rsidRPr="000174CC">
        <w:t>?</w:t>
      </w:r>
      <w:bookmarkEnd w:id="479"/>
    </w:p>
    <w:p w14:paraId="25B5E329" w14:textId="7EA14CD6" w:rsidR="00C35325" w:rsidRPr="00D75176" w:rsidRDefault="000174CC" w:rsidP="00586C48">
      <w:pPr>
        <w:pStyle w:val="BodyText"/>
      </w:pPr>
      <w:r w:rsidRPr="00D75176">
        <w:t xml:space="preserve">If a station is only accessible by </w:t>
      </w:r>
      <w:r w:rsidR="00430491" w:rsidRPr="00D75176">
        <w:t xml:space="preserve">boat </w:t>
      </w:r>
      <w:r w:rsidRPr="00D75176">
        <w:t xml:space="preserve">then it will be necessary to review how sheltered and safe the landing is </w:t>
      </w:r>
      <w:r w:rsidR="00C35325" w:rsidRPr="00D75176">
        <w:t xml:space="preserve">for members of the public to </w:t>
      </w:r>
      <w:r w:rsidRPr="00D75176">
        <w:t>use</w:t>
      </w:r>
      <w:r w:rsidR="00C35325" w:rsidRPr="00D75176">
        <w:t xml:space="preserve">, as well as any footpaths between the landing stage and the lighthouse site. A Risk Assessment will need to </w:t>
      </w:r>
      <w:proofErr w:type="gramStart"/>
      <w:r w:rsidR="00C35325" w:rsidRPr="00D75176">
        <w:t>be done</w:t>
      </w:r>
      <w:proofErr w:type="gramEnd"/>
      <w:r w:rsidR="00C35325" w:rsidRPr="00D75176">
        <w:t xml:space="preserve">. </w:t>
      </w:r>
    </w:p>
    <w:p w14:paraId="5B4C4731" w14:textId="6BA1C4F2" w:rsidR="00C17E40" w:rsidRPr="00D75176" w:rsidRDefault="00C35325" w:rsidP="00586C48">
      <w:pPr>
        <w:pStyle w:val="BodyText"/>
      </w:pPr>
      <w:r w:rsidRPr="00D75176">
        <w:t>T</w:t>
      </w:r>
      <w:r w:rsidR="000174CC" w:rsidRPr="00D75176">
        <w:t xml:space="preserve">he </w:t>
      </w:r>
      <w:r w:rsidRPr="00D75176">
        <w:t xml:space="preserve">operating times </w:t>
      </w:r>
      <w:r w:rsidR="000174CC" w:rsidRPr="00D75176">
        <w:t xml:space="preserve">of the </w:t>
      </w:r>
      <w:r w:rsidRPr="00D75176">
        <w:t xml:space="preserve">boat </w:t>
      </w:r>
      <w:r w:rsidR="000174CC" w:rsidRPr="00D75176">
        <w:t xml:space="preserve">service need to </w:t>
      </w:r>
      <w:proofErr w:type="gramStart"/>
      <w:r w:rsidR="000174CC" w:rsidRPr="00D75176">
        <w:t>be considered</w:t>
      </w:r>
      <w:proofErr w:type="gramEnd"/>
      <w:r w:rsidR="000174CC" w:rsidRPr="00D75176">
        <w:t>.</w:t>
      </w:r>
    </w:p>
    <w:p w14:paraId="53A8330E" w14:textId="55F94C86" w:rsidR="000174CC" w:rsidRPr="00F55AD7" w:rsidRDefault="001B2914" w:rsidP="001B2914">
      <w:pPr>
        <w:pStyle w:val="Heading3"/>
      </w:pPr>
      <w:bookmarkStart w:id="480" w:name="_Toc495492606"/>
      <w:r w:rsidRPr="001B2914">
        <w:t>Are there any seasonal influences that will affect access</w:t>
      </w:r>
      <w:r w:rsidR="000174CC" w:rsidRPr="000174CC">
        <w:t>?</w:t>
      </w:r>
      <w:bookmarkEnd w:id="480"/>
    </w:p>
    <w:p w14:paraId="71BBE108" w14:textId="2B89514C" w:rsidR="000174CC" w:rsidRPr="00D75176" w:rsidRDefault="00C35325" w:rsidP="00586C48">
      <w:pPr>
        <w:pStyle w:val="BodyText"/>
      </w:pPr>
      <w:r w:rsidRPr="00D75176">
        <w:t>Adverse w</w:t>
      </w:r>
      <w:r w:rsidR="001B2914" w:rsidRPr="00D75176">
        <w:t>eather</w:t>
      </w:r>
      <w:r w:rsidRPr="00D75176">
        <w:t xml:space="preserve"> (</w:t>
      </w:r>
      <w:r w:rsidR="001B2914" w:rsidRPr="00D75176">
        <w:t>particularly wind</w:t>
      </w:r>
      <w:r w:rsidRPr="00D75176">
        <w:t>)</w:t>
      </w:r>
      <w:r w:rsidR="001B2914" w:rsidRPr="00D75176">
        <w:t xml:space="preserve"> may affect the access to the site making it very unpleasant or even dangerous, particularly above cliffs.</w:t>
      </w:r>
      <w:r w:rsidR="00FD4636" w:rsidRPr="00D75176">
        <w:t xml:space="preserve"> </w:t>
      </w:r>
      <w:r w:rsidR="001B2914" w:rsidRPr="00D75176">
        <w:t>Other conditions, such as bird breeding seasons, could require access by visitors to be restricted at certain times of the year.</w:t>
      </w:r>
    </w:p>
    <w:p w14:paraId="0B0E5167" w14:textId="77777777" w:rsidR="001B2914" w:rsidRDefault="001B2914" w:rsidP="00586C48">
      <w:pPr>
        <w:pStyle w:val="BodyText"/>
      </w:pPr>
    </w:p>
    <w:p w14:paraId="23A17D8D" w14:textId="6ACC4768" w:rsidR="001B2914" w:rsidRPr="00F55AD7" w:rsidRDefault="001B2914" w:rsidP="00B65BD6">
      <w:pPr>
        <w:pStyle w:val="Heading2"/>
      </w:pPr>
      <w:bookmarkStart w:id="481" w:name="_Toc495492607"/>
      <w:r w:rsidRPr="001B2914">
        <w:lastRenderedPageBreak/>
        <w:t>PREDICTING THE NUMBER OF VISITOR</w:t>
      </w:r>
      <w:r>
        <w:t>S</w:t>
      </w:r>
      <w:bookmarkEnd w:id="481"/>
    </w:p>
    <w:p w14:paraId="055A5947" w14:textId="77777777" w:rsidR="001B2914" w:rsidRPr="00F55AD7" w:rsidRDefault="001B2914" w:rsidP="001B2914">
      <w:pPr>
        <w:pStyle w:val="Heading2separationline"/>
      </w:pPr>
    </w:p>
    <w:p w14:paraId="761F9E1B" w14:textId="52794676" w:rsidR="001B2914" w:rsidRPr="009512BD" w:rsidRDefault="009512BD" w:rsidP="001B2914">
      <w:pPr>
        <w:pStyle w:val="BodyText"/>
      </w:pPr>
      <w:r w:rsidRPr="009512BD">
        <w:t>This section will help organisations gauge potential visitor numbers and understand the impact and risks involved, as well as predict commercial feasibility.</w:t>
      </w:r>
    </w:p>
    <w:p w14:paraId="29FD194F" w14:textId="0628637A" w:rsidR="001B2914" w:rsidRPr="00F55AD7" w:rsidRDefault="001B2914" w:rsidP="001B2914">
      <w:pPr>
        <w:pStyle w:val="Heading3"/>
      </w:pPr>
      <w:bookmarkStart w:id="482" w:name="_Toc495492608"/>
      <w:r w:rsidRPr="001B2914">
        <w:t>Review records on visitor numbers to the area</w:t>
      </w:r>
      <w:bookmarkEnd w:id="482"/>
    </w:p>
    <w:p w14:paraId="01E3853D" w14:textId="06FD18F7" w:rsidR="001B2914" w:rsidRPr="00D75176" w:rsidRDefault="001B2914" w:rsidP="001B2914">
      <w:pPr>
        <w:pStyle w:val="BodyText"/>
      </w:pPr>
      <w:r w:rsidRPr="00D75176">
        <w:t xml:space="preserve">Enquiries to the local tourist </w:t>
      </w:r>
      <w:r w:rsidR="004631D6" w:rsidRPr="00D75176">
        <w:t xml:space="preserve">information </w:t>
      </w:r>
      <w:r w:rsidRPr="00D75176">
        <w:t xml:space="preserve">organisation and local </w:t>
      </w:r>
      <w:r w:rsidR="004631D6" w:rsidRPr="00D75176">
        <w:t xml:space="preserve">government </w:t>
      </w:r>
      <w:r w:rsidRPr="00D75176">
        <w:t xml:space="preserve">authority may </w:t>
      </w:r>
      <w:r w:rsidR="004631D6" w:rsidRPr="00D75176">
        <w:t>help determine</w:t>
      </w:r>
      <w:r w:rsidRPr="00D75176">
        <w:t xml:space="preserve"> the number of potential visitors</w:t>
      </w:r>
      <w:r w:rsidR="004631D6">
        <w:t>, which will be an important factor in a cost benefit analysis of your venture</w:t>
      </w:r>
      <w:r w:rsidRPr="00D75176">
        <w:t>. There may already be some records of how many persons visited the station or adjacent attractions in previous years.</w:t>
      </w:r>
    </w:p>
    <w:p w14:paraId="1DCEDA82" w14:textId="48892714" w:rsidR="001B2914" w:rsidRPr="00D75176" w:rsidRDefault="001B2914" w:rsidP="00586C48">
      <w:pPr>
        <w:pStyle w:val="BodyText"/>
      </w:pPr>
      <w:r w:rsidRPr="00D75176">
        <w:t>Carry out local research into other holiday attractions that exist in the area and try to establish visitor numbers. Assess how the new attraction will fit in.</w:t>
      </w:r>
    </w:p>
    <w:p w14:paraId="066A9D8D" w14:textId="38162009" w:rsidR="001B2914" w:rsidRPr="00F55AD7" w:rsidRDefault="001B2914" w:rsidP="001B2914">
      <w:pPr>
        <w:pStyle w:val="Heading3"/>
      </w:pPr>
      <w:bookmarkStart w:id="483" w:name="_Toc495492609"/>
      <w:r w:rsidRPr="001B2914">
        <w:t>What are the main attractions for visitors</w:t>
      </w:r>
      <w:r>
        <w:t>?</w:t>
      </w:r>
      <w:bookmarkEnd w:id="483"/>
    </w:p>
    <w:p w14:paraId="432ADA40" w14:textId="48F5D4FE" w:rsidR="001B2914" w:rsidRPr="00D75176" w:rsidRDefault="000C0BB5" w:rsidP="001B2914">
      <w:pPr>
        <w:pStyle w:val="BodyText"/>
      </w:pPr>
      <w:r>
        <w:t>Su</w:t>
      </w:r>
      <w:r w:rsidR="004631D6" w:rsidRPr="00D75176">
        <w:t xml:space="preserve">rvey </w:t>
      </w:r>
      <w:r w:rsidR="001B2914" w:rsidRPr="00D75176">
        <w:t xml:space="preserve">other attractions </w:t>
      </w:r>
      <w:r>
        <w:t>in the area; c</w:t>
      </w:r>
      <w:r w:rsidR="001B2914" w:rsidRPr="00D75176">
        <w:t>onsider why and for what duration visitors visit the area</w:t>
      </w:r>
      <w:r w:rsidR="004631D6" w:rsidRPr="00D75176">
        <w:t>. I</w:t>
      </w:r>
      <w:r w:rsidR="001B2914" w:rsidRPr="00D75176">
        <w:t xml:space="preserve">s there enough interest to make a full day’s visit </w:t>
      </w:r>
      <w:r w:rsidR="004631D6" w:rsidRPr="00D75176">
        <w:t>(or longer) to the area?</w:t>
      </w:r>
      <w:r w:rsidR="00FD4636" w:rsidRPr="00D75176">
        <w:t xml:space="preserve"> </w:t>
      </w:r>
      <w:r w:rsidR="004631D6" w:rsidRPr="00D75176">
        <w:t>Rather than competing with existing local attractions, t</w:t>
      </w:r>
      <w:r w:rsidR="001B2914" w:rsidRPr="00D75176">
        <w:t xml:space="preserve">he lighthouse experience may </w:t>
      </w:r>
      <w:r w:rsidR="004631D6" w:rsidRPr="00D75176">
        <w:t>encourage more visitors</w:t>
      </w:r>
      <w:r w:rsidR="001B2914" w:rsidRPr="00D75176">
        <w:t xml:space="preserve"> to the area</w:t>
      </w:r>
      <w:r w:rsidR="004631D6" w:rsidRPr="00D75176">
        <w:t xml:space="preserve"> and is likely to be welcomed (if set up appropriately) by local tourism bodies, commercial bodies and local councils</w:t>
      </w:r>
      <w:r w:rsidR="001B2914" w:rsidRPr="00D75176">
        <w:t>.</w:t>
      </w:r>
      <w:r w:rsidR="004631D6" w:rsidRPr="00D75176">
        <w:t xml:space="preserve"> To this </w:t>
      </w:r>
      <w:proofErr w:type="gramStart"/>
      <w:r w:rsidR="004631D6" w:rsidRPr="00D75176">
        <w:t>end</w:t>
      </w:r>
      <w:proofErr w:type="gramEnd"/>
      <w:r w:rsidR="004631D6" w:rsidRPr="00D75176">
        <w:t xml:space="preserve"> there is scope to establish conversations with these bodies to the mutual benefit of all parties.</w:t>
      </w:r>
    </w:p>
    <w:p w14:paraId="50ACF45E" w14:textId="584120EA" w:rsidR="001B2914" w:rsidRPr="009512BD" w:rsidRDefault="001B2914" w:rsidP="00586C48">
      <w:pPr>
        <w:pStyle w:val="BodyText"/>
      </w:pPr>
      <w:r w:rsidRPr="009512BD">
        <w:t xml:space="preserve">Any uncertainty as to the opening time of the attraction will </w:t>
      </w:r>
      <w:r w:rsidR="004631D6" w:rsidRPr="009512BD">
        <w:t>a</w:t>
      </w:r>
      <w:r w:rsidRPr="009512BD">
        <w:t xml:space="preserve">ffect visitor numbers and </w:t>
      </w:r>
      <w:r w:rsidR="004631D6" w:rsidRPr="009512BD">
        <w:t>can lead to complaints and bad reviews</w:t>
      </w:r>
      <w:r w:rsidRPr="009512BD">
        <w:t>.</w:t>
      </w:r>
      <w:r w:rsidR="00FD4636" w:rsidRPr="009512BD">
        <w:t xml:space="preserve"> </w:t>
      </w:r>
    </w:p>
    <w:p w14:paraId="3446E1A0" w14:textId="1B37EAEB" w:rsidR="001B2914" w:rsidRPr="00F55AD7" w:rsidRDefault="001B2914" w:rsidP="001B2914">
      <w:pPr>
        <w:pStyle w:val="Heading3"/>
      </w:pPr>
      <w:bookmarkStart w:id="484" w:name="_Toc495492610"/>
      <w:r w:rsidRPr="001B2914">
        <w:t>Where are the local tourist centres</w:t>
      </w:r>
      <w:r>
        <w:t>?</w:t>
      </w:r>
      <w:bookmarkEnd w:id="484"/>
    </w:p>
    <w:p w14:paraId="1E4A8414" w14:textId="2D3CA22D" w:rsidR="001B2914" w:rsidRPr="00D75176" w:rsidRDefault="001B2914" w:rsidP="001B2914">
      <w:pPr>
        <w:pStyle w:val="BodyText"/>
      </w:pPr>
      <w:r w:rsidRPr="00D75176">
        <w:t>Consider the focal points of tourist interest and see how the lighthouse venture would fit in.</w:t>
      </w:r>
      <w:r w:rsidR="00FD4636" w:rsidRPr="00D75176">
        <w:t xml:space="preserve"> </w:t>
      </w:r>
      <w:r w:rsidRPr="00D75176">
        <w:t>Is it close to these or will it have to be a significant attraction to draw visitors away from other areas?</w:t>
      </w:r>
      <w:r w:rsidR="00FD4636" w:rsidRPr="00D75176">
        <w:t xml:space="preserve"> </w:t>
      </w:r>
      <w:proofErr w:type="gramStart"/>
      <w:r w:rsidR="00334A25" w:rsidRPr="00D75176">
        <w:t>Conversely</w:t>
      </w:r>
      <w:proofErr w:type="gramEnd"/>
      <w:r w:rsidRPr="00D75176">
        <w:t xml:space="preserve"> it could be on one of the tourist routes and may pick up the passing trade.</w:t>
      </w:r>
    </w:p>
    <w:p w14:paraId="33B4B25D" w14:textId="7DDD625C" w:rsidR="001B2914" w:rsidRPr="00F55AD7" w:rsidRDefault="001B2914" w:rsidP="001B2914">
      <w:pPr>
        <w:pStyle w:val="Heading3"/>
      </w:pPr>
      <w:bookmarkStart w:id="485" w:name="_Toc495492611"/>
      <w:r w:rsidRPr="001B2914">
        <w:t>Where do visitors stay</w:t>
      </w:r>
      <w:r>
        <w:t>?</w:t>
      </w:r>
      <w:bookmarkEnd w:id="485"/>
    </w:p>
    <w:p w14:paraId="362B58CD" w14:textId="146B4B44" w:rsidR="001B2914" w:rsidRPr="00D75176" w:rsidRDefault="001B2914" w:rsidP="001B2914">
      <w:pPr>
        <w:pStyle w:val="BodyText"/>
      </w:pPr>
      <w:r w:rsidRPr="00D75176">
        <w:t>Identify the main areas offering tourist accommodation.</w:t>
      </w:r>
      <w:r w:rsidR="004631D6" w:rsidRPr="00D75176">
        <w:t xml:space="preserve"> Consider marketing your attraction(s) in and around these areas.</w:t>
      </w:r>
    </w:p>
    <w:p w14:paraId="56BB4104" w14:textId="210A960F" w:rsidR="001B2914" w:rsidRPr="00F55AD7" w:rsidRDefault="001B2914" w:rsidP="001B2914">
      <w:pPr>
        <w:pStyle w:val="Heading3"/>
      </w:pPr>
      <w:bookmarkStart w:id="486" w:name="_Toc495492612"/>
      <w:r w:rsidRPr="001B2914">
        <w:lastRenderedPageBreak/>
        <w:t>Could the station be included in a regional tour</w:t>
      </w:r>
      <w:r>
        <w:t>?</w:t>
      </w:r>
      <w:bookmarkEnd w:id="486"/>
    </w:p>
    <w:p w14:paraId="245D0D43" w14:textId="521B9055" w:rsidR="001B2914" w:rsidRPr="00D75176" w:rsidRDefault="003444A5" w:rsidP="001B2914">
      <w:pPr>
        <w:pStyle w:val="BodyText"/>
      </w:pPr>
      <w:r w:rsidRPr="00D75176">
        <w:t xml:space="preserve">Negotiating with local tour operators and tourist information centres to have </w:t>
      </w:r>
      <w:r w:rsidR="001B2914" w:rsidRPr="00D75176">
        <w:t xml:space="preserve">the lighthouse </w:t>
      </w:r>
      <w:r w:rsidRPr="00D75176">
        <w:t xml:space="preserve">included in </w:t>
      </w:r>
      <w:r w:rsidR="001B2914" w:rsidRPr="00D75176">
        <w:t>regional tour</w:t>
      </w:r>
      <w:r w:rsidRPr="00D75176">
        <w:t xml:space="preserve"> packages</w:t>
      </w:r>
      <w:r w:rsidR="001B2914" w:rsidRPr="00D75176">
        <w:t xml:space="preserve"> would increase </w:t>
      </w:r>
      <w:r w:rsidRPr="00D75176">
        <w:t>footfall to your</w:t>
      </w:r>
      <w:r w:rsidR="001B2914" w:rsidRPr="00D75176">
        <w:t xml:space="preserve"> attraction</w:t>
      </w:r>
      <w:r>
        <w:t xml:space="preserve">; </w:t>
      </w:r>
      <w:proofErr w:type="gramStart"/>
      <w:r w:rsidRPr="00D75176">
        <w:t>cross-marketing</w:t>
      </w:r>
      <w:proofErr w:type="gramEnd"/>
      <w:r w:rsidRPr="00D75176">
        <w:t xml:space="preserve"> (such as</w:t>
      </w:r>
      <w:r w:rsidR="001B2914" w:rsidRPr="00D75176">
        <w:t xml:space="preserve"> </w:t>
      </w:r>
      <w:r w:rsidRPr="00D75176">
        <w:t xml:space="preserve">joint </w:t>
      </w:r>
      <w:r w:rsidR="001B2914" w:rsidRPr="00D75176">
        <w:t>ticket</w:t>
      </w:r>
      <w:r w:rsidRPr="00D75176">
        <w:t>ing)</w:t>
      </w:r>
      <w:r w:rsidR="001B2914" w:rsidRPr="00D75176">
        <w:t xml:space="preserve"> </w:t>
      </w:r>
      <w:r w:rsidRPr="00D75176">
        <w:t xml:space="preserve">would also help </w:t>
      </w:r>
      <w:r w:rsidR="001B2914" w:rsidRPr="00D75176">
        <w:t>take advantage of this.</w:t>
      </w:r>
    </w:p>
    <w:p w14:paraId="065B23AF" w14:textId="77777777" w:rsidR="001B2914" w:rsidRDefault="001B2914" w:rsidP="001B2914">
      <w:pPr>
        <w:pStyle w:val="BodyText"/>
        <w:rPr>
          <w:color w:val="FF0000"/>
        </w:rPr>
      </w:pPr>
    </w:p>
    <w:p w14:paraId="333B1BAD" w14:textId="42821F77" w:rsidR="001B2914" w:rsidRPr="00F55AD7" w:rsidRDefault="009F2507" w:rsidP="00B65BD6">
      <w:pPr>
        <w:pStyle w:val="Heading2"/>
      </w:pPr>
      <w:bookmarkStart w:id="487" w:name="_Toc495492613"/>
      <w:r w:rsidRPr="009F2507">
        <w:t>AVAILABLE ACCOMMODATION ON STATION</w:t>
      </w:r>
      <w:bookmarkEnd w:id="487"/>
    </w:p>
    <w:p w14:paraId="7DA17C48" w14:textId="77777777" w:rsidR="001B2914" w:rsidRPr="00F55AD7" w:rsidRDefault="001B2914" w:rsidP="001B2914">
      <w:pPr>
        <w:pStyle w:val="Heading2separationline"/>
      </w:pPr>
    </w:p>
    <w:p w14:paraId="3729DE74" w14:textId="2801D16C" w:rsidR="001B2914" w:rsidRPr="00DB47C6" w:rsidRDefault="009512BD" w:rsidP="001B2914">
      <w:pPr>
        <w:pStyle w:val="BodyText"/>
      </w:pPr>
      <w:r w:rsidRPr="00DB47C6">
        <w:t xml:space="preserve">This section will help organisations </w:t>
      </w:r>
      <w:r w:rsidR="00DB47C6" w:rsidRPr="00DB47C6">
        <w:t>assess and utilise existing space on site.</w:t>
      </w:r>
    </w:p>
    <w:p w14:paraId="5C47CB33" w14:textId="4F47D950" w:rsidR="001B2914" w:rsidRPr="00F55AD7" w:rsidRDefault="009F2507" w:rsidP="009F2507">
      <w:pPr>
        <w:pStyle w:val="Heading3"/>
      </w:pPr>
      <w:bookmarkStart w:id="488" w:name="_Toc495492614"/>
      <w:r w:rsidRPr="009F2507">
        <w:t>Is there accommodation for day staff on site</w:t>
      </w:r>
      <w:r w:rsidR="001B2914" w:rsidRPr="000174CC">
        <w:t>?</w:t>
      </w:r>
      <w:bookmarkEnd w:id="488"/>
    </w:p>
    <w:p w14:paraId="1FE27AC5" w14:textId="77777777" w:rsidR="007240CC" w:rsidRPr="00D75176" w:rsidRDefault="007240CC" w:rsidP="007240CC">
      <w:pPr>
        <w:pStyle w:val="BodyText"/>
      </w:pPr>
      <w:r w:rsidRPr="00D75176">
        <w:t xml:space="preserve">Assess the potential development requirements of the site for the new attraction. </w:t>
      </w:r>
    </w:p>
    <w:p w14:paraId="494B532C" w14:textId="23AD0210" w:rsidR="001B2914" w:rsidRPr="00D75176" w:rsidRDefault="009F2507" w:rsidP="001B2914">
      <w:pPr>
        <w:pStyle w:val="BodyText"/>
      </w:pPr>
      <w:r w:rsidRPr="00D75176">
        <w:t xml:space="preserve">All options for the reuse of existing accommodation and outbuildings </w:t>
      </w:r>
      <w:proofErr w:type="gramStart"/>
      <w:r w:rsidRPr="00D75176">
        <w:t>must be considered</w:t>
      </w:r>
      <w:proofErr w:type="gramEnd"/>
      <w:r w:rsidRPr="00D75176">
        <w:t>. The minimum requirements would be for a rest room and toilet facilities for staff</w:t>
      </w:r>
      <w:r w:rsidR="001B2914" w:rsidRPr="00D75176">
        <w:t>.</w:t>
      </w:r>
    </w:p>
    <w:p w14:paraId="0365856D" w14:textId="07586C7D" w:rsidR="009F2507" w:rsidRPr="00F55AD7" w:rsidRDefault="009F2507" w:rsidP="009F2507">
      <w:pPr>
        <w:pStyle w:val="Heading3"/>
      </w:pPr>
      <w:bookmarkStart w:id="489" w:name="_Toc481154051"/>
      <w:bookmarkStart w:id="490" w:name="_Toc481483951"/>
      <w:bookmarkStart w:id="491" w:name="_Toc481484246"/>
      <w:bookmarkStart w:id="492" w:name="_Toc481484542"/>
      <w:bookmarkStart w:id="493" w:name="_Toc481484835"/>
      <w:bookmarkStart w:id="494" w:name="_Toc481485129"/>
      <w:bookmarkStart w:id="495" w:name="_Toc481485423"/>
      <w:bookmarkStart w:id="496" w:name="_Toc481485717"/>
      <w:bookmarkStart w:id="497" w:name="_Toc481571595"/>
      <w:bookmarkStart w:id="498" w:name="_Toc481571891"/>
      <w:bookmarkStart w:id="499" w:name="_Toc481572187"/>
      <w:bookmarkStart w:id="500" w:name="_Toc481572482"/>
      <w:bookmarkStart w:id="501" w:name="_Toc481576845"/>
      <w:bookmarkStart w:id="502" w:name="_Toc481577736"/>
      <w:bookmarkStart w:id="503" w:name="_Toc481578048"/>
      <w:bookmarkStart w:id="504" w:name="_Toc481578539"/>
      <w:bookmarkStart w:id="505" w:name="_Toc495492615"/>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r w:rsidRPr="009F2507">
        <w:t>Is there sufficient accommodation for residential purposes</w:t>
      </w:r>
      <w:r w:rsidRPr="000174CC">
        <w:t>?</w:t>
      </w:r>
      <w:bookmarkEnd w:id="505"/>
    </w:p>
    <w:p w14:paraId="68BC587F" w14:textId="684D6D0D" w:rsidR="009F2507" w:rsidRPr="00D75176" w:rsidRDefault="009F2507" w:rsidP="009F2507">
      <w:pPr>
        <w:pStyle w:val="BodyText"/>
      </w:pPr>
      <w:r w:rsidRPr="00D75176">
        <w:t>There are advantages from the security and organisational aspects for responsible staff to live on site</w:t>
      </w:r>
      <w:r w:rsidR="007240CC" w:rsidRPr="00D75176">
        <w:t xml:space="preserve"> in redundant dwellings</w:t>
      </w:r>
      <w:r w:rsidRPr="00D75176">
        <w:t>.</w:t>
      </w:r>
    </w:p>
    <w:p w14:paraId="1BD8A160" w14:textId="5CEE647D" w:rsidR="009F2507" w:rsidRPr="00F55AD7" w:rsidRDefault="009F2507" w:rsidP="009F2507">
      <w:pPr>
        <w:pStyle w:val="Heading3"/>
      </w:pPr>
      <w:bookmarkStart w:id="506" w:name="_Toc495492616"/>
      <w:r w:rsidRPr="009F2507">
        <w:t xml:space="preserve">Is there sufficient </w:t>
      </w:r>
      <w:r w:rsidR="007240CC">
        <w:t>space</w:t>
      </w:r>
      <w:r w:rsidR="007240CC" w:rsidRPr="009F2507">
        <w:t xml:space="preserve"> </w:t>
      </w:r>
      <w:r w:rsidRPr="009F2507">
        <w:t xml:space="preserve">to </w:t>
      </w:r>
      <w:r w:rsidR="007240CC">
        <w:t>display</w:t>
      </w:r>
      <w:r w:rsidR="007240CC" w:rsidRPr="009F2507">
        <w:t xml:space="preserve"> </w:t>
      </w:r>
      <w:r w:rsidRPr="009F2507">
        <w:t>exhibits</w:t>
      </w:r>
      <w:r w:rsidRPr="000174CC">
        <w:t>?</w:t>
      </w:r>
      <w:bookmarkEnd w:id="506"/>
    </w:p>
    <w:p w14:paraId="60B38FAD" w14:textId="05A0D50F" w:rsidR="009F2507" w:rsidRPr="00D75176" w:rsidRDefault="007240CC" w:rsidP="009F2507">
      <w:pPr>
        <w:pStyle w:val="BodyText"/>
      </w:pPr>
      <w:r w:rsidRPr="00D75176">
        <w:t>Utilising open space to display</w:t>
      </w:r>
      <w:r w:rsidR="009F2507" w:rsidRPr="00D75176">
        <w:t xml:space="preserve"> exhibits enhances the value of the attraction and can provide a waiting area for visitors prior to visiting the tower</w:t>
      </w:r>
      <w:r w:rsidRPr="00D75176">
        <w:t>, or for those who are not inclined or unable to ascend the tower.</w:t>
      </w:r>
    </w:p>
    <w:p w14:paraId="639BDBB4" w14:textId="571759F3" w:rsidR="009F2507" w:rsidRPr="00F55AD7" w:rsidRDefault="009F2507" w:rsidP="009F2507">
      <w:pPr>
        <w:pStyle w:val="Heading3"/>
      </w:pPr>
      <w:bookmarkStart w:id="507" w:name="_Toc495492617"/>
      <w:r w:rsidRPr="009F2507">
        <w:t>Is there surplus accommodation</w:t>
      </w:r>
      <w:r w:rsidRPr="000174CC">
        <w:t>?</w:t>
      </w:r>
      <w:bookmarkEnd w:id="507"/>
    </w:p>
    <w:p w14:paraId="6D486BE5" w14:textId="41BAF44C" w:rsidR="009F2507" w:rsidRPr="00D75176" w:rsidRDefault="009F2507" w:rsidP="009F2507">
      <w:pPr>
        <w:pStyle w:val="BodyText"/>
      </w:pPr>
      <w:r w:rsidRPr="00D75176">
        <w:t xml:space="preserve">This </w:t>
      </w:r>
      <w:proofErr w:type="gramStart"/>
      <w:r w:rsidRPr="00D75176">
        <w:t>could be used</w:t>
      </w:r>
      <w:proofErr w:type="gramEnd"/>
      <w:r w:rsidRPr="00D75176">
        <w:t xml:space="preserve"> for holiday letting</w:t>
      </w:r>
      <w:r w:rsidR="007240CC" w:rsidRPr="00D75176">
        <w:t xml:space="preserve"> </w:t>
      </w:r>
      <w:r w:rsidRPr="00D75176">
        <w:t xml:space="preserve">or </w:t>
      </w:r>
      <w:r w:rsidR="007240CC" w:rsidRPr="00D75176">
        <w:t xml:space="preserve">other residential/ commercial/ leisure </w:t>
      </w:r>
      <w:r w:rsidRPr="00D75176">
        <w:t>ventures.</w:t>
      </w:r>
    </w:p>
    <w:p w14:paraId="50041803" w14:textId="77777777" w:rsidR="009F2507" w:rsidRPr="001B2914" w:rsidRDefault="009F2507" w:rsidP="001B2914">
      <w:pPr>
        <w:pStyle w:val="BodyText"/>
        <w:rPr>
          <w:color w:val="FF0000"/>
        </w:rPr>
      </w:pPr>
    </w:p>
    <w:p w14:paraId="62359D15" w14:textId="3C3ACE7E" w:rsidR="009F2507" w:rsidRPr="00F55AD7" w:rsidRDefault="00087843" w:rsidP="00B65BD6">
      <w:pPr>
        <w:pStyle w:val="Heading2"/>
      </w:pPr>
      <w:bookmarkStart w:id="508" w:name="_Toc495492618"/>
      <w:r>
        <w:t>AUDIENCE APPEAL</w:t>
      </w:r>
      <w:bookmarkEnd w:id="508"/>
    </w:p>
    <w:p w14:paraId="3DD825FD" w14:textId="77777777" w:rsidR="009F2507" w:rsidRPr="00F55AD7" w:rsidRDefault="009F2507" w:rsidP="009F2507">
      <w:pPr>
        <w:pStyle w:val="Heading2separationline"/>
      </w:pPr>
    </w:p>
    <w:p w14:paraId="28364250" w14:textId="605EC19A" w:rsidR="009F2507" w:rsidRPr="00DB47C6" w:rsidRDefault="00DB47C6" w:rsidP="009F2507">
      <w:pPr>
        <w:pStyle w:val="BodyText"/>
      </w:pPr>
      <w:r w:rsidRPr="00DB47C6">
        <w:t>This section will help organisations assess the appeal of the lighthouse site to potential customers, especially tourists.</w:t>
      </w:r>
    </w:p>
    <w:p w14:paraId="449AC404" w14:textId="0379DE07" w:rsidR="009F2507" w:rsidRPr="00F55AD7" w:rsidRDefault="009F2507" w:rsidP="009F2507">
      <w:pPr>
        <w:pStyle w:val="Heading3"/>
      </w:pPr>
      <w:bookmarkStart w:id="509" w:name="_Toc495492619"/>
      <w:r w:rsidRPr="009F2507">
        <w:lastRenderedPageBreak/>
        <w:t>What is the heritage value of the station</w:t>
      </w:r>
      <w:r w:rsidRPr="000174CC">
        <w:t>?</w:t>
      </w:r>
      <w:bookmarkEnd w:id="509"/>
    </w:p>
    <w:p w14:paraId="005E95D7" w14:textId="3F89014A" w:rsidR="009F2507" w:rsidRPr="00D75176" w:rsidRDefault="009F2507" w:rsidP="009F2507">
      <w:pPr>
        <w:pStyle w:val="BodyText"/>
      </w:pPr>
      <w:r w:rsidRPr="00D75176">
        <w:t>Consider its architectural and technical value.</w:t>
      </w:r>
      <w:r w:rsidR="00FD4636" w:rsidRPr="00D75176">
        <w:t xml:space="preserve"> </w:t>
      </w:r>
      <w:r w:rsidRPr="00D75176">
        <w:t>What is special about the station that would be of particular interest to visitors?</w:t>
      </w:r>
      <w:r w:rsidR="00FD4636" w:rsidRPr="00D75176">
        <w:t xml:space="preserve"> </w:t>
      </w:r>
    </w:p>
    <w:p w14:paraId="1ED46032" w14:textId="6AAE86DF" w:rsidR="000C0BB5" w:rsidRPr="00D75176" w:rsidRDefault="000C0BB5" w:rsidP="009F2507">
      <w:pPr>
        <w:pStyle w:val="BodyText"/>
      </w:pPr>
      <w:r w:rsidRPr="00D75176">
        <w:t>Beyond the immediate architectural and operational appeal to visitors, consider the cultural heritage, which includes (but is not limited to) navigational, technological</w:t>
      </w:r>
      <w:r>
        <w:t>, material, industrial, social,</w:t>
      </w:r>
      <w:r w:rsidRPr="00D75176">
        <w:t xml:space="preserve"> environmental, maritime and local community aspects. Incorporating a mix of the above will more effectively enhance educational, cultural and commercial activities on site.</w:t>
      </w:r>
    </w:p>
    <w:p w14:paraId="17BC7646" w14:textId="1BBDE685" w:rsidR="009F2507" w:rsidRPr="00F55AD7" w:rsidRDefault="009F2507" w:rsidP="009F2507">
      <w:pPr>
        <w:pStyle w:val="Heading3"/>
      </w:pPr>
      <w:bookmarkStart w:id="510" w:name="_Toc495492620"/>
      <w:r w:rsidRPr="009F2507">
        <w:t>Are there any historical associations of national or local interest</w:t>
      </w:r>
      <w:r w:rsidRPr="000174CC">
        <w:t>?</w:t>
      </w:r>
      <w:bookmarkEnd w:id="510"/>
    </w:p>
    <w:p w14:paraId="34121D98" w14:textId="57F09BC1" w:rsidR="009F2507" w:rsidRPr="00D75176" w:rsidRDefault="00BF41F0" w:rsidP="009F2507">
      <w:pPr>
        <w:pStyle w:val="BodyText"/>
      </w:pPr>
      <w:r w:rsidRPr="00D75176">
        <w:t xml:space="preserve">Does </w:t>
      </w:r>
      <w:r w:rsidR="009F2507" w:rsidRPr="00D75176">
        <w:t xml:space="preserve">the lighthouse </w:t>
      </w:r>
      <w:r w:rsidRPr="00D75176">
        <w:t>feature in</w:t>
      </w:r>
      <w:r w:rsidR="009F2507" w:rsidRPr="00D75176">
        <w:t xml:space="preserve"> any local or national history</w:t>
      </w:r>
      <w:r w:rsidRPr="00D75176">
        <w:t xml:space="preserve"> or folklore</w:t>
      </w:r>
      <w:r w:rsidR="009F2507" w:rsidRPr="00D75176">
        <w:t>?</w:t>
      </w:r>
      <w:r w:rsidR="00FD4636" w:rsidRPr="00D75176">
        <w:t xml:space="preserve"> </w:t>
      </w:r>
      <w:r w:rsidRPr="00D75176">
        <w:t xml:space="preserve">Facts and anecdotes </w:t>
      </w:r>
      <w:r w:rsidR="009F2507" w:rsidRPr="00D75176">
        <w:t xml:space="preserve">of this nature could be investigated and </w:t>
      </w:r>
      <w:r w:rsidRPr="00D75176">
        <w:t>incorporated into the interpretation and marketing of the</w:t>
      </w:r>
      <w:r w:rsidR="009F2507" w:rsidRPr="00D75176">
        <w:t xml:space="preserve"> attraction.</w:t>
      </w:r>
    </w:p>
    <w:p w14:paraId="25D22DE0" w14:textId="0FFD6F80" w:rsidR="009F2507" w:rsidRPr="00F55AD7" w:rsidRDefault="009F2507" w:rsidP="009F2507">
      <w:pPr>
        <w:pStyle w:val="Heading3"/>
      </w:pPr>
      <w:bookmarkStart w:id="511" w:name="_Toc481154058"/>
      <w:bookmarkStart w:id="512" w:name="_Toc481483958"/>
      <w:bookmarkStart w:id="513" w:name="_Toc481484253"/>
      <w:bookmarkStart w:id="514" w:name="_Toc481484549"/>
      <w:bookmarkStart w:id="515" w:name="_Toc481484842"/>
      <w:bookmarkStart w:id="516" w:name="_Toc481485136"/>
      <w:bookmarkStart w:id="517" w:name="_Toc481485430"/>
      <w:bookmarkStart w:id="518" w:name="_Toc481485724"/>
      <w:bookmarkStart w:id="519" w:name="_Toc481571602"/>
      <w:bookmarkStart w:id="520" w:name="_Toc481571898"/>
      <w:bookmarkStart w:id="521" w:name="_Toc481572194"/>
      <w:bookmarkStart w:id="522" w:name="_Toc481572489"/>
      <w:bookmarkStart w:id="523" w:name="_Toc481576852"/>
      <w:bookmarkStart w:id="524" w:name="_Toc481577743"/>
      <w:bookmarkStart w:id="525" w:name="_Toc481578055"/>
      <w:bookmarkStart w:id="526" w:name="_Toc481578546"/>
      <w:bookmarkStart w:id="527" w:name="_Toc481154059"/>
      <w:bookmarkStart w:id="528" w:name="_Toc481483959"/>
      <w:bookmarkStart w:id="529" w:name="_Toc481484254"/>
      <w:bookmarkStart w:id="530" w:name="_Toc481484550"/>
      <w:bookmarkStart w:id="531" w:name="_Toc481484843"/>
      <w:bookmarkStart w:id="532" w:name="_Toc481485137"/>
      <w:bookmarkStart w:id="533" w:name="_Toc481485431"/>
      <w:bookmarkStart w:id="534" w:name="_Toc481485725"/>
      <w:bookmarkStart w:id="535" w:name="_Toc481571603"/>
      <w:bookmarkStart w:id="536" w:name="_Toc481571899"/>
      <w:bookmarkStart w:id="537" w:name="_Toc481572195"/>
      <w:bookmarkStart w:id="538" w:name="_Toc481572490"/>
      <w:bookmarkStart w:id="539" w:name="_Toc481576853"/>
      <w:bookmarkStart w:id="540" w:name="_Toc481577744"/>
      <w:bookmarkStart w:id="541" w:name="_Toc481578056"/>
      <w:bookmarkStart w:id="542" w:name="_Toc481578547"/>
      <w:bookmarkStart w:id="543" w:name="_Toc495492621"/>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r w:rsidRPr="009F2507">
        <w:t>Is the lighthouse operational</w:t>
      </w:r>
      <w:r w:rsidRPr="000174CC">
        <w:t>?</w:t>
      </w:r>
      <w:bookmarkEnd w:id="543"/>
    </w:p>
    <w:p w14:paraId="0B36B66E" w14:textId="17918C7A" w:rsidR="009F2507" w:rsidRPr="00D75176" w:rsidRDefault="00BE55F2" w:rsidP="009F2507">
      <w:pPr>
        <w:pStyle w:val="BodyText"/>
      </w:pPr>
      <w:r w:rsidRPr="00D75176">
        <w:t>An operational</w:t>
      </w:r>
      <w:r w:rsidR="009F2507" w:rsidRPr="00D75176">
        <w:t xml:space="preserve"> lighthouse </w:t>
      </w:r>
      <w:r w:rsidRPr="00D75176">
        <w:t xml:space="preserve">is likely to provide a greater draw than a redundant lighthouse, and </w:t>
      </w:r>
      <w:proofErr w:type="gramStart"/>
      <w:r w:rsidRPr="00D75176">
        <w:t>should be made</w:t>
      </w:r>
      <w:proofErr w:type="gramEnd"/>
      <w:r w:rsidRPr="00D75176">
        <w:t xml:space="preserve"> explicit in the interpretation and marketing for the attraction if appropriate.</w:t>
      </w:r>
    </w:p>
    <w:p w14:paraId="7DFF4DBF" w14:textId="77777777" w:rsidR="00BE55F2" w:rsidRPr="00F55AD7" w:rsidRDefault="00BE55F2" w:rsidP="00BE55F2">
      <w:pPr>
        <w:pStyle w:val="Heading3"/>
      </w:pPr>
      <w:bookmarkStart w:id="544" w:name="_Toc495492622"/>
      <w:proofErr w:type="gramStart"/>
      <w:r w:rsidRPr="009F2507">
        <w:t>Is the lighthouse well maintained</w:t>
      </w:r>
      <w:proofErr w:type="gramEnd"/>
      <w:r w:rsidRPr="000174CC">
        <w:t>?</w:t>
      </w:r>
      <w:bookmarkEnd w:id="544"/>
    </w:p>
    <w:p w14:paraId="465690DF" w14:textId="1855B663" w:rsidR="00BE55F2" w:rsidRPr="00D75176" w:rsidRDefault="00BE55F2" w:rsidP="00BE55F2">
      <w:pPr>
        <w:pStyle w:val="BodyText"/>
      </w:pPr>
      <w:r w:rsidRPr="00D75176">
        <w:t xml:space="preserve">Does it meet the public’s perception of a lighthouse? Although subject to each nation’s history of lighthouse design, the </w:t>
      </w:r>
      <w:proofErr w:type="gramStart"/>
      <w:r w:rsidRPr="00D75176">
        <w:t>general public’s</w:t>
      </w:r>
      <w:proofErr w:type="gramEnd"/>
      <w:r w:rsidRPr="00D75176">
        <w:t xml:space="preserve"> archetypal lighthouse is typically a traditional masonry structure.  By way of example, a </w:t>
      </w:r>
      <w:proofErr w:type="gramStart"/>
      <w:r w:rsidRPr="00D75176">
        <w:t>tall elevated</w:t>
      </w:r>
      <w:proofErr w:type="gramEnd"/>
      <w:r w:rsidRPr="00D75176">
        <w:t xml:space="preserve"> tower with adjacent cottages is likely to have a greater draw than a cast iron tower or a short building.</w:t>
      </w:r>
    </w:p>
    <w:p w14:paraId="020097DA" w14:textId="0DEA7903" w:rsidR="00BE55F2" w:rsidRPr="00D75176" w:rsidRDefault="00BE55F2" w:rsidP="00BE55F2">
      <w:pPr>
        <w:pStyle w:val="BodyText"/>
      </w:pPr>
      <w:r w:rsidRPr="00D75176">
        <w:t xml:space="preserve">Review the condition of the current structure, stonework, woodwork and internal and external decorations. Does it convey the corporate image of the service? This will give a good indication as to how much work </w:t>
      </w:r>
      <w:proofErr w:type="gramStart"/>
      <w:r w:rsidRPr="00D75176">
        <w:t>will be needed</w:t>
      </w:r>
      <w:proofErr w:type="gramEnd"/>
      <w:r w:rsidRPr="00D75176">
        <w:t xml:space="preserve"> to restore it in order to reflect the corporate image, unless the purpose is to </w:t>
      </w:r>
      <w:r>
        <w:t>present it in a state of natural decay; the latter strategy has been adopted at a number of ancient properties in the UK to demonstrate the impossibility of indefinite conservation</w:t>
      </w:r>
      <w:r w:rsidRPr="00D75176">
        <w:t xml:space="preserve">. </w:t>
      </w:r>
    </w:p>
    <w:p w14:paraId="21BAE532" w14:textId="77777777" w:rsidR="00BE55F2" w:rsidRPr="00F55AD7" w:rsidRDefault="00BE55F2" w:rsidP="00BE55F2">
      <w:pPr>
        <w:pStyle w:val="Heading3"/>
      </w:pPr>
      <w:bookmarkStart w:id="545" w:name="_Toc495492623"/>
      <w:r w:rsidRPr="009F2507">
        <w:lastRenderedPageBreak/>
        <w:t>Does the location of the lighthouse offer a good view</w:t>
      </w:r>
      <w:r w:rsidRPr="000174CC">
        <w:t>?</w:t>
      </w:r>
      <w:bookmarkEnd w:id="545"/>
    </w:p>
    <w:p w14:paraId="19F7717A" w14:textId="4957BF87" w:rsidR="00BE55F2" w:rsidRPr="00D75176" w:rsidRDefault="00BE55F2" w:rsidP="00BE55F2">
      <w:pPr>
        <w:pStyle w:val="BodyText"/>
      </w:pPr>
      <w:r w:rsidRPr="00D75176">
        <w:t xml:space="preserve">The lighthouse lantern may offer outstanding views of the surrounding area from an elevated vantage point; this </w:t>
      </w:r>
      <w:proofErr w:type="gramStart"/>
      <w:r w:rsidRPr="00D75176">
        <w:t>should be made</w:t>
      </w:r>
      <w:proofErr w:type="gramEnd"/>
      <w:r w:rsidRPr="00D75176">
        <w:t xml:space="preserve"> clear in the marketing of the attraction as a major incentive to potential visitors. </w:t>
      </w:r>
    </w:p>
    <w:p w14:paraId="44C925A5" w14:textId="77777777" w:rsidR="00BE55F2" w:rsidRPr="00D75176" w:rsidRDefault="00BE55F2" w:rsidP="00BE55F2">
      <w:pPr>
        <w:pStyle w:val="BodyText"/>
      </w:pPr>
      <w:proofErr w:type="gramStart"/>
      <w:r w:rsidRPr="00D75176">
        <w:t>Can safe vantage points be designated</w:t>
      </w:r>
      <w:proofErr w:type="gramEnd"/>
      <w:r w:rsidRPr="00D75176">
        <w:t xml:space="preserve"> in order to maximise on this point?</w:t>
      </w:r>
    </w:p>
    <w:p w14:paraId="3D528025" w14:textId="77777777" w:rsidR="00435755" w:rsidRDefault="00435755" w:rsidP="00435755">
      <w:pPr>
        <w:pStyle w:val="BodyText"/>
        <w:rPr>
          <w:color w:val="FF0000"/>
        </w:rPr>
      </w:pPr>
      <w:bookmarkStart w:id="546" w:name="_Toc481154063"/>
      <w:bookmarkStart w:id="547" w:name="_Toc481154064"/>
      <w:bookmarkStart w:id="548" w:name="_Toc481154065"/>
      <w:bookmarkStart w:id="549" w:name="_Toc481154066"/>
      <w:bookmarkStart w:id="550" w:name="_Toc481154067"/>
      <w:bookmarkStart w:id="551" w:name="_Toc481154068"/>
      <w:bookmarkStart w:id="552" w:name="_Toc481154072"/>
      <w:bookmarkStart w:id="553" w:name="_Toc481154073"/>
      <w:bookmarkStart w:id="554" w:name="_Toc481154074"/>
      <w:bookmarkStart w:id="555" w:name="_Toc481154075"/>
      <w:bookmarkStart w:id="556" w:name="_Toc481154076"/>
      <w:bookmarkStart w:id="557" w:name="_Toc481154077"/>
      <w:bookmarkStart w:id="558" w:name="_Toc481154078"/>
      <w:bookmarkStart w:id="559" w:name="_Toc481154079"/>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p>
    <w:p w14:paraId="14506F03" w14:textId="576B1440" w:rsidR="00435755" w:rsidRPr="00F55AD7" w:rsidRDefault="00435755" w:rsidP="00B65BD6">
      <w:pPr>
        <w:pStyle w:val="Heading2"/>
      </w:pPr>
      <w:bookmarkStart w:id="560" w:name="_Toc495492624"/>
      <w:r w:rsidRPr="00435755">
        <w:t>STAFF REQUIREMENTS</w:t>
      </w:r>
      <w:bookmarkEnd w:id="560"/>
      <w:r w:rsidRPr="00435755">
        <w:t xml:space="preserve"> </w:t>
      </w:r>
    </w:p>
    <w:p w14:paraId="6CBF87BA" w14:textId="77777777" w:rsidR="00435755" w:rsidRPr="00F55AD7" w:rsidRDefault="00435755" w:rsidP="00435755">
      <w:pPr>
        <w:pStyle w:val="Heading2separationline"/>
      </w:pPr>
    </w:p>
    <w:p w14:paraId="0AC6C8E9" w14:textId="31E0B798" w:rsidR="00435755" w:rsidRPr="00DB47C6" w:rsidRDefault="00DB47C6" w:rsidP="00435755">
      <w:pPr>
        <w:pStyle w:val="BodyText"/>
      </w:pPr>
      <w:r w:rsidRPr="00DB47C6">
        <w:t>This section will help organisations consider appropriate staffing requirements for the smooth and successful operation of the venture.</w:t>
      </w:r>
    </w:p>
    <w:p w14:paraId="07163A23" w14:textId="30AFAE34" w:rsidR="00435755" w:rsidRPr="00F55AD7" w:rsidRDefault="00435755" w:rsidP="00435755">
      <w:pPr>
        <w:pStyle w:val="Heading3"/>
      </w:pPr>
      <w:bookmarkStart w:id="561" w:name="_Toc495492625"/>
      <w:r w:rsidRPr="00435755">
        <w:t>What staffing levels will be required to open the station</w:t>
      </w:r>
      <w:r w:rsidRPr="000174CC">
        <w:t>?</w:t>
      </w:r>
      <w:bookmarkEnd w:id="561"/>
    </w:p>
    <w:p w14:paraId="7AC0F99F" w14:textId="68AFB399" w:rsidR="00435755" w:rsidRPr="00D75176" w:rsidRDefault="00435755" w:rsidP="00435755">
      <w:pPr>
        <w:pStyle w:val="BodyText"/>
      </w:pPr>
      <w:r w:rsidRPr="00D75176">
        <w:t xml:space="preserve">Review the work needed in order to </w:t>
      </w:r>
      <w:r w:rsidR="003A554C" w:rsidRPr="00D75176">
        <w:t>manage</w:t>
      </w:r>
      <w:r w:rsidRPr="00D75176">
        <w:t xml:space="preserve"> access </w:t>
      </w:r>
      <w:r w:rsidR="003A554C" w:rsidRPr="00D75176">
        <w:t xml:space="preserve">and supervision, as well as possible ticketing, tours and shop area. </w:t>
      </w:r>
    </w:p>
    <w:p w14:paraId="06F4C75B" w14:textId="2EB36834" w:rsidR="00435755" w:rsidRPr="00F55AD7" w:rsidRDefault="00435755" w:rsidP="00435755">
      <w:pPr>
        <w:pStyle w:val="Heading3"/>
      </w:pPr>
      <w:bookmarkStart w:id="562" w:name="_Toc495492626"/>
      <w:r w:rsidRPr="00435755">
        <w:t>Are there plans for staff to live on station</w:t>
      </w:r>
      <w:r w:rsidRPr="000174CC">
        <w:t>?</w:t>
      </w:r>
      <w:bookmarkEnd w:id="562"/>
    </w:p>
    <w:p w14:paraId="7790B371" w14:textId="135336F6" w:rsidR="00435755" w:rsidRPr="00D75176" w:rsidRDefault="00435755" w:rsidP="00435755">
      <w:pPr>
        <w:pStyle w:val="BodyText"/>
      </w:pPr>
      <w:r w:rsidRPr="00D75176">
        <w:t xml:space="preserve">This needs to </w:t>
      </w:r>
      <w:proofErr w:type="gramStart"/>
      <w:r w:rsidRPr="00D75176">
        <w:t>be reviewed</w:t>
      </w:r>
      <w:proofErr w:type="gramEnd"/>
      <w:r w:rsidRPr="00D75176">
        <w:t xml:space="preserve"> as it will have an influence on the operating costs, but this should be offset by other advantages previously mentioned.</w:t>
      </w:r>
    </w:p>
    <w:p w14:paraId="0540EE88" w14:textId="09FE41AF" w:rsidR="00435755" w:rsidRPr="00F55AD7" w:rsidRDefault="00435755" w:rsidP="00435755">
      <w:pPr>
        <w:pStyle w:val="Heading3"/>
      </w:pPr>
      <w:bookmarkStart w:id="563" w:name="_Toc495492627"/>
      <w:r w:rsidRPr="00435755">
        <w:t>Will extra staff be required to maintain and clean the station and its facilities</w:t>
      </w:r>
      <w:r w:rsidRPr="000174CC">
        <w:t>?</w:t>
      </w:r>
      <w:bookmarkEnd w:id="563"/>
    </w:p>
    <w:p w14:paraId="270B7EBF" w14:textId="4989E6D6" w:rsidR="00435755" w:rsidRPr="00D75176" w:rsidRDefault="003A554C" w:rsidP="00435755">
      <w:pPr>
        <w:pStyle w:val="BodyText"/>
      </w:pPr>
      <w:r w:rsidRPr="00D75176">
        <w:t xml:space="preserve">This needs to </w:t>
      </w:r>
      <w:proofErr w:type="gramStart"/>
      <w:r w:rsidRPr="00D75176">
        <w:t>be reviewed</w:t>
      </w:r>
      <w:proofErr w:type="gramEnd"/>
      <w:r w:rsidRPr="00D75176">
        <w:t xml:space="preserve"> as it will have an influence on the operating costs, but this should be offset by other advantages previously mentioned.</w:t>
      </w:r>
    </w:p>
    <w:p w14:paraId="4038151E" w14:textId="77777777" w:rsidR="009F2507" w:rsidRDefault="009F2507" w:rsidP="001B2914">
      <w:pPr>
        <w:pStyle w:val="BodyText"/>
        <w:rPr>
          <w:color w:val="FF0000"/>
        </w:rPr>
      </w:pPr>
    </w:p>
    <w:p w14:paraId="4F783A48" w14:textId="4A696EB7" w:rsidR="00435755" w:rsidRPr="00F55AD7" w:rsidRDefault="00435755" w:rsidP="00B65BD6">
      <w:pPr>
        <w:pStyle w:val="Heading2"/>
      </w:pPr>
      <w:bookmarkStart w:id="564" w:name="_Toc495492628"/>
      <w:r w:rsidRPr="00435755">
        <w:t xml:space="preserve">WHAT </w:t>
      </w:r>
      <w:r w:rsidR="001314B0">
        <w:t xml:space="preserve">AMENITIES </w:t>
      </w:r>
      <w:r w:rsidRPr="00435755">
        <w:t xml:space="preserve">AND FACILITIES </w:t>
      </w:r>
      <w:proofErr w:type="gramStart"/>
      <w:r w:rsidRPr="00435755">
        <w:t>CAN BE PROVIDED</w:t>
      </w:r>
      <w:proofErr w:type="gramEnd"/>
      <w:r>
        <w:t>?</w:t>
      </w:r>
      <w:bookmarkEnd w:id="564"/>
      <w:r w:rsidRPr="00435755">
        <w:t xml:space="preserve"> </w:t>
      </w:r>
    </w:p>
    <w:p w14:paraId="5260CC19" w14:textId="77777777" w:rsidR="00435755" w:rsidRPr="00F55AD7" w:rsidRDefault="00435755" w:rsidP="00435755">
      <w:pPr>
        <w:pStyle w:val="Heading2separationline"/>
      </w:pPr>
    </w:p>
    <w:p w14:paraId="6682C328" w14:textId="4B315DD5" w:rsidR="00435755" w:rsidRPr="00DB47C6" w:rsidRDefault="00DB47C6" w:rsidP="00435755">
      <w:pPr>
        <w:pStyle w:val="BodyText"/>
      </w:pPr>
      <w:r w:rsidRPr="00DB47C6">
        <w:t xml:space="preserve">This section will help organisations consider </w:t>
      </w:r>
      <w:r>
        <w:t xml:space="preserve">any </w:t>
      </w:r>
      <w:r w:rsidRPr="00DB47C6">
        <w:t xml:space="preserve">amenities and facilities that </w:t>
      </w:r>
      <w:proofErr w:type="gramStart"/>
      <w:r w:rsidRPr="00DB47C6">
        <w:t>can be provided</w:t>
      </w:r>
      <w:proofErr w:type="gramEnd"/>
      <w:r w:rsidRPr="00DB47C6">
        <w:t xml:space="preserve"> on site for adding value to paying customers.</w:t>
      </w:r>
    </w:p>
    <w:p w14:paraId="4185BAD6" w14:textId="52912166" w:rsidR="00435755" w:rsidRPr="00F55AD7" w:rsidRDefault="008B0D0E" w:rsidP="00435755">
      <w:pPr>
        <w:pStyle w:val="Heading3"/>
      </w:pPr>
      <w:bookmarkStart w:id="565" w:name="_Toc495492629"/>
      <w:proofErr w:type="gramStart"/>
      <w:r w:rsidRPr="00435755">
        <w:t xml:space="preserve">Can </w:t>
      </w:r>
      <w:r w:rsidR="00435755" w:rsidRPr="00435755">
        <w:t>public toilets be provided</w:t>
      </w:r>
      <w:proofErr w:type="gramEnd"/>
      <w:r w:rsidR="00435755" w:rsidRPr="000174CC">
        <w:t>?</w:t>
      </w:r>
      <w:bookmarkEnd w:id="565"/>
    </w:p>
    <w:p w14:paraId="425D6D66" w14:textId="7D4B3255" w:rsidR="00435755" w:rsidRPr="00D75176" w:rsidRDefault="00435755" w:rsidP="00435755">
      <w:pPr>
        <w:pStyle w:val="BodyText"/>
      </w:pPr>
      <w:r w:rsidRPr="00D75176">
        <w:t>I</w:t>
      </w:r>
      <w:r w:rsidR="00C91BBC" w:rsidRPr="00D75176">
        <w:t>f so, i</w:t>
      </w:r>
      <w:r w:rsidRPr="00D75176">
        <w:t>t will be necessary to consider both an adequate water supply and waste treatment facilities</w:t>
      </w:r>
      <w:r w:rsidR="00C91BBC" w:rsidRPr="00D75176">
        <w:t>, as well as regular maintenance and cleaning</w:t>
      </w:r>
      <w:r w:rsidRPr="00D75176">
        <w:t>.</w:t>
      </w:r>
    </w:p>
    <w:p w14:paraId="41C5277B" w14:textId="6E8BC63D" w:rsidR="00435755" w:rsidRPr="00F55AD7" w:rsidRDefault="00435755" w:rsidP="00435755">
      <w:pPr>
        <w:pStyle w:val="Heading3"/>
      </w:pPr>
      <w:bookmarkStart w:id="566" w:name="_Toc495492630"/>
      <w:proofErr w:type="gramStart"/>
      <w:r w:rsidRPr="00435755">
        <w:lastRenderedPageBreak/>
        <w:t xml:space="preserve">Can a cafeteria </w:t>
      </w:r>
      <w:r w:rsidR="004A190F">
        <w:t xml:space="preserve">or restaurant </w:t>
      </w:r>
      <w:r w:rsidRPr="00435755">
        <w:t>be incorporated</w:t>
      </w:r>
      <w:proofErr w:type="gramEnd"/>
      <w:r w:rsidRPr="000174CC">
        <w:t>?</w:t>
      </w:r>
      <w:bookmarkEnd w:id="566"/>
    </w:p>
    <w:p w14:paraId="4C448B63" w14:textId="7CA43219" w:rsidR="004A190F" w:rsidRPr="00D75176" w:rsidRDefault="00435755" w:rsidP="004A190F">
      <w:pPr>
        <w:pStyle w:val="BodyText"/>
      </w:pPr>
      <w:r w:rsidRPr="00D75176">
        <w:t xml:space="preserve">Food hygiene and food preparation rules and regulations will have to </w:t>
      </w:r>
      <w:proofErr w:type="gramStart"/>
      <w:r w:rsidRPr="00D75176">
        <w:t>be followed</w:t>
      </w:r>
      <w:proofErr w:type="gramEnd"/>
      <w:r w:rsidRPr="00D75176">
        <w:t>.</w:t>
      </w:r>
      <w:r w:rsidR="004A190F" w:rsidRPr="00D75176">
        <w:t xml:space="preserve"> This would probably </w:t>
      </w:r>
      <w:proofErr w:type="gramStart"/>
      <w:r w:rsidR="004A190F" w:rsidRPr="00D75176">
        <w:t>be run</w:t>
      </w:r>
      <w:proofErr w:type="gramEnd"/>
      <w:r w:rsidR="004A190F" w:rsidRPr="00D75176">
        <w:t xml:space="preserve"> as a separate venture and possibly be privately franchised.</w:t>
      </w:r>
    </w:p>
    <w:p w14:paraId="638E3B51" w14:textId="2216D749" w:rsidR="00435755" w:rsidRPr="00F55AD7" w:rsidRDefault="00435755" w:rsidP="00435755">
      <w:pPr>
        <w:pStyle w:val="Heading3"/>
      </w:pPr>
      <w:bookmarkStart w:id="567" w:name="_Toc481154089"/>
      <w:bookmarkStart w:id="568" w:name="_Toc481483970"/>
      <w:bookmarkStart w:id="569" w:name="_Toc481484265"/>
      <w:bookmarkStart w:id="570" w:name="_Toc481484561"/>
      <w:bookmarkStart w:id="571" w:name="_Toc481484854"/>
      <w:bookmarkStart w:id="572" w:name="_Toc481485148"/>
      <w:bookmarkStart w:id="573" w:name="_Toc481485442"/>
      <w:bookmarkStart w:id="574" w:name="_Toc481485736"/>
      <w:bookmarkStart w:id="575" w:name="_Toc481571614"/>
      <w:bookmarkStart w:id="576" w:name="_Toc481571910"/>
      <w:bookmarkStart w:id="577" w:name="_Toc481572206"/>
      <w:bookmarkStart w:id="578" w:name="_Toc481572501"/>
      <w:bookmarkStart w:id="579" w:name="_Toc481576864"/>
      <w:bookmarkStart w:id="580" w:name="_Toc481577755"/>
      <w:bookmarkStart w:id="581" w:name="_Toc481578067"/>
      <w:bookmarkStart w:id="582" w:name="_Toc481578558"/>
      <w:bookmarkStart w:id="583" w:name="_Toc495492631"/>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roofErr w:type="gramStart"/>
      <w:r w:rsidRPr="00435755">
        <w:t xml:space="preserve">Can </w:t>
      </w:r>
      <w:r w:rsidR="00C91BBC">
        <w:t>exhibits</w:t>
      </w:r>
      <w:r w:rsidRPr="00435755">
        <w:t xml:space="preserve"> be accommodated</w:t>
      </w:r>
      <w:proofErr w:type="gramEnd"/>
      <w:r w:rsidRPr="000174CC">
        <w:t>?</w:t>
      </w:r>
      <w:bookmarkEnd w:id="583"/>
    </w:p>
    <w:p w14:paraId="628682E4" w14:textId="6CBFD91D" w:rsidR="00435755" w:rsidRPr="00D75176" w:rsidRDefault="00435755" w:rsidP="00435755">
      <w:pPr>
        <w:pStyle w:val="BodyText"/>
      </w:pPr>
      <w:r w:rsidRPr="00D75176">
        <w:t>This can provide a valuable asset to the service ensuring that historical items are properly stored and maintained.</w:t>
      </w:r>
    </w:p>
    <w:p w14:paraId="5D585751" w14:textId="614DD745" w:rsidR="00435755" w:rsidRPr="00F55AD7" w:rsidRDefault="00435755" w:rsidP="00435755">
      <w:pPr>
        <w:pStyle w:val="Heading3"/>
      </w:pPr>
      <w:bookmarkStart w:id="584" w:name="_Toc495492632"/>
      <w:r w:rsidRPr="00435755">
        <w:t xml:space="preserve">Can a </w:t>
      </w:r>
      <w:r w:rsidR="004A190F">
        <w:t>gift</w:t>
      </w:r>
      <w:r w:rsidR="004A190F" w:rsidRPr="00435755">
        <w:t xml:space="preserve"> </w:t>
      </w:r>
      <w:r w:rsidRPr="00435755">
        <w:t>shop be included</w:t>
      </w:r>
      <w:r w:rsidRPr="000174CC">
        <w:t>?</w:t>
      </w:r>
      <w:bookmarkEnd w:id="584"/>
    </w:p>
    <w:p w14:paraId="1920972F" w14:textId="77777777" w:rsidR="00DB47C6" w:rsidRPr="00DB47C6" w:rsidRDefault="00435755" w:rsidP="00DB47C6">
      <w:pPr>
        <w:pStyle w:val="BodyText"/>
      </w:pPr>
      <w:r w:rsidRPr="00D75176">
        <w:t>The items sold in the shop should be of a quality that reflects the corporate image of the service.</w:t>
      </w:r>
    </w:p>
    <w:p w14:paraId="0E2B0DB5" w14:textId="1254A099" w:rsidR="00435755" w:rsidRPr="00F55AD7" w:rsidRDefault="00435755" w:rsidP="00435755">
      <w:pPr>
        <w:pStyle w:val="Heading3"/>
      </w:pPr>
      <w:bookmarkStart w:id="585" w:name="_Toc495492633"/>
      <w:proofErr w:type="gramStart"/>
      <w:r w:rsidRPr="00435755">
        <w:t>Can holiday accommodation be incorporated</w:t>
      </w:r>
      <w:proofErr w:type="gramEnd"/>
      <w:r w:rsidRPr="000174CC">
        <w:t>?</w:t>
      </w:r>
      <w:bookmarkEnd w:id="585"/>
    </w:p>
    <w:p w14:paraId="24B98989" w14:textId="27048BF5" w:rsidR="00435755" w:rsidRPr="00D75176" w:rsidRDefault="00435755" w:rsidP="00435755">
      <w:pPr>
        <w:pStyle w:val="BodyText"/>
      </w:pPr>
      <w:r w:rsidRPr="00D75176">
        <w:t>This venture will need additional resources to run on site and manage the letting arrangements.</w:t>
      </w:r>
    </w:p>
    <w:p w14:paraId="23B1C5E3" w14:textId="0CF5C67F" w:rsidR="00435755" w:rsidRPr="00F55AD7" w:rsidRDefault="00435755" w:rsidP="00435755">
      <w:pPr>
        <w:pStyle w:val="Heading3"/>
      </w:pPr>
      <w:bookmarkStart w:id="586" w:name="_Toc481154093"/>
      <w:bookmarkStart w:id="587" w:name="_Toc481483974"/>
      <w:bookmarkStart w:id="588" w:name="_Toc481484269"/>
      <w:bookmarkStart w:id="589" w:name="_Toc481484565"/>
      <w:bookmarkStart w:id="590" w:name="_Toc481484858"/>
      <w:bookmarkStart w:id="591" w:name="_Toc481485152"/>
      <w:bookmarkStart w:id="592" w:name="_Toc481485446"/>
      <w:bookmarkStart w:id="593" w:name="_Toc481485740"/>
      <w:bookmarkStart w:id="594" w:name="_Toc481571618"/>
      <w:bookmarkStart w:id="595" w:name="_Toc481571914"/>
      <w:bookmarkStart w:id="596" w:name="_Toc481572210"/>
      <w:bookmarkStart w:id="597" w:name="_Toc481572505"/>
      <w:bookmarkStart w:id="598" w:name="_Toc481576868"/>
      <w:bookmarkStart w:id="599" w:name="_Toc481577759"/>
      <w:bookmarkStart w:id="600" w:name="_Toc481578071"/>
      <w:bookmarkStart w:id="601" w:name="_Toc481578562"/>
      <w:bookmarkStart w:id="602" w:name="_Toc481154094"/>
      <w:bookmarkStart w:id="603" w:name="_Toc481483975"/>
      <w:bookmarkStart w:id="604" w:name="_Toc481484270"/>
      <w:bookmarkStart w:id="605" w:name="_Toc481484566"/>
      <w:bookmarkStart w:id="606" w:name="_Toc481484859"/>
      <w:bookmarkStart w:id="607" w:name="_Toc481485153"/>
      <w:bookmarkStart w:id="608" w:name="_Toc481485447"/>
      <w:bookmarkStart w:id="609" w:name="_Toc481485741"/>
      <w:bookmarkStart w:id="610" w:name="_Toc481571619"/>
      <w:bookmarkStart w:id="611" w:name="_Toc481571915"/>
      <w:bookmarkStart w:id="612" w:name="_Toc481572211"/>
      <w:bookmarkStart w:id="613" w:name="_Toc481572506"/>
      <w:bookmarkStart w:id="614" w:name="_Toc481576869"/>
      <w:bookmarkStart w:id="615" w:name="_Toc481577760"/>
      <w:bookmarkStart w:id="616" w:name="_Toc481578072"/>
      <w:bookmarkStart w:id="617" w:name="_Toc481578563"/>
      <w:bookmarkStart w:id="618" w:name="_Toc495492634"/>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r w:rsidRPr="00435755">
        <w:t xml:space="preserve">Can a children’s </w:t>
      </w:r>
      <w:r w:rsidR="004A190F" w:rsidRPr="00435755">
        <w:t xml:space="preserve">safe </w:t>
      </w:r>
      <w:r w:rsidRPr="00435755">
        <w:t>play area be included</w:t>
      </w:r>
      <w:r w:rsidRPr="000174CC">
        <w:t>?</w:t>
      </w:r>
      <w:bookmarkEnd w:id="618"/>
    </w:p>
    <w:p w14:paraId="76016CE7" w14:textId="30556762" w:rsidR="00435755" w:rsidRPr="00D75176" w:rsidRDefault="00435755" w:rsidP="00435755">
      <w:pPr>
        <w:pStyle w:val="BodyText"/>
      </w:pPr>
      <w:r w:rsidRPr="00D75176">
        <w:t xml:space="preserve">It </w:t>
      </w:r>
      <w:proofErr w:type="gramStart"/>
      <w:r w:rsidRPr="00D75176">
        <w:t>is assumed</w:t>
      </w:r>
      <w:proofErr w:type="gramEnd"/>
      <w:r w:rsidRPr="00D75176">
        <w:t xml:space="preserve"> that this would only be provided in connection with the provision of other facilities such as a cafeteria or museum as some supervision will be needed.</w:t>
      </w:r>
    </w:p>
    <w:p w14:paraId="2FBBD926" w14:textId="3616EA17" w:rsidR="00435755" w:rsidRPr="00F55AD7" w:rsidRDefault="00435755" w:rsidP="00435755">
      <w:pPr>
        <w:pStyle w:val="Heading3"/>
      </w:pPr>
      <w:bookmarkStart w:id="619" w:name="_Toc495492635"/>
      <w:r w:rsidRPr="00435755">
        <w:t xml:space="preserve">Can </w:t>
      </w:r>
      <w:proofErr w:type="gramStart"/>
      <w:r w:rsidR="004A190F">
        <w:t xml:space="preserve">other </w:t>
      </w:r>
      <w:r w:rsidR="004A190F" w:rsidRPr="00435755">
        <w:t xml:space="preserve"> </w:t>
      </w:r>
      <w:r w:rsidR="004A190F">
        <w:t>equipment</w:t>
      </w:r>
      <w:proofErr w:type="gramEnd"/>
      <w:r w:rsidR="004A190F">
        <w:t xml:space="preserve"> </w:t>
      </w:r>
      <w:r w:rsidRPr="00435755">
        <w:t>be provided for public use</w:t>
      </w:r>
      <w:r w:rsidRPr="000174CC">
        <w:t>?</w:t>
      </w:r>
      <w:bookmarkEnd w:id="619"/>
    </w:p>
    <w:p w14:paraId="54864AC4" w14:textId="43DE7004" w:rsidR="00435755" w:rsidRPr="00D75176" w:rsidRDefault="004A190F" w:rsidP="00435755">
      <w:pPr>
        <w:pStyle w:val="BodyText"/>
      </w:pPr>
      <w:r w:rsidRPr="00D75176">
        <w:t>T</w:t>
      </w:r>
      <w:r w:rsidR="00435755" w:rsidRPr="00D75176">
        <w:t xml:space="preserve">here </w:t>
      </w:r>
      <w:r w:rsidRPr="00D75176">
        <w:t>is</w:t>
      </w:r>
      <w:r w:rsidR="00435755" w:rsidRPr="00D75176">
        <w:t xml:space="preserve"> scope to consider opportunities to provide equipment that will enhance the attraction</w:t>
      </w:r>
      <w:r w:rsidRPr="00D75176">
        <w:t xml:space="preserve">, such as benches, fixed-base telescopes, </w:t>
      </w:r>
      <w:proofErr w:type="gramStart"/>
      <w:r w:rsidRPr="00D75176">
        <w:t>sign posts</w:t>
      </w:r>
      <w:proofErr w:type="gramEnd"/>
      <w:r w:rsidRPr="00D75176">
        <w:t>, picnic tables and more</w:t>
      </w:r>
      <w:r w:rsidR="00435755" w:rsidRPr="00D75176">
        <w:t>.</w:t>
      </w:r>
    </w:p>
    <w:p w14:paraId="1CB62DC6" w14:textId="77777777" w:rsidR="00435755" w:rsidRDefault="00435755" w:rsidP="001B2914">
      <w:pPr>
        <w:pStyle w:val="BodyText"/>
        <w:rPr>
          <w:color w:val="FF0000"/>
        </w:rPr>
      </w:pPr>
    </w:p>
    <w:p w14:paraId="4D09D56D" w14:textId="035EA002" w:rsidR="00435755" w:rsidRPr="00F55AD7" w:rsidRDefault="0034264F" w:rsidP="00B65BD6">
      <w:pPr>
        <w:pStyle w:val="Heading2"/>
      </w:pPr>
      <w:bookmarkStart w:id="620" w:name="_Toc495492636"/>
      <w:r w:rsidRPr="0034264F">
        <w:t>FINANCIAL ASPECT</w:t>
      </w:r>
      <w:r>
        <w:t>S</w:t>
      </w:r>
      <w:bookmarkEnd w:id="620"/>
      <w:r w:rsidR="00435755" w:rsidRPr="00435755">
        <w:t xml:space="preserve"> </w:t>
      </w:r>
    </w:p>
    <w:p w14:paraId="0D4D8D5E" w14:textId="77777777" w:rsidR="00435755" w:rsidRPr="00F55AD7" w:rsidRDefault="00435755" w:rsidP="00435755">
      <w:pPr>
        <w:pStyle w:val="Heading2separationline"/>
      </w:pPr>
    </w:p>
    <w:p w14:paraId="73350FA9" w14:textId="20D36597" w:rsidR="00435755" w:rsidRPr="00DB47C6" w:rsidRDefault="00DB47C6" w:rsidP="00435755">
      <w:pPr>
        <w:pStyle w:val="BodyText"/>
      </w:pPr>
      <w:r w:rsidRPr="00DB47C6">
        <w:t>This section will help organisations identify and budget for the finances necessary to set up and operate the venture.</w:t>
      </w:r>
    </w:p>
    <w:p w14:paraId="55A6AF4B" w14:textId="4132C3B4" w:rsidR="00435755" w:rsidRPr="00F55AD7" w:rsidRDefault="0034264F" w:rsidP="0034264F">
      <w:pPr>
        <w:pStyle w:val="Heading3"/>
      </w:pPr>
      <w:bookmarkStart w:id="621" w:name="_Toc495492637"/>
      <w:r w:rsidRPr="0034264F">
        <w:t>Cost of Conversion</w:t>
      </w:r>
      <w:r w:rsidR="00A67628">
        <w:t xml:space="preserve"> and set up</w:t>
      </w:r>
      <w:bookmarkEnd w:id="621"/>
    </w:p>
    <w:p w14:paraId="769FB579" w14:textId="2F250DE8" w:rsidR="00435755" w:rsidRDefault="0034264F" w:rsidP="00435755">
      <w:pPr>
        <w:pStyle w:val="BodyText"/>
      </w:pPr>
      <w:r w:rsidRPr="00D75176">
        <w:t>What is the estimated cost of the proposed conversion(s)? Review the estimated costs of the material changes required to the statio</w:t>
      </w:r>
      <w:r w:rsidR="004A190F">
        <w:t>n and c</w:t>
      </w:r>
      <w:r w:rsidRPr="00D75176">
        <w:t>onsider the various options.</w:t>
      </w:r>
      <w:r w:rsidR="00FD4636" w:rsidRPr="00D75176">
        <w:t xml:space="preserve"> </w:t>
      </w:r>
      <w:r w:rsidR="004A190F" w:rsidRPr="00D75176">
        <w:t>For instance, i</w:t>
      </w:r>
      <w:r w:rsidRPr="00D75176">
        <w:t>t may be worthwhile phas</w:t>
      </w:r>
      <w:r w:rsidR="004A190F" w:rsidRPr="00D75176">
        <w:t>ing the</w:t>
      </w:r>
      <w:r w:rsidRPr="00D75176">
        <w:t xml:space="preserve"> introduction of the work in order to judge the practical success of the project before moving on to more ambitious plans</w:t>
      </w:r>
      <w:r w:rsidR="00435755" w:rsidRPr="00D75176">
        <w:t>.</w:t>
      </w:r>
    </w:p>
    <w:p w14:paraId="0C1E9376" w14:textId="3433C5A9" w:rsidR="001314B0" w:rsidRPr="00D75176" w:rsidRDefault="001314B0" w:rsidP="00435755">
      <w:pPr>
        <w:pStyle w:val="BodyText"/>
      </w:pPr>
      <w:r>
        <w:t xml:space="preserve">If your lighthouse visitor centre features exhibits and interpretation panels, </w:t>
      </w:r>
      <w:r w:rsidR="00A67628">
        <w:t xml:space="preserve">your plans will need to factor </w:t>
      </w:r>
      <w:r w:rsidR="00A67628">
        <w:lastRenderedPageBreak/>
        <w:t xml:space="preserve">in the </w:t>
      </w:r>
      <w:r>
        <w:t>cost of exhibition design, installation, display cases, transport of artefacts as well as the potential contracting of research, copywriting, design, production and installation of interpretation panels</w:t>
      </w:r>
      <w:r w:rsidR="00A67628">
        <w:t>, interactive displays (whether mechanical or digital) and audio-visual materials.</w:t>
      </w:r>
    </w:p>
    <w:p w14:paraId="3131FC85" w14:textId="49EC2276" w:rsidR="0034264F" w:rsidRPr="00F55AD7" w:rsidRDefault="0034264F" w:rsidP="0034264F">
      <w:pPr>
        <w:pStyle w:val="Heading3"/>
      </w:pPr>
      <w:bookmarkStart w:id="622" w:name="_Toc495492638"/>
      <w:r w:rsidRPr="0034264F">
        <w:t>Anticipated Running Costs</w:t>
      </w:r>
      <w:bookmarkEnd w:id="622"/>
    </w:p>
    <w:p w14:paraId="472141B4" w14:textId="3757EA11" w:rsidR="0034264F" w:rsidRPr="00D75176" w:rsidRDefault="0034264F" w:rsidP="0034264F">
      <w:pPr>
        <w:pStyle w:val="Bullet1"/>
        <w:rPr>
          <w:color w:val="auto"/>
        </w:rPr>
      </w:pPr>
      <w:r w:rsidRPr="00D75176">
        <w:rPr>
          <w:color w:val="auto"/>
        </w:rPr>
        <w:t>What will be the cost of staff required to run the attraction</w:t>
      </w:r>
      <w:r w:rsidR="004A190F" w:rsidRPr="00D75176">
        <w:rPr>
          <w:color w:val="auto"/>
        </w:rPr>
        <w:t>?</w:t>
      </w:r>
    </w:p>
    <w:p w14:paraId="61E27480" w14:textId="42BB555C" w:rsidR="0034264F" w:rsidRPr="00D75176" w:rsidRDefault="0034264F" w:rsidP="0034264F">
      <w:pPr>
        <w:pStyle w:val="Bullet1"/>
        <w:rPr>
          <w:color w:val="auto"/>
        </w:rPr>
      </w:pPr>
      <w:r w:rsidRPr="00D75176">
        <w:rPr>
          <w:color w:val="auto"/>
        </w:rPr>
        <w:t>What will be the cost of staff required to maintain the attraction</w:t>
      </w:r>
      <w:r w:rsidR="004A190F" w:rsidRPr="00D75176">
        <w:rPr>
          <w:color w:val="auto"/>
        </w:rPr>
        <w:t>?</w:t>
      </w:r>
    </w:p>
    <w:p w14:paraId="4E2CCDF7" w14:textId="723C5B15" w:rsidR="0034264F" w:rsidRPr="00D75176" w:rsidRDefault="0034264F" w:rsidP="0034264F">
      <w:pPr>
        <w:pStyle w:val="Bullet1"/>
        <w:rPr>
          <w:color w:val="auto"/>
        </w:rPr>
      </w:pPr>
      <w:r w:rsidRPr="00D75176">
        <w:rPr>
          <w:color w:val="auto"/>
        </w:rPr>
        <w:t>Identify any additional maintenance costs</w:t>
      </w:r>
      <w:r w:rsidR="00A67628" w:rsidRPr="00D75176">
        <w:rPr>
          <w:color w:val="auto"/>
        </w:rPr>
        <w:t xml:space="preserve"> over a period of years</w:t>
      </w:r>
      <w:r w:rsidR="004A190F" w:rsidRPr="00D75176">
        <w:rPr>
          <w:color w:val="auto"/>
        </w:rPr>
        <w:t>;</w:t>
      </w:r>
      <w:r w:rsidR="00A67628" w:rsidRPr="00D75176">
        <w:rPr>
          <w:color w:val="auto"/>
        </w:rPr>
        <w:t xml:space="preserve"> t</w:t>
      </w:r>
      <w:r w:rsidRPr="00D75176">
        <w:rPr>
          <w:color w:val="auto"/>
        </w:rPr>
        <w:t>hese should include costs originating from the additional wear and tear to the fabric of the building</w:t>
      </w:r>
      <w:r w:rsidR="004A190F" w:rsidRPr="00D75176">
        <w:rPr>
          <w:color w:val="auto"/>
        </w:rPr>
        <w:t>;</w:t>
      </w:r>
    </w:p>
    <w:p w14:paraId="30268E9A" w14:textId="77777777" w:rsidR="00A67628" w:rsidRPr="00D75176" w:rsidRDefault="00A67628" w:rsidP="00A67628">
      <w:pPr>
        <w:pStyle w:val="Bullet1"/>
        <w:rPr>
          <w:color w:val="auto"/>
        </w:rPr>
      </w:pPr>
      <w:r w:rsidRPr="00D75176">
        <w:rPr>
          <w:color w:val="auto"/>
        </w:rPr>
        <w:t>Identify the cost of refreshing exhibits and interpretation signage every 5-10 years, including ongoing technical support for interactive display units;</w:t>
      </w:r>
    </w:p>
    <w:p w14:paraId="4C099FE6" w14:textId="0A9ABC52" w:rsidR="0034264F" w:rsidRPr="00D75176" w:rsidRDefault="0034264F" w:rsidP="0034264F">
      <w:pPr>
        <w:pStyle w:val="Bullet1"/>
        <w:rPr>
          <w:color w:val="auto"/>
        </w:rPr>
      </w:pPr>
      <w:r w:rsidRPr="00D75176">
        <w:rPr>
          <w:color w:val="auto"/>
        </w:rPr>
        <w:t>Consider and include any other daily running costs not previously covered</w:t>
      </w:r>
      <w:r w:rsidR="004A190F" w:rsidRPr="00D75176">
        <w:rPr>
          <w:color w:val="auto"/>
        </w:rPr>
        <w:t>;</w:t>
      </w:r>
      <w:r w:rsidR="00A67628" w:rsidRPr="00D75176">
        <w:rPr>
          <w:color w:val="auto"/>
        </w:rPr>
        <w:t xml:space="preserve"> t</w:t>
      </w:r>
      <w:r w:rsidRPr="00D75176">
        <w:rPr>
          <w:color w:val="auto"/>
        </w:rPr>
        <w:t>hese could include extra cost of utilities, printing of pamphlets, allowances to staff and so on.</w:t>
      </w:r>
    </w:p>
    <w:p w14:paraId="54726BA2" w14:textId="033D6F7B" w:rsidR="0034264F" w:rsidRPr="00F55AD7" w:rsidRDefault="0034264F" w:rsidP="0034264F">
      <w:pPr>
        <w:pStyle w:val="Heading3"/>
      </w:pPr>
      <w:bookmarkStart w:id="623" w:name="_Toc495492639"/>
      <w:r w:rsidRPr="0034264F">
        <w:t>Anticipated Revenue</w:t>
      </w:r>
      <w:bookmarkEnd w:id="623"/>
    </w:p>
    <w:p w14:paraId="2D93CC99" w14:textId="455966B7" w:rsidR="0034264F" w:rsidRPr="00D75176" w:rsidRDefault="0034264F" w:rsidP="0034264F">
      <w:pPr>
        <w:pStyle w:val="Bullet1"/>
        <w:rPr>
          <w:color w:val="auto"/>
        </w:rPr>
      </w:pPr>
      <w:r w:rsidRPr="00D75176">
        <w:rPr>
          <w:color w:val="auto"/>
        </w:rPr>
        <w:t xml:space="preserve">What is the </w:t>
      </w:r>
      <w:r w:rsidR="004A190F" w:rsidRPr="00D75176">
        <w:rPr>
          <w:color w:val="auto"/>
        </w:rPr>
        <w:t xml:space="preserve">projected </w:t>
      </w:r>
      <w:r w:rsidRPr="00D75176">
        <w:rPr>
          <w:color w:val="auto"/>
        </w:rPr>
        <w:t>revenue from the project?</w:t>
      </w:r>
    </w:p>
    <w:p w14:paraId="1A1CD5DD" w14:textId="11C64EB4" w:rsidR="0034264F" w:rsidRPr="00D75176" w:rsidRDefault="0034264F" w:rsidP="0034264F">
      <w:pPr>
        <w:pStyle w:val="Bullet1"/>
        <w:rPr>
          <w:color w:val="auto"/>
        </w:rPr>
      </w:pPr>
      <w:r w:rsidRPr="00D75176">
        <w:rPr>
          <w:color w:val="auto"/>
        </w:rPr>
        <w:t>This should include returns from car parking, entrance fees and income for any other attractions as appropriate</w:t>
      </w:r>
      <w:r w:rsidR="004A190F" w:rsidRPr="00D75176">
        <w:rPr>
          <w:color w:val="auto"/>
        </w:rPr>
        <w:t>;</w:t>
      </w:r>
    </w:p>
    <w:p w14:paraId="7C34FA75" w14:textId="6B5A4574" w:rsidR="0034264F" w:rsidRPr="00D75176" w:rsidRDefault="0034264F" w:rsidP="0034264F">
      <w:pPr>
        <w:pStyle w:val="Bullet1"/>
        <w:rPr>
          <w:color w:val="auto"/>
        </w:rPr>
      </w:pPr>
      <w:r w:rsidRPr="00D75176">
        <w:rPr>
          <w:color w:val="auto"/>
        </w:rPr>
        <w:t>Will any grants be forthcoming?</w:t>
      </w:r>
      <w:r w:rsidR="00A67628" w:rsidRPr="00D75176">
        <w:rPr>
          <w:color w:val="auto"/>
        </w:rPr>
        <w:t xml:space="preserve"> </w:t>
      </w:r>
      <w:r w:rsidRPr="00D75176">
        <w:rPr>
          <w:color w:val="auto"/>
        </w:rPr>
        <w:t>The conditions attached to any grant opportunity need to be reviewed to ensure that they are not too onerous</w:t>
      </w:r>
      <w:r w:rsidR="004A190F" w:rsidRPr="00D75176">
        <w:rPr>
          <w:color w:val="auto"/>
        </w:rPr>
        <w:t>;</w:t>
      </w:r>
    </w:p>
    <w:p w14:paraId="17795803" w14:textId="01277226" w:rsidR="0034264F" w:rsidRPr="00D75176" w:rsidRDefault="0034264F" w:rsidP="0034264F">
      <w:pPr>
        <w:pStyle w:val="Bullet1"/>
        <w:rPr>
          <w:color w:val="auto"/>
        </w:rPr>
      </w:pPr>
      <w:r w:rsidRPr="00D75176">
        <w:rPr>
          <w:color w:val="auto"/>
        </w:rPr>
        <w:t>Are there any fundraising opportunities?</w:t>
      </w:r>
    </w:p>
    <w:p w14:paraId="7E42E82C" w14:textId="77777777" w:rsidR="0034264F" w:rsidRDefault="0034264F" w:rsidP="0034264F">
      <w:pPr>
        <w:pStyle w:val="Bullet1"/>
        <w:numPr>
          <w:ilvl w:val="0"/>
          <w:numId w:val="0"/>
        </w:numPr>
        <w:ind w:left="425"/>
      </w:pPr>
    </w:p>
    <w:p w14:paraId="6467FA37" w14:textId="219A89C4" w:rsidR="0034264F" w:rsidRPr="0034264F" w:rsidRDefault="00A336A8" w:rsidP="00B65BD6">
      <w:pPr>
        <w:pStyle w:val="Heading2"/>
      </w:pPr>
      <w:bookmarkStart w:id="624" w:name="_Toc129772183"/>
      <w:bookmarkStart w:id="625" w:name="_Toc495492640"/>
      <w:r w:rsidRPr="0034264F">
        <w:t>CONCLUSION</w:t>
      </w:r>
      <w:bookmarkEnd w:id="624"/>
      <w:bookmarkEnd w:id="625"/>
      <w:r w:rsidRPr="0034264F">
        <w:t xml:space="preserve"> </w:t>
      </w:r>
    </w:p>
    <w:p w14:paraId="2B97494F" w14:textId="77777777" w:rsidR="0034264F" w:rsidRPr="00F55AD7" w:rsidRDefault="0034264F" w:rsidP="0034264F">
      <w:pPr>
        <w:pStyle w:val="Heading2separationline"/>
      </w:pPr>
    </w:p>
    <w:p w14:paraId="250D6C53" w14:textId="62E8880D" w:rsidR="0034264F" w:rsidRPr="00D75176" w:rsidRDefault="00A67628" w:rsidP="0034264F">
      <w:pPr>
        <w:pStyle w:val="BodyText"/>
      </w:pPr>
      <w:r>
        <w:t>Consider t</w:t>
      </w:r>
      <w:r w:rsidR="0034264F" w:rsidRPr="00D75176">
        <w:t>he above aspects for each station in question.</w:t>
      </w:r>
      <w:r w:rsidR="00FD4636" w:rsidRPr="00D75176">
        <w:t xml:space="preserve"> </w:t>
      </w:r>
      <w:r w:rsidR="0034264F" w:rsidRPr="00D75176">
        <w:t xml:space="preserve">After suitable research has been undertaken it will be possible to carry out a financial assessment of its suitability and to predict further financial improvements if facilities are extended. </w:t>
      </w:r>
    </w:p>
    <w:p w14:paraId="65E43144" w14:textId="587CECA2" w:rsidR="0034264F" w:rsidRPr="00D75176" w:rsidRDefault="0034264F" w:rsidP="0034264F">
      <w:pPr>
        <w:pStyle w:val="BodyText"/>
      </w:pPr>
      <w:r w:rsidRPr="00D75176">
        <w:t>A phased introduction of a project can provide an opportunity to confirm the original assumptions and restrict full financial exposure.</w:t>
      </w:r>
    </w:p>
    <w:p w14:paraId="54474408" w14:textId="0AA06A78" w:rsidR="00435755" w:rsidRDefault="00435755" w:rsidP="0034264F">
      <w:pPr>
        <w:pStyle w:val="Bullet1"/>
        <w:numPr>
          <w:ilvl w:val="0"/>
          <w:numId w:val="0"/>
        </w:numPr>
        <w:rPr>
          <w:color w:val="FF0000"/>
        </w:rPr>
      </w:pPr>
    </w:p>
    <w:p w14:paraId="21438914"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bookmarkStart w:id="626" w:name="_Toc495492641"/>
    </w:p>
    <w:p w14:paraId="4549A5FE" w14:textId="1100137A" w:rsidR="0034264F" w:rsidRPr="0034264F" w:rsidRDefault="0034264F" w:rsidP="00B65BD6">
      <w:pPr>
        <w:pStyle w:val="Heading2"/>
      </w:pPr>
      <w:r>
        <w:lastRenderedPageBreak/>
        <w:t>ANNEX A:</w:t>
      </w:r>
      <w:r w:rsidRPr="0034264F">
        <w:t xml:space="preserve"> CHECKLIST</w:t>
      </w:r>
      <w:bookmarkEnd w:id="626"/>
      <w:r w:rsidRPr="0034264F">
        <w:t xml:space="preserve"> </w:t>
      </w:r>
    </w:p>
    <w:p w14:paraId="3571EDB2" w14:textId="77777777" w:rsidR="0034264F" w:rsidRPr="00F55AD7" w:rsidRDefault="0034264F" w:rsidP="0034264F">
      <w:pPr>
        <w:pStyle w:val="Heading2separationline"/>
      </w:pPr>
    </w:p>
    <w:p w14:paraId="676CA957" w14:textId="1D19E5D1" w:rsidR="0034264F" w:rsidRPr="00D75176" w:rsidRDefault="0034264F" w:rsidP="0034264F">
      <w:pPr>
        <w:pStyle w:val="BodyText"/>
      </w:pPr>
      <w:r w:rsidRPr="00D75176">
        <w:t xml:space="preserve">The following provides an aid to check that all points </w:t>
      </w:r>
      <w:proofErr w:type="gramStart"/>
      <w:r w:rsidRPr="00D75176">
        <w:t>have been considered</w:t>
      </w:r>
      <w:proofErr w:type="gramEnd"/>
      <w:r w:rsidRPr="00D75176">
        <w:t xml:space="preserve">. This </w:t>
      </w:r>
      <w:proofErr w:type="gramStart"/>
      <w:r w:rsidRPr="00D75176">
        <w:t>may be copied and completed for each station evaluated</w:t>
      </w:r>
      <w:proofErr w:type="gramEnd"/>
      <w:r w:rsidRPr="00D75176">
        <w:t>.</w:t>
      </w:r>
    </w:p>
    <w:p w14:paraId="4EA962AB" w14:textId="77777777" w:rsidR="0034264F" w:rsidRPr="00D75176" w:rsidRDefault="0034264F" w:rsidP="0034264F">
      <w:pPr>
        <w:pStyle w:val="BodyText"/>
      </w:pPr>
      <w:r w:rsidRPr="00D75176">
        <w:t>Evaluate all the items under each heading.</w:t>
      </w:r>
    </w:p>
    <w:p w14:paraId="533B21D2" w14:textId="059256ED" w:rsidR="0034264F" w:rsidRPr="00D75176" w:rsidRDefault="00554DED" w:rsidP="0034264F">
      <w:pPr>
        <w:pStyle w:val="BodyText"/>
      </w:pPr>
      <w:r>
        <w:t>Weighting: c</w:t>
      </w:r>
      <w:r w:rsidR="0034264F" w:rsidRPr="00D75176">
        <w:t xml:space="preserve">onsider the importance of each item using a common weighting for all sites </w:t>
      </w:r>
      <w:proofErr w:type="gramStart"/>
      <w:r w:rsidR="0034264F" w:rsidRPr="00D75176">
        <w:t>being considered</w:t>
      </w:r>
      <w:proofErr w:type="gramEnd"/>
      <w:r w:rsidR="0034264F" w:rsidRPr="00D75176">
        <w:t xml:space="preserve">. </w:t>
      </w:r>
    </w:p>
    <w:p w14:paraId="1E8D5E1E" w14:textId="5A1D66F6" w:rsidR="0034264F" w:rsidRPr="00D75176" w:rsidRDefault="0034264F" w:rsidP="00D75176">
      <w:pPr>
        <w:pStyle w:val="BodyText"/>
        <w:ind w:left="708"/>
      </w:pPr>
      <w:proofErr w:type="gramStart"/>
      <w:r w:rsidRPr="00D75176">
        <w:t>0</w:t>
      </w:r>
      <w:proofErr w:type="gramEnd"/>
      <w:r w:rsidR="00554DED">
        <w:t>:</w:t>
      </w:r>
      <w:r w:rsidR="00FD4636" w:rsidRPr="00D75176">
        <w:t xml:space="preserve"> </w:t>
      </w:r>
      <w:r w:rsidRPr="00D75176">
        <w:t>Not Applicable</w:t>
      </w:r>
    </w:p>
    <w:p w14:paraId="30605CCC" w14:textId="3503D34B" w:rsidR="0034264F" w:rsidRPr="00D75176" w:rsidRDefault="0034264F" w:rsidP="00D75176">
      <w:pPr>
        <w:pStyle w:val="BodyText"/>
        <w:ind w:left="708"/>
      </w:pPr>
      <w:proofErr w:type="gramStart"/>
      <w:r w:rsidRPr="00D75176">
        <w:t>1</w:t>
      </w:r>
      <w:proofErr w:type="gramEnd"/>
      <w:r w:rsidR="00554DED">
        <w:t>:</w:t>
      </w:r>
      <w:r w:rsidR="00FD4636" w:rsidRPr="00D75176">
        <w:t xml:space="preserve"> </w:t>
      </w:r>
      <w:r w:rsidRPr="00D75176">
        <w:t>Applicable</w:t>
      </w:r>
    </w:p>
    <w:p w14:paraId="7BD4C4EA" w14:textId="6ECDBB9C" w:rsidR="0034264F" w:rsidRPr="00D75176" w:rsidRDefault="0034264F" w:rsidP="00D75176">
      <w:pPr>
        <w:pStyle w:val="BodyText"/>
        <w:ind w:left="708"/>
      </w:pPr>
      <w:proofErr w:type="gramStart"/>
      <w:r w:rsidRPr="00D75176">
        <w:t>2</w:t>
      </w:r>
      <w:proofErr w:type="gramEnd"/>
      <w:r w:rsidR="00554DED">
        <w:t>:</w:t>
      </w:r>
      <w:r w:rsidR="00FD4636" w:rsidRPr="00D75176">
        <w:t xml:space="preserve"> </w:t>
      </w:r>
      <w:r w:rsidRPr="00D75176">
        <w:t>Very Applicable</w:t>
      </w:r>
    </w:p>
    <w:p w14:paraId="2C9337CD" w14:textId="65A347EE" w:rsidR="0034264F" w:rsidRPr="00D75176" w:rsidRDefault="0034264F" w:rsidP="00D75176">
      <w:pPr>
        <w:pStyle w:val="BodyText"/>
        <w:ind w:left="708"/>
      </w:pPr>
      <w:proofErr w:type="gramStart"/>
      <w:r w:rsidRPr="00D75176">
        <w:t>3</w:t>
      </w:r>
      <w:proofErr w:type="gramEnd"/>
      <w:r w:rsidR="00554DED">
        <w:t>:</w:t>
      </w:r>
      <w:r w:rsidR="00FD4636" w:rsidRPr="00D75176">
        <w:t xml:space="preserve"> </w:t>
      </w:r>
      <w:r w:rsidRPr="00D75176">
        <w:t>Essential</w:t>
      </w:r>
    </w:p>
    <w:p w14:paraId="26D07171" w14:textId="0401AB37" w:rsidR="0034264F" w:rsidRPr="00D75176" w:rsidRDefault="00554DED" w:rsidP="0034264F">
      <w:pPr>
        <w:pStyle w:val="BodyText"/>
      </w:pPr>
      <w:r>
        <w:t>Rating: c</w:t>
      </w:r>
      <w:r w:rsidR="0034264F" w:rsidRPr="00D75176">
        <w:t xml:space="preserve">onsider all the aspects under each heading and provide a rating </w:t>
      </w:r>
      <w:r w:rsidR="001C7351" w:rsidRPr="00D75176">
        <w:t>of 0 to</w:t>
      </w:r>
      <w:r w:rsidR="0034264F" w:rsidRPr="00D75176">
        <w:t xml:space="preserve"> 10 (10 being ideal).</w:t>
      </w:r>
    </w:p>
    <w:p w14:paraId="259CB7D8" w14:textId="4F11FF5F" w:rsidR="0034264F" w:rsidRPr="00D75176" w:rsidRDefault="0034264F" w:rsidP="0034264F">
      <w:pPr>
        <w:pStyle w:val="BodyText"/>
      </w:pPr>
      <w:r w:rsidRPr="00D75176">
        <w:t xml:space="preserve">Multiply weighting by rating to give a </w:t>
      </w:r>
      <w:r w:rsidR="001C7351" w:rsidRPr="00D75176">
        <w:t>t</w:t>
      </w:r>
      <w:r w:rsidRPr="00D75176">
        <w:t xml:space="preserve">otal for each heading. </w:t>
      </w:r>
    </w:p>
    <w:p w14:paraId="69B9E7BE" w14:textId="1ABE8AAB" w:rsidR="0034264F" w:rsidRPr="00D75176" w:rsidRDefault="007C2CDB" w:rsidP="0034264F">
      <w:pPr>
        <w:pStyle w:val="BodyText"/>
      </w:pPr>
      <w:r w:rsidRPr="00D75176">
        <w:t xml:space="preserve">Add up the </w:t>
      </w:r>
      <w:r w:rsidR="0034264F" w:rsidRPr="00D75176">
        <w:t>score for each heading to give</w:t>
      </w:r>
      <w:r w:rsidRPr="00D75176">
        <w:t xml:space="preserve"> a</w:t>
      </w:r>
      <w:r w:rsidR="0034264F" w:rsidRPr="00D75176">
        <w:t xml:space="preserve"> total for </w:t>
      </w:r>
      <w:r w:rsidRPr="00D75176">
        <w:t xml:space="preserve">a </w:t>
      </w:r>
      <w:r w:rsidR="0034264F" w:rsidRPr="00D75176">
        <w:t>site</w:t>
      </w:r>
      <w:r w:rsidRPr="00D75176">
        <w:t xml:space="preserve">, which </w:t>
      </w:r>
      <w:proofErr w:type="gramStart"/>
      <w:r w:rsidRPr="00D75176">
        <w:t>can be compared</w:t>
      </w:r>
      <w:proofErr w:type="gramEnd"/>
      <w:r w:rsidRPr="00D75176">
        <w:t xml:space="preserve"> to other sites evaluated using the same means</w:t>
      </w:r>
      <w:r w:rsidR="0034264F" w:rsidRPr="00D75176">
        <w:t>.</w:t>
      </w:r>
    </w:p>
    <w:p w14:paraId="6EB89922" w14:textId="1BFC4EF3" w:rsidR="0034264F" w:rsidRPr="0034264F" w:rsidRDefault="0034264F" w:rsidP="0034264F">
      <w:pPr>
        <w:pStyle w:val="BodyText"/>
        <w:rPr>
          <w:color w:val="FF0000"/>
        </w:rPr>
      </w:pPr>
      <w:r w:rsidRPr="0034264F">
        <w:rPr>
          <w:color w:val="FF0000"/>
        </w:rPr>
        <w:t xml:space="preserve"> </w:t>
      </w:r>
    </w:p>
    <w:tbl>
      <w:tblPr>
        <w:tblStyle w:val="TableGrid"/>
        <w:tblW w:w="5000" w:type="pct"/>
        <w:jc w:val="center"/>
        <w:tblLook w:val="04A0" w:firstRow="1" w:lastRow="0" w:firstColumn="1" w:lastColumn="0" w:noHBand="0" w:noVBand="1"/>
      </w:tblPr>
      <w:tblGrid>
        <w:gridCol w:w="2729"/>
        <w:gridCol w:w="2488"/>
        <w:gridCol w:w="2488"/>
        <w:gridCol w:w="2490"/>
      </w:tblGrid>
      <w:tr w:rsidR="0034264F" w:rsidRPr="00F55AD7" w14:paraId="75A77F8D" w14:textId="77777777" w:rsidTr="00D75176">
        <w:trPr>
          <w:cantSplit/>
          <w:tblHeader/>
          <w:jc w:val="center"/>
        </w:trPr>
        <w:tc>
          <w:tcPr>
            <w:tcW w:w="5000" w:type="pct"/>
            <w:gridSpan w:val="4"/>
            <w:shd w:val="clear" w:color="auto" w:fill="auto"/>
            <w:vAlign w:val="center"/>
          </w:tcPr>
          <w:p w14:paraId="2699CF03" w14:textId="1C5BCA6F" w:rsidR="0034264F" w:rsidRDefault="0034264F">
            <w:pPr>
              <w:pStyle w:val="Tableheading"/>
            </w:pPr>
            <w:r>
              <w:t>Station name:</w:t>
            </w:r>
          </w:p>
        </w:tc>
      </w:tr>
      <w:tr w:rsidR="0034264F" w:rsidRPr="00F55AD7" w14:paraId="16BFE856" w14:textId="0A17D397" w:rsidTr="00D75176">
        <w:trPr>
          <w:cantSplit/>
          <w:tblHeader/>
          <w:jc w:val="center"/>
        </w:trPr>
        <w:tc>
          <w:tcPr>
            <w:tcW w:w="1339" w:type="pct"/>
            <w:shd w:val="clear" w:color="auto" w:fill="auto"/>
            <w:vAlign w:val="center"/>
          </w:tcPr>
          <w:p w14:paraId="1D1048B5" w14:textId="77777777" w:rsidR="0034264F" w:rsidRPr="00F55AD7" w:rsidRDefault="0034264F">
            <w:pPr>
              <w:pStyle w:val="Tableheading"/>
              <w:rPr>
                <w:lang w:val="en-GB"/>
              </w:rPr>
            </w:pPr>
            <w:r>
              <w:t>Items to be considered</w:t>
            </w:r>
          </w:p>
        </w:tc>
        <w:tc>
          <w:tcPr>
            <w:tcW w:w="1220" w:type="pct"/>
            <w:shd w:val="clear" w:color="auto" w:fill="auto"/>
            <w:vAlign w:val="center"/>
          </w:tcPr>
          <w:p w14:paraId="67EEC6FA" w14:textId="1ADA87A9" w:rsidR="0034264F" w:rsidRPr="00F55AD7" w:rsidRDefault="0034264F">
            <w:pPr>
              <w:pStyle w:val="Tableheading"/>
              <w:rPr>
                <w:lang w:val="en-GB"/>
              </w:rPr>
            </w:pPr>
            <w:r>
              <w:rPr>
                <w:lang w:val="en-GB"/>
              </w:rPr>
              <w:t xml:space="preserve">Weighting </w:t>
            </w:r>
            <w:r w:rsidR="001C7351">
              <w:rPr>
                <w:lang w:val="en-GB"/>
              </w:rPr>
              <w:t>(0-3)</w:t>
            </w:r>
          </w:p>
        </w:tc>
        <w:tc>
          <w:tcPr>
            <w:tcW w:w="1220" w:type="pct"/>
            <w:shd w:val="clear" w:color="auto" w:fill="auto"/>
            <w:vAlign w:val="center"/>
          </w:tcPr>
          <w:p w14:paraId="4E546552" w14:textId="327691E6" w:rsidR="0034264F" w:rsidRPr="00F55AD7" w:rsidRDefault="0034264F">
            <w:pPr>
              <w:pStyle w:val="Tableheading"/>
              <w:rPr>
                <w:lang w:val="en-GB"/>
              </w:rPr>
            </w:pPr>
            <w:r>
              <w:t>Rating</w:t>
            </w:r>
            <w:r w:rsidR="001C7351">
              <w:t xml:space="preserve"> (0-10)</w:t>
            </w:r>
          </w:p>
        </w:tc>
        <w:tc>
          <w:tcPr>
            <w:tcW w:w="1220" w:type="pct"/>
            <w:vAlign w:val="center"/>
          </w:tcPr>
          <w:p w14:paraId="4F1CF4D0" w14:textId="4781B91A" w:rsidR="0034264F" w:rsidRDefault="0034264F">
            <w:pPr>
              <w:pStyle w:val="Tableheading"/>
            </w:pPr>
            <w:r>
              <w:t>Total</w:t>
            </w:r>
          </w:p>
        </w:tc>
      </w:tr>
      <w:tr w:rsidR="0034264F" w:rsidRPr="00F55AD7" w14:paraId="2D5AEF30" w14:textId="24E8A8CE" w:rsidTr="00D75176">
        <w:trPr>
          <w:cantSplit/>
          <w:jc w:val="center"/>
        </w:trPr>
        <w:tc>
          <w:tcPr>
            <w:tcW w:w="1339" w:type="pct"/>
            <w:vAlign w:val="center"/>
          </w:tcPr>
          <w:p w14:paraId="5B40F425" w14:textId="123410A4" w:rsidR="0034264F" w:rsidRPr="00153939" w:rsidRDefault="0034264F">
            <w:pPr>
              <w:pStyle w:val="Tabletext"/>
              <w:rPr>
                <w:b/>
              </w:rPr>
            </w:pPr>
            <w:r>
              <w:t>Predicting the number of v</w:t>
            </w:r>
            <w:r w:rsidRPr="00D15B72">
              <w:t>isitors</w:t>
            </w:r>
          </w:p>
        </w:tc>
        <w:tc>
          <w:tcPr>
            <w:tcW w:w="1220" w:type="pct"/>
            <w:vAlign w:val="center"/>
          </w:tcPr>
          <w:p w14:paraId="65E32587" w14:textId="09C7F688" w:rsidR="0034264F" w:rsidRPr="00D75176" w:rsidRDefault="001C7351">
            <w:pPr>
              <w:pStyle w:val="Tabletext"/>
              <w:rPr>
                <w:i/>
              </w:rPr>
            </w:pPr>
            <w:r w:rsidRPr="00D75176">
              <w:rPr>
                <w:i/>
              </w:rPr>
              <w:t>e.g. 2</w:t>
            </w:r>
          </w:p>
        </w:tc>
        <w:tc>
          <w:tcPr>
            <w:tcW w:w="1220" w:type="pct"/>
            <w:vAlign w:val="center"/>
          </w:tcPr>
          <w:p w14:paraId="56239012" w14:textId="574967F1" w:rsidR="0034264F" w:rsidRPr="00D75176" w:rsidRDefault="001C7351">
            <w:pPr>
              <w:pStyle w:val="Tabletext"/>
              <w:rPr>
                <w:i/>
              </w:rPr>
            </w:pPr>
            <w:r w:rsidRPr="00D75176">
              <w:rPr>
                <w:i/>
              </w:rPr>
              <w:t>e.g. 6</w:t>
            </w:r>
          </w:p>
        </w:tc>
        <w:tc>
          <w:tcPr>
            <w:tcW w:w="1220" w:type="pct"/>
            <w:vAlign w:val="center"/>
          </w:tcPr>
          <w:p w14:paraId="0CA0A721" w14:textId="622ED6FE" w:rsidR="0034264F" w:rsidRPr="00D75176" w:rsidRDefault="001C7351">
            <w:pPr>
              <w:pStyle w:val="Tabletext"/>
              <w:rPr>
                <w:i/>
              </w:rPr>
            </w:pPr>
            <w:r w:rsidRPr="00D75176">
              <w:rPr>
                <w:i/>
              </w:rPr>
              <w:t>12</w:t>
            </w:r>
            <w:r>
              <w:rPr>
                <w:i/>
              </w:rPr>
              <w:t xml:space="preserve"> (i.e. 2 x 6)</w:t>
            </w:r>
          </w:p>
        </w:tc>
      </w:tr>
      <w:tr w:rsidR="0034264F" w:rsidRPr="00F55AD7" w14:paraId="0A806A96" w14:textId="0A384AA0" w:rsidTr="00D75176">
        <w:trPr>
          <w:cantSplit/>
          <w:jc w:val="center"/>
        </w:trPr>
        <w:tc>
          <w:tcPr>
            <w:tcW w:w="1339" w:type="pct"/>
            <w:vAlign w:val="center"/>
          </w:tcPr>
          <w:p w14:paraId="1496C674" w14:textId="06757A52" w:rsidR="0034264F" w:rsidRPr="00F55AD7" w:rsidRDefault="001C7351">
            <w:pPr>
              <w:pStyle w:val="Tabletext"/>
            </w:pPr>
            <w:r w:rsidRPr="00D15B72">
              <w:t>Available accommodation</w:t>
            </w:r>
          </w:p>
        </w:tc>
        <w:tc>
          <w:tcPr>
            <w:tcW w:w="1220" w:type="pct"/>
            <w:vAlign w:val="center"/>
          </w:tcPr>
          <w:p w14:paraId="77480496" w14:textId="77777777" w:rsidR="0034264F" w:rsidRPr="00F55AD7" w:rsidRDefault="0034264F">
            <w:pPr>
              <w:pStyle w:val="Tabletext"/>
            </w:pPr>
          </w:p>
        </w:tc>
        <w:tc>
          <w:tcPr>
            <w:tcW w:w="1220" w:type="pct"/>
            <w:vAlign w:val="center"/>
          </w:tcPr>
          <w:p w14:paraId="20E4F464" w14:textId="77777777" w:rsidR="0034264F" w:rsidRPr="00F55AD7" w:rsidRDefault="0034264F">
            <w:pPr>
              <w:pStyle w:val="Tabletext"/>
            </w:pPr>
          </w:p>
        </w:tc>
        <w:tc>
          <w:tcPr>
            <w:tcW w:w="1220" w:type="pct"/>
            <w:vAlign w:val="center"/>
          </w:tcPr>
          <w:p w14:paraId="2C9380FE" w14:textId="77777777" w:rsidR="0034264F" w:rsidRPr="00F55AD7" w:rsidRDefault="0034264F">
            <w:pPr>
              <w:pStyle w:val="Tabletext"/>
            </w:pPr>
          </w:p>
        </w:tc>
      </w:tr>
      <w:tr w:rsidR="0034264F" w:rsidRPr="00F55AD7" w14:paraId="64933BEC" w14:textId="31C851D6" w:rsidTr="00D75176">
        <w:trPr>
          <w:cantSplit/>
          <w:jc w:val="center"/>
        </w:trPr>
        <w:tc>
          <w:tcPr>
            <w:tcW w:w="1339" w:type="pct"/>
            <w:vAlign w:val="center"/>
          </w:tcPr>
          <w:p w14:paraId="7B85B030" w14:textId="7CB14DBE" w:rsidR="0034264F" w:rsidRPr="00F55AD7" w:rsidRDefault="001C7351">
            <w:pPr>
              <w:pStyle w:val="Tabletext"/>
            </w:pPr>
            <w:r w:rsidRPr="00D15B72">
              <w:t>Interest factor</w:t>
            </w:r>
          </w:p>
        </w:tc>
        <w:tc>
          <w:tcPr>
            <w:tcW w:w="1220" w:type="pct"/>
            <w:vAlign w:val="center"/>
          </w:tcPr>
          <w:p w14:paraId="52C52E60" w14:textId="77777777" w:rsidR="0034264F" w:rsidRPr="00F55AD7" w:rsidRDefault="0034264F">
            <w:pPr>
              <w:pStyle w:val="Tabletext"/>
            </w:pPr>
          </w:p>
        </w:tc>
        <w:tc>
          <w:tcPr>
            <w:tcW w:w="1220" w:type="pct"/>
            <w:vAlign w:val="center"/>
          </w:tcPr>
          <w:p w14:paraId="71910C56" w14:textId="77777777" w:rsidR="0034264F" w:rsidRPr="00F55AD7" w:rsidRDefault="0034264F">
            <w:pPr>
              <w:pStyle w:val="Tabletext"/>
            </w:pPr>
          </w:p>
        </w:tc>
        <w:tc>
          <w:tcPr>
            <w:tcW w:w="1220" w:type="pct"/>
            <w:vAlign w:val="center"/>
          </w:tcPr>
          <w:p w14:paraId="6CF8561B" w14:textId="77777777" w:rsidR="0034264F" w:rsidRPr="00F55AD7" w:rsidRDefault="0034264F">
            <w:pPr>
              <w:pStyle w:val="Tabletext"/>
            </w:pPr>
          </w:p>
        </w:tc>
      </w:tr>
      <w:tr w:rsidR="0034264F" w:rsidRPr="00F55AD7" w14:paraId="1AD02E2B" w14:textId="0E0C4212" w:rsidTr="00D75176">
        <w:trPr>
          <w:cantSplit/>
          <w:jc w:val="center"/>
        </w:trPr>
        <w:tc>
          <w:tcPr>
            <w:tcW w:w="1339" w:type="pct"/>
            <w:vAlign w:val="center"/>
          </w:tcPr>
          <w:p w14:paraId="7F6EB029" w14:textId="5F2863E4" w:rsidR="0034264F" w:rsidRPr="00F55AD7" w:rsidRDefault="001C7351">
            <w:pPr>
              <w:pStyle w:val="Tabletext"/>
            </w:pPr>
            <w:r w:rsidRPr="00D15B72">
              <w:t>Visual aspects</w:t>
            </w:r>
          </w:p>
        </w:tc>
        <w:tc>
          <w:tcPr>
            <w:tcW w:w="1220" w:type="pct"/>
            <w:vAlign w:val="center"/>
          </w:tcPr>
          <w:p w14:paraId="54691685" w14:textId="77777777" w:rsidR="0034264F" w:rsidRPr="00F55AD7" w:rsidRDefault="0034264F">
            <w:pPr>
              <w:pStyle w:val="Tabletext"/>
            </w:pPr>
          </w:p>
        </w:tc>
        <w:tc>
          <w:tcPr>
            <w:tcW w:w="1220" w:type="pct"/>
            <w:vAlign w:val="center"/>
          </w:tcPr>
          <w:p w14:paraId="5E91CF72" w14:textId="77777777" w:rsidR="0034264F" w:rsidRPr="00F55AD7" w:rsidRDefault="0034264F">
            <w:pPr>
              <w:pStyle w:val="Tabletext"/>
            </w:pPr>
          </w:p>
        </w:tc>
        <w:tc>
          <w:tcPr>
            <w:tcW w:w="1220" w:type="pct"/>
            <w:vAlign w:val="center"/>
          </w:tcPr>
          <w:p w14:paraId="074F748D" w14:textId="77777777" w:rsidR="0034264F" w:rsidRPr="00F55AD7" w:rsidRDefault="0034264F">
            <w:pPr>
              <w:pStyle w:val="Tabletext"/>
            </w:pPr>
          </w:p>
        </w:tc>
      </w:tr>
      <w:tr w:rsidR="0034264F" w:rsidRPr="00F55AD7" w14:paraId="608E306F" w14:textId="0E36E7B1" w:rsidTr="00D75176">
        <w:trPr>
          <w:cantSplit/>
          <w:jc w:val="center"/>
        </w:trPr>
        <w:tc>
          <w:tcPr>
            <w:tcW w:w="1339" w:type="pct"/>
            <w:vAlign w:val="center"/>
          </w:tcPr>
          <w:p w14:paraId="3F87F4B9" w14:textId="33110E26" w:rsidR="0034264F" w:rsidRPr="00F55AD7" w:rsidRDefault="0034264F">
            <w:pPr>
              <w:pStyle w:val="Tabletext"/>
            </w:pPr>
            <w:r w:rsidRPr="00D15B72">
              <w:t>Pedestrian access</w:t>
            </w:r>
          </w:p>
        </w:tc>
        <w:tc>
          <w:tcPr>
            <w:tcW w:w="1220" w:type="pct"/>
            <w:vAlign w:val="center"/>
          </w:tcPr>
          <w:p w14:paraId="5DC43386" w14:textId="77777777" w:rsidR="0034264F" w:rsidRPr="00F55AD7" w:rsidRDefault="0034264F">
            <w:pPr>
              <w:pStyle w:val="Tabletext"/>
            </w:pPr>
          </w:p>
        </w:tc>
        <w:tc>
          <w:tcPr>
            <w:tcW w:w="1220" w:type="pct"/>
            <w:vAlign w:val="center"/>
          </w:tcPr>
          <w:p w14:paraId="4AF97F1C" w14:textId="77777777" w:rsidR="0034264F" w:rsidRPr="00F55AD7" w:rsidRDefault="0034264F">
            <w:pPr>
              <w:pStyle w:val="Tabletext"/>
            </w:pPr>
          </w:p>
        </w:tc>
        <w:tc>
          <w:tcPr>
            <w:tcW w:w="1220" w:type="pct"/>
            <w:vAlign w:val="center"/>
          </w:tcPr>
          <w:p w14:paraId="6B633A0E" w14:textId="77777777" w:rsidR="0034264F" w:rsidRPr="00F55AD7" w:rsidRDefault="0034264F">
            <w:pPr>
              <w:pStyle w:val="Tabletext"/>
            </w:pPr>
          </w:p>
        </w:tc>
      </w:tr>
      <w:tr w:rsidR="0034264F" w:rsidRPr="00F55AD7" w14:paraId="5122E13B" w14:textId="58B7133C" w:rsidTr="00D75176">
        <w:trPr>
          <w:cantSplit/>
          <w:jc w:val="center"/>
        </w:trPr>
        <w:tc>
          <w:tcPr>
            <w:tcW w:w="1339" w:type="pct"/>
            <w:vAlign w:val="center"/>
          </w:tcPr>
          <w:p w14:paraId="49E4F54E" w14:textId="4C930C96" w:rsidR="0034264F" w:rsidRPr="00F55AD7" w:rsidRDefault="0034264F">
            <w:pPr>
              <w:pStyle w:val="Tabletext"/>
            </w:pPr>
            <w:r w:rsidRPr="00D15B72">
              <w:t xml:space="preserve">Access within </w:t>
            </w:r>
            <w:r w:rsidR="001C7351">
              <w:t>l</w:t>
            </w:r>
            <w:r w:rsidRPr="00D15B72">
              <w:t xml:space="preserve">ighthouse </w:t>
            </w:r>
            <w:r w:rsidR="001C7351" w:rsidRPr="00D15B72">
              <w:t>buildings</w:t>
            </w:r>
          </w:p>
        </w:tc>
        <w:tc>
          <w:tcPr>
            <w:tcW w:w="1220" w:type="pct"/>
            <w:vAlign w:val="center"/>
          </w:tcPr>
          <w:p w14:paraId="6FA38926" w14:textId="77777777" w:rsidR="0034264F" w:rsidRPr="00F55AD7" w:rsidRDefault="0034264F">
            <w:pPr>
              <w:pStyle w:val="Tabletext"/>
            </w:pPr>
          </w:p>
        </w:tc>
        <w:tc>
          <w:tcPr>
            <w:tcW w:w="1220" w:type="pct"/>
            <w:vAlign w:val="center"/>
          </w:tcPr>
          <w:p w14:paraId="6FD17282" w14:textId="77777777" w:rsidR="0034264F" w:rsidRPr="00F55AD7" w:rsidRDefault="0034264F">
            <w:pPr>
              <w:pStyle w:val="Tabletext"/>
            </w:pPr>
          </w:p>
        </w:tc>
        <w:tc>
          <w:tcPr>
            <w:tcW w:w="1220" w:type="pct"/>
            <w:vAlign w:val="center"/>
          </w:tcPr>
          <w:p w14:paraId="0269D139" w14:textId="77777777" w:rsidR="0034264F" w:rsidRPr="00F55AD7" w:rsidRDefault="0034264F">
            <w:pPr>
              <w:pStyle w:val="Tabletext"/>
            </w:pPr>
          </w:p>
        </w:tc>
      </w:tr>
      <w:tr w:rsidR="0034264F" w:rsidRPr="00F55AD7" w14:paraId="2CFE130B" w14:textId="308C24D1" w:rsidTr="00D75176">
        <w:trPr>
          <w:cantSplit/>
          <w:jc w:val="center"/>
        </w:trPr>
        <w:tc>
          <w:tcPr>
            <w:tcW w:w="1339" w:type="pct"/>
            <w:vAlign w:val="center"/>
          </w:tcPr>
          <w:p w14:paraId="422785F3" w14:textId="52639271" w:rsidR="0034264F" w:rsidRPr="00F55AD7" w:rsidRDefault="0034264F">
            <w:pPr>
              <w:pStyle w:val="Tabletext"/>
            </w:pPr>
            <w:r w:rsidRPr="00D15B72">
              <w:t>Staffing requirements</w:t>
            </w:r>
          </w:p>
        </w:tc>
        <w:tc>
          <w:tcPr>
            <w:tcW w:w="1220" w:type="pct"/>
            <w:vAlign w:val="center"/>
          </w:tcPr>
          <w:p w14:paraId="014A9C3D" w14:textId="77777777" w:rsidR="0034264F" w:rsidRPr="00F55AD7" w:rsidRDefault="0034264F">
            <w:pPr>
              <w:pStyle w:val="Tabletext"/>
            </w:pPr>
          </w:p>
        </w:tc>
        <w:tc>
          <w:tcPr>
            <w:tcW w:w="1220" w:type="pct"/>
            <w:vAlign w:val="center"/>
          </w:tcPr>
          <w:p w14:paraId="26588549" w14:textId="77777777" w:rsidR="0034264F" w:rsidRPr="00F55AD7" w:rsidRDefault="0034264F">
            <w:pPr>
              <w:pStyle w:val="Tabletext"/>
            </w:pPr>
          </w:p>
        </w:tc>
        <w:tc>
          <w:tcPr>
            <w:tcW w:w="1220" w:type="pct"/>
            <w:vAlign w:val="center"/>
          </w:tcPr>
          <w:p w14:paraId="0B6D26BF" w14:textId="77777777" w:rsidR="0034264F" w:rsidRPr="00F55AD7" w:rsidRDefault="0034264F">
            <w:pPr>
              <w:pStyle w:val="Tabletext"/>
            </w:pPr>
          </w:p>
        </w:tc>
      </w:tr>
      <w:tr w:rsidR="0034264F" w:rsidRPr="00F55AD7" w14:paraId="2CCF5DFA" w14:textId="75741612" w:rsidTr="00D75176">
        <w:trPr>
          <w:cantSplit/>
          <w:jc w:val="center"/>
        </w:trPr>
        <w:tc>
          <w:tcPr>
            <w:tcW w:w="1339" w:type="pct"/>
            <w:vAlign w:val="center"/>
          </w:tcPr>
          <w:p w14:paraId="2A2D63F4" w14:textId="50F5D8BC" w:rsidR="0034264F" w:rsidRPr="00153939" w:rsidRDefault="0034264F">
            <w:pPr>
              <w:pStyle w:val="Tabletext"/>
              <w:rPr>
                <w:b/>
              </w:rPr>
            </w:pPr>
            <w:r w:rsidRPr="00D15B72">
              <w:t>Attractions and Facilities that can be Provided</w:t>
            </w:r>
          </w:p>
        </w:tc>
        <w:tc>
          <w:tcPr>
            <w:tcW w:w="1220" w:type="pct"/>
            <w:vAlign w:val="center"/>
          </w:tcPr>
          <w:p w14:paraId="2A604665" w14:textId="77777777" w:rsidR="0034264F" w:rsidRPr="00F55AD7" w:rsidRDefault="0034264F">
            <w:pPr>
              <w:pStyle w:val="Tabletext"/>
            </w:pPr>
          </w:p>
        </w:tc>
        <w:tc>
          <w:tcPr>
            <w:tcW w:w="1220" w:type="pct"/>
            <w:vAlign w:val="center"/>
          </w:tcPr>
          <w:p w14:paraId="4A795C1B" w14:textId="77777777" w:rsidR="0034264F" w:rsidRPr="00F55AD7" w:rsidRDefault="0034264F">
            <w:pPr>
              <w:pStyle w:val="Tabletext"/>
            </w:pPr>
          </w:p>
        </w:tc>
        <w:tc>
          <w:tcPr>
            <w:tcW w:w="1220" w:type="pct"/>
            <w:vAlign w:val="center"/>
          </w:tcPr>
          <w:p w14:paraId="017FA296" w14:textId="77777777" w:rsidR="0034264F" w:rsidRPr="00F55AD7" w:rsidRDefault="0034264F">
            <w:pPr>
              <w:pStyle w:val="Tabletext"/>
            </w:pPr>
          </w:p>
        </w:tc>
      </w:tr>
      <w:tr w:rsidR="0034264F" w:rsidRPr="00F55AD7" w14:paraId="37E3FD52" w14:textId="188CF34A" w:rsidTr="00D75176">
        <w:trPr>
          <w:cantSplit/>
          <w:jc w:val="center"/>
        </w:trPr>
        <w:tc>
          <w:tcPr>
            <w:tcW w:w="1339" w:type="pct"/>
            <w:vAlign w:val="center"/>
          </w:tcPr>
          <w:p w14:paraId="2A54F9AB" w14:textId="34938473" w:rsidR="0034264F" w:rsidRPr="00F55AD7" w:rsidRDefault="001C7351">
            <w:pPr>
              <w:pStyle w:val="Tabletext"/>
            </w:pPr>
            <w:r w:rsidRPr="00D15B72">
              <w:t>Financial aspects</w:t>
            </w:r>
          </w:p>
        </w:tc>
        <w:tc>
          <w:tcPr>
            <w:tcW w:w="1220" w:type="pct"/>
            <w:vAlign w:val="center"/>
          </w:tcPr>
          <w:p w14:paraId="18FAD14B" w14:textId="77777777" w:rsidR="0034264F" w:rsidRPr="00F55AD7" w:rsidRDefault="0034264F">
            <w:pPr>
              <w:pStyle w:val="Tabletext"/>
            </w:pPr>
          </w:p>
        </w:tc>
        <w:tc>
          <w:tcPr>
            <w:tcW w:w="1220" w:type="pct"/>
            <w:vAlign w:val="center"/>
          </w:tcPr>
          <w:p w14:paraId="693BD840" w14:textId="77777777" w:rsidR="0034264F" w:rsidRPr="00F55AD7" w:rsidRDefault="0034264F">
            <w:pPr>
              <w:pStyle w:val="Tabletext"/>
            </w:pPr>
          </w:p>
        </w:tc>
        <w:tc>
          <w:tcPr>
            <w:tcW w:w="1220" w:type="pct"/>
            <w:vAlign w:val="center"/>
          </w:tcPr>
          <w:p w14:paraId="725E2A75" w14:textId="77777777" w:rsidR="0034264F" w:rsidRPr="00F55AD7" w:rsidRDefault="0034264F">
            <w:pPr>
              <w:pStyle w:val="Tabletext"/>
            </w:pPr>
          </w:p>
        </w:tc>
      </w:tr>
      <w:tr w:rsidR="0034264F" w:rsidRPr="00F55AD7" w14:paraId="4831011B" w14:textId="218FC846" w:rsidTr="00D75176">
        <w:trPr>
          <w:cantSplit/>
          <w:jc w:val="center"/>
        </w:trPr>
        <w:tc>
          <w:tcPr>
            <w:tcW w:w="1339" w:type="pct"/>
            <w:vAlign w:val="center"/>
          </w:tcPr>
          <w:p w14:paraId="407A061C" w14:textId="69C4375C" w:rsidR="0034264F" w:rsidRPr="00F55AD7" w:rsidRDefault="0034264F">
            <w:pPr>
              <w:pStyle w:val="Tabletext"/>
            </w:pPr>
          </w:p>
        </w:tc>
        <w:tc>
          <w:tcPr>
            <w:tcW w:w="1220" w:type="pct"/>
            <w:vAlign w:val="center"/>
          </w:tcPr>
          <w:p w14:paraId="2449396A" w14:textId="77777777" w:rsidR="0034264F" w:rsidRPr="00F55AD7" w:rsidRDefault="0034264F">
            <w:pPr>
              <w:pStyle w:val="Tabletext"/>
            </w:pPr>
          </w:p>
        </w:tc>
        <w:tc>
          <w:tcPr>
            <w:tcW w:w="1220" w:type="pct"/>
            <w:vAlign w:val="center"/>
          </w:tcPr>
          <w:p w14:paraId="282C57CC" w14:textId="77777777" w:rsidR="0034264F" w:rsidRPr="00F55AD7" w:rsidRDefault="0034264F">
            <w:pPr>
              <w:pStyle w:val="Tabletext"/>
            </w:pPr>
          </w:p>
        </w:tc>
        <w:tc>
          <w:tcPr>
            <w:tcW w:w="1220" w:type="pct"/>
            <w:vAlign w:val="center"/>
          </w:tcPr>
          <w:p w14:paraId="2402E7BE" w14:textId="50FCA35D" w:rsidR="0034264F" w:rsidRPr="00F55AD7" w:rsidRDefault="0034264F">
            <w:pPr>
              <w:pStyle w:val="Tableheading"/>
            </w:pPr>
            <w:r>
              <w:t>Station total:</w:t>
            </w:r>
          </w:p>
        </w:tc>
      </w:tr>
    </w:tbl>
    <w:p w14:paraId="05310997" w14:textId="77777777" w:rsidR="0034264F" w:rsidRPr="0034264F" w:rsidRDefault="0034264F" w:rsidP="0034264F">
      <w:pPr>
        <w:pStyle w:val="Bullet1"/>
        <w:numPr>
          <w:ilvl w:val="0"/>
          <w:numId w:val="0"/>
        </w:numPr>
        <w:rPr>
          <w:color w:val="FF0000"/>
        </w:rPr>
      </w:pPr>
    </w:p>
    <w:p w14:paraId="2B7730FA" w14:textId="77777777" w:rsidR="007C2CDB" w:rsidRDefault="007C2CDB" w:rsidP="0034264F">
      <w:pPr>
        <w:pStyle w:val="Heading1"/>
        <w:sectPr w:rsidR="007C2CDB" w:rsidSect="00B65BD6">
          <w:pgSz w:w="11906" w:h="16838" w:code="9"/>
          <w:pgMar w:top="567" w:right="794" w:bottom="567" w:left="907" w:header="850" w:footer="850" w:gutter="0"/>
          <w:cols w:space="708"/>
          <w:docGrid w:linePitch="360"/>
        </w:sectPr>
      </w:pPr>
    </w:p>
    <w:p w14:paraId="7E27858B" w14:textId="59881A4C" w:rsidR="0034264F" w:rsidRPr="00F55AD7" w:rsidRDefault="00554DED" w:rsidP="0034264F">
      <w:pPr>
        <w:pStyle w:val="Heading1"/>
      </w:pPr>
      <w:bookmarkStart w:id="627" w:name="_Toc495492642"/>
      <w:r>
        <w:lastRenderedPageBreak/>
        <w:t>VISITOR SAFETY</w:t>
      </w:r>
      <w:bookmarkEnd w:id="627"/>
    </w:p>
    <w:p w14:paraId="4D3B1DC1" w14:textId="77777777" w:rsidR="0034264F" w:rsidRPr="00F55AD7" w:rsidRDefault="0034264F" w:rsidP="0034264F">
      <w:pPr>
        <w:pStyle w:val="Heading1separatationline"/>
      </w:pPr>
    </w:p>
    <w:p w14:paraId="7C79EAD5" w14:textId="358BF4EB" w:rsidR="0034264F" w:rsidRPr="00D75176" w:rsidRDefault="0034264F" w:rsidP="0034264F">
      <w:pPr>
        <w:pStyle w:val="BodyText"/>
      </w:pPr>
      <w:r w:rsidRPr="00D75176">
        <w:t xml:space="preserve">Prior to allowing </w:t>
      </w:r>
      <w:r w:rsidR="00566633" w:rsidRPr="00D75176">
        <w:t xml:space="preserve">access to members of the </w:t>
      </w:r>
      <w:proofErr w:type="gramStart"/>
      <w:r w:rsidRPr="00D75176">
        <w:t>public</w:t>
      </w:r>
      <w:proofErr w:type="gramEnd"/>
      <w:r w:rsidRPr="00D75176">
        <w:t xml:space="preserve"> a thorough risk assessment needs to be carried out. Visitors come in various shapes, sizes and states of physical fitness</w:t>
      </w:r>
      <w:r w:rsidR="00566633" w:rsidRPr="00D75176">
        <w:t>; i</w:t>
      </w:r>
      <w:r w:rsidRPr="00D75176">
        <w:t xml:space="preserve">t is difficult to judge in advance the </w:t>
      </w:r>
      <w:r w:rsidR="00566633" w:rsidRPr="00D75176">
        <w:t>ability of each individual</w:t>
      </w:r>
      <w:r w:rsidRPr="00D75176">
        <w:t xml:space="preserve"> to climb stairs and </w:t>
      </w:r>
      <w:r w:rsidR="00566633" w:rsidRPr="00D75176">
        <w:t>tread</w:t>
      </w:r>
      <w:r w:rsidRPr="00D75176">
        <w:t xml:space="preserve"> uneven floors.</w:t>
      </w:r>
      <w:r w:rsidR="00FD4636" w:rsidRPr="00D75176">
        <w:t xml:space="preserve"> </w:t>
      </w:r>
      <w:proofErr w:type="gramStart"/>
      <w:r w:rsidRPr="00D75176">
        <w:t>Ultimately</w:t>
      </w:r>
      <w:proofErr w:type="gramEnd"/>
      <w:r w:rsidRPr="00D75176">
        <w:t xml:space="preserve"> it must be for the visitors to decide for themselves what they can and cannot manage.</w:t>
      </w:r>
      <w:r w:rsidR="00FD4636" w:rsidRPr="00D75176">
        <w:t xml:space="preserve"> </w:t>
      </w:r>
    </w:p>
    <w:p w14:paraId="6FF1637B" w14:textId="55A0781B" w:rsidR="0034264F" w:rsidRPr="00D75176" w:rsidRDefault="0034264F" w:rsidP="0034264F">
      <w:pPr>
        <w:pStyle w:val="BodyText"/>
      </w:pPr>
      <w:r w:rsidRPr="00D75176">
        <w:t xml:space="preserve">It is important that the visitors </w:t>
      </w:r>
      <w:r w:rsidR="00566633" w:rsidRPr="00D75176">
        <w:t>be</w:t>
      </w:r>
      <w:r w:rsidRPr="00D75176">
        <w:t xml:space="preserve"> provided with a Safety </w:t>
      </w:r>
      <w:proofErr w:type="gramStart"/>
      <w:r w:rsidRPr="00D75176">
        <w:t>Briefing which</w:t>
      </w:r>
      <w:proofErr w:type="gramEnd"/>
      <w:r w:rsidRPr="00D75176">
        <w:t xml:space="preserve"> details which </w:t>
      </w:r>
      <w:r w:rsidR="00566633" w:rsidRPr="00D75176">
        <w:t xml:space="preserve">areas </w:t>
      </w:r>
      <w:r w:rsidRPr="00D75176">
        <w:t>can and cannot be accessed before entering the site.</w:t>
      </w:r>
    </w:p>
    <w:p w14:paraId="208799D5" w14:textId="77777777" w:rsidR="003B749B" w:rsidRPr="00BF7C96" w:rsidRDefault="003B749B" w:rsidP="0034264F">
      <w:pPr>
        <w:pStyle w:val="BodyText"/>
        <w:rPr>
          <w:color w:val="FF0000"/>
        </w:rPr>
      </w:pPr>
    </w:p>
    <w:p w14:paraId="262C1689" w14:textId="499980FB" w:rsidR="00BF7C96" w:rsidRPr="00F55AD7" w:rsidRDefault="00BF7C96" w:rsidP="00B65BD6">
      <w:pPr>
        <w:pStyle w:val="Heading2"/>
      </w:pPr>
      <w:bookmarkStart w:id="628" w:name="_Toc495492643"/>
      <w:r w:rsidRPr="00BF7C96">
        <w:t>ARRIVING AT THE LIGHTHOUSE</w:t>
      </w:r>
      <w:bookmarkEnd w:id="628"/>
    </w:p>
    <w:p w14:paraId="046944F0" w14:textId="77777777" w:rsidR="00BF7C96" w:rsidRPr="00F55AD7" w:rsidRDefault="00BF7C96" w:rsidP="00BF7C96">
      <w:pPr>
        <w:pStyle w:val="Heading2separationline"/>
      </w:pPr>
    </w:p>
    <w:p w14:paraId="55866362" w14:textId="45B51BC1" w:rsidR="00BF7C96" w:rsidRPr="00DB47C6" w:rsidRDefault="00DB47C6" w:rsidP="00BF7C96">
      <w:pPr>
        <w:pStyle w:val="BodyText"/>
      </w:pPr>
      <w:r w:rsidRPr="00DB47C6">
        <w:t>This section will help organisations enhance access and minimise risk for customers visiting the site.</w:t>
      </w:r>
    </w:p>
    <w:p w14:paraId="6C0A220E" w14:textId="082C885E" w:rsidR="00BF7C96" w:rsidRPr="00F55AD7" w:rsidRDefault="00BF7C96" w:rsidP="00BF7C96">
      <w:pPr>
        <w:pStyle w:val="Heading3"/>
      </w:pPr>
      <w:bookmarkStart w:id="629" w:name="_Toc495492644"/>
      <w:r w:rsidRPr="00BF7C96">
        <w:t xml:space="preserve">Ensure pedestrian access is </w:t>
      </w:r>
      <w:r w:rsidR="004043E9">
        <w:t>safe</w:t>
      </w:r>
      <w:bookmarkEnd w:id="629"/>
    </w:p>
    <w:p w14:paraId="3C622253" w14:textId="7583415B" w:rsidR="00BF7C96" w:rsidRPr="00D75176" w:rsidRDefault="00BF7C96" w:rsidP="00BF7C96">
      <w:pPr>
        <w:pStyle w:val="BodyText"/>
      </w:pPr>
      <w:proofErr w:type="gramStart"/>
      <w:r w:rsidRPr="00D75176">
        <w:t xml:space="preserve">If vehicles must use the </w:t>
      </w:r>
      <w:r w:rsidR="004043E9">
        <w:t xml:space="preserve">pedestrian </w:t>
      </w:r>
      <w:r w:rsidRPr="00D75176">
        <w:t xml:space="preserve">access, </w:t>
      </w:r>
      <w:r w:rsidR="004043E9">
        <w:t>consider</w:t>
      </w:r>
      <w:r w:rsidRPr="00D75176">
        <w:t xml:space="preserve"> restrict</w:t>
      </w:r>
      <w:r w:rsidR="004043E9">
        <w:t>ing it</w:t>
      </w:r>
      <w:r w:rsidRPr="00D75176">
        <w:t xml:space="preserve"> to authorised vehicles only and that either</w:t>
      </w:r>
      <w:proofErr w:type="gramEnd"/>
      <w:r w:rsidRPr="00D75176">
        <w:t xml:space="preserve"> imposing a speed limit or the use of speed ramps controls the speed of them.</w:t>
      </w:r>
      <w:r w:rsidR="00FD4636" w:rsidRPr="00D75176">
        <w:t xml:space="preserve"> </w:t>
      </w:r>
      <w:proofErr w:type="gramStart"/>
      <w:r w:rsidRPr="00D75176">
        <w:t>Ideally</w:t>
      </w:r>
      <w:proofErr w:type="gramEnd"/>
      <w:r w:rsidRPr="00D75176">
        <w:t xml:space="preserve"> a separate pedestrian access path should be provided.</w:t>
      </w:r>
    </w:p>
    <w:p w14:paraId="148FDB50" w14:textId="6FB5E576" w:rsidR="00BF7C96" w:rsidRPr="00D75176" w:rsidRDefault="00BF7C96" w:rsidP="00BF7C96">
      <w:pPr>
        <w:pStyle w:val="BodyText"/>
      </w:pPr>
      <w:r w:rsidRPr="00D75176">
        <w:t>Safety of visitors must be paramount.</w:t>
      </w:r>
    </w:p>
    <w:p w14:paraId="09968280" w14:textId="332B924C" w:rsidR="00BF7C96" w:rsidRPr="00F55AD7" w:rsidRDefault="00BF7C96" w:rsidP="00BF7C96">
      <w:pPr>
        <w:pStyle w:val="Heading3"/>
      </w:pPr>
      <w:bookmarkStart w:id="630" w:name="_Toc495492645"/>
      <w:r w:rsidRPr="00BF7C96">
        <w:t>Ensure car parking is properly organised and systematic</w:t>
      </w:r>
      <w:bookmarkEnd w:id="630"/>
    </w:p>
    <w:p w14:paraId="6E190FA6" w14:textId="33DDC456" w:rsidR="00BF7C96" w:rsidRPr="00D75176" w:rsidRDefault="00BF7C96" w:rsidP="00BF7C96">
      <w:pPr>
        <w:pStyle w:val="BodyText"/>
      </w:pPr>
      <w:r w:rsidRPr="00D75176">
        <w:t xml:space="preserve">Parking is </w:t>
      </w:r>
      <w:r w:rsidR="004043E9">
        <w:t>desirable</w:t>
      </w:r>
      <w:r w:rsidR="004043E9" w:rsidRPr="00D75176">
        <w:t xml:space="preserve"> </w:t>
      </w:r>
      <w:r w:rsidRPr="00D75176">
        <w:t xml:space="preserve">and </w:t>
      </w:r>
      <w:proofErr w:type="gramStart"/>
      <w:r w:rsidRPr="00D75176">
        <w:t>should be so arranged</w:t>
      </w:r>
      <w:proofErr w:type="gramEnd"/>
      <w:r w:rsidRPr="00D75176">
        <w:t xml:space="preserve"> that it can take place safely without supervision.</w:t>
      </w:r>
      <w:r w:rsidR="00FD4636" w:rsidRPr="00D75176">
        <w:t xml:space="preserve"> </w:t>
      </w:r>
      <w:r w:rsidRPr="00D75176">
        <w:t>It should also be located away from the lighthouse so as not to detract from the view of it.</w:t>
      </w:r>
    </w:p>
    <w:p w14:paraId="1753B426" w14:textId="1864A63C" w:rsidR="00BF7C96" w:rsidRPr="00F55AD7" w:rsidRDefault="00BF7C96" w:rsidP="00BF7C96">
      <w:pPr>
        <w:pStyle w:val="Heading3"/>
      </w:pPr>
      <w:bookmarkStart w:id="631" w:name="_Toc495492646"/>
      <w:r w:rsidRPr="00BF7C96">
        <w:t>Provide adequate fencing where there are steep drops or other dangers</w:t>
      </w:r>
      <w:bookmarkEnd w:id="631"/>
    </w:p>
    <w:p w14:paraId="2C0E98F5" w14:textId="4CF4CD11" w:rsidR="001B2914" w:rsidRPr="00D75176" w:rsidRDefault="00BF7C96" w:rsidP="00BF7C96">
      <w:pPr>
        <w:pStyle w:val="BodyText"/>
      </w:pPr>
      <w:r w:rsidRPr="00D75176">
        <w:t>Use barriers to direct and control the access of visitors.</w:t>
      </w:r>
      <w:r w:rsidR="00FD4636" w:rsidRPr="00D75176">
        <w:t xml:space="preserve"> </w:t>
      </w:r>
    </w:p>
    <w:p w14:paraId="10C58782" w14:textId="77CA349E" w:rsidR="00BF7C96" w:rsidRPr="00F55AD7" w:rsidRDefault="00BF7C96" w:rsidP="00BF7C96">
      <w:pPr>
        <w:pStyle w:val="Heading3"/>
      </w:pPr>
      <w:bookmarkStart w:id="632" w:name="_Toc495492647"/>
      <w:r w:rsidRPr="00BF7C96">
        <w:t>Ensure steps and slopes have adequate handrails</w:t>
      </w:r>
      <w:bookmarkEnd w:id="632"/>
    </w:p>
    <w:p w14:paraId="04EC526F" w14:textId="2F49C730" w:rsidR="00BF7C96" w:rsidRPr="00F54606" w:rsidRDefault="00BF7C96" w:rsidP="00BF7C96">
      <w:pPr>
        <w:pStyle w:val="BodyText"/>
      </w:pPr>
      <w:r w:rsidRPr="00D75176">
        <w:t>Assess the quality of steps and upgrade as necessary and practicable to meet national standards.</w:t>
      </w:r>
      <w:r w:rsidR="00FD4636" w:rsidRPr="00D75176">
        <w:t xml:space="preserve"> </w:t>
      </w:r>
    </w:p>
    <w:p w14:paraId="79231562" w14:textId="284E6F82" w:rsidR="00BF7C96" w:rsidRPr="00F55AD7" w:rsidRDefault="00BF7C96" w:rsidP="00BF7C96">
      <w:pPr>
        <w:pStyle w:val="Heading3"/>
      </w:pPr>
      <w:bookmarkStart w:id="633" w:name="_Toc495492648"/>
      <w:r w:rsidRPr="00BF7C96">
        <w:t>Extra precautions for access by ferry</w:t>
      </w:r>
      <w:bookmarkEnd w:id="633"/>
    </w:p>
    <w:p w14:paraId="51F83F1F" w14:textId="6C20C5E6" w:rsidR="00BF7C96" w:rsidRPr="00D75176" w:rsidRDefault="00BF7C96" w:rsidP="00BF7C96">
      <w:pPr>
        <w:pStyle w:val="BodyText"/>
      </w:pPr>
      <w:r w:rsidRPr="00D75176">
        <w:t xml:space="preserve">Extra staff may be required to receive the boat at the landing and adequate </w:t>
      </w:r>
      <w:proofErr w:type="spellStart"/>
      <w:r w:rsidRPr="00D75176">
        <w:t>life saving</w:t>
      </w:r>
      <w:proofErr w:type="spellEnd"/>
      <w:r w:rsidRPr="00D75176">
        <w:t xml:space="preserve"> equipment in </w:t>
      </w:r>
      <w:r w:rsidRPr="00D75176">
        <w:lastRenderedPageBreak/>
        <w:t xml:space="preserve">the form of buoyancy aids, needs to </w:t>
      </w:r>
      <w:proofErr w:type="gramStart"/>
      <w:r w:rsidRPr="00D75176">
        <w:t>be provided</w:t>
      </w:r>
      <w:proofErr w:type="gramEnd"/>
      <w:r w:rsidRPr="00D75176">
        <w:t>.</w:t>
      </w:r>
      <w:r w:rsidR="00FD4636" w:rsidRPr="00D75176">
        <w:t xml:space="preserve"> </w:t>
      </w:r>
      <w:r w:rsidRPr="00D75176">
        <w:t xml:space="preserve">The surface of the landing </w:t>
      </w:r>
      <w:proofErr w:type="gramStart"/>
      <w:r w:rsidRPr="00D75176">
        <w:t>must be kept</w:t>
      </w:r>
      <w:proofErr w:type="gramEnd"/>
      <w:r w:rsidRPr="00D75176">
        <w:t xml:space="preserve"> free from slippery algae. </w:t>
      </w:r>
    </w:p>
    <w:p w14:paraId="6FB27819" w14:textId="6C6181E1" w:rsidR="00BF7C96" w:rsidRPr="00D75176" w:rsidRDefault="00BF7C96" w:rsidP="00BF7C96">
      <w:pPr>
        <w:pStyle w:val="BodyText"/>
      </w:pPr>
      <w:r w:rsidRPr="00D75176">
        <w:t>If access is by boat additional safety measures will be required.</w:t>
      </w:r>
    </w:p>
    <w:p w14:paraId="3B9A5F1B" w14:textId="2B8BE03E" w:rsidR="00BF7C96" w:rsidRPr="00F55AD7" w:rsidRDefault="00BF7C96" w:rsidP="00BF7C96">
      <w:pPr>
        <w:pStyle w:val="Heading3"/>
      </w:pPr>
      <w:bookmarkStart w:id="634" w:name="_Toc495492649"/>
      <w:r w:rsidRPr="00BF7C96">
        <w:t>Warning signs, first aid and emergency telephones</w:t>
      </w:r>
      <w:bookmarkEnd w:id="634"/>
    </w:p>
    <w:p w14:paraId="2C3F564B" w14:textId="7DB0321C" w:rsidR="00BF7C96" w:rsidRPr="00D75176" w:rsidRDefault="004043E9" w:rsidP="00BF7C96">
      <w:pPr>
        <w:pStyle w:val="BodyText"/>
      </w:pPr>
      <w:r>
        <w:t>Provide w</w:t>
      </w:r>
      <w:r w:rsidR="00BF7C96" w:rsidRPr="00D75176">
        <w:t>arning signs to direct the public’s attention to the existence of the emergency facilities.</w:t>
      </w:r>
      <w:r w:rsidR="00FD4636" w:rsidRPr="00D75176">
        <w:t xml:space="preserve"> </w:t>
      </w:r>
    </w:p>
    <w:p w14:paraId="066DAECD" w14:textId="1517E159" w:rsidR="00BF7C96" w:rsidRPr="00D75176" w:rsidRDefault="00BF7C96" w:rsidP="00BF7C96">
      <w:pPr>
        <w:pStyle w:val="BodyText"/>
      </w:pPr>
      <w:r w:rsidRPr="00D75176">
        <w:t>Ensure staff are familiar with first aid and emergency procedures</w:t>
      </w:r>
      <w:r w:rsidR="004043E9" w:rsidRPr="00D75176">
        <w:t>.</w:t>
      </w:r>
    </w:p>
    <w:p w14:paraId="14DE39AA" w14:textId="326C4C25" w:rsidR="00BF7C96" w:rsidRPr="00F55AD7" w:rsidRDefault="00BF7C96" w:rsidP="00BF7C96">
      <w:pPr>
        <w:pStyle w:val="Heading3"/>
      </w:pPr>
      <w:bookmarkStart w:id="635" w:name="_Toc495492650"/>
      <w:r w:rsidRPr="00BF7C96">
        <w:t>Ensure site security</w:t>
      </w:r>
      <w:bookmarkEnd w:id="635"/>
    </w:p>
    <w:p w14:paraId="2C56EE00" w14:textId="15FBB26D" w:rsidR="00BF7C96" w:rsidRPr="00D75176" w:rsidRDefault="00BF7C96" w:rsidP="00BF7C96">
      <w:pPr>
        <w:pStyle w:val="BodyText"/>
      </w:pPr>
      <w:r w:rsidRPr="00D75176">
        <w:t xml:space="preserve">Provide means of closing off the site when the attraction </w:t>
      </w:r>
      <w:proofErr w:type="gramStart"/>
      <w:r w:rsidRPr="00D75176">
        <w:t>is closed</w:t>
      </w:r>
      <w:proofErr w:type="gramEnd"/>
      <w:r w:rsidRPr="00D75176">
        <w:t xml:space="preserve"> using locked gates, security fencing and notices.</w:t>
      </w:r>
      <w:r w:rsidR="00FD4636" w:rsidRPr="00D75176">
        <w:t xml:space="preserve"> </w:t>
      </w:r>
    </w:p>
    <w:p w14:paraId="184E19F8" w14:textId="77777777" w:rsidR="00BF7C96" w:rsidRDefault="00BF7C96" w:rsidP="00BF7C96">
      <w:pPr>
        <w:pStyle w:val="BodyText"/>
        <w:rPr>
          <w:color w:val="FF0000"/>
        </w:rPr>
      </w:pPr>
    </w:p>
    <w:p w14:paraId="7EA19A90" w14:textId="44226E65" w:rsidR="00BF7C96" w:rsidRPr="00F55AD7" w:rsidRDefault="00BF7C96" w:rsidP="00B65BD6">
      <w:pPr>
        <w:pStyle w:val="Heading2"/>
      </w:pPr>
      <w:bookmarkStart w:id="636" w:name="_Toc495492651"/>
      <w:r w:rsidRPr="00BF7C96">
        <w:t>WITHIN THE LIGHTHOUSE COMPOUND</w:t>
      </w:r>
      <w:bookmarkEnd w:id="636"/>
    </w:p>
    <w:p w14:paraId="18B39128" w14:textId="77777777" w:rsidR="00BF7C96" w:rsidRPr="00F55AD7" w:rsidRDefault="00BF7C96" w:rsidP="00BF7C96">
      <w:pPr>
        <w:pStyle w:val="Heading2separationline"/>
      </w:pPr>
    </w:p>
    <w:p w14:paraId="3BD47556" w14:textId="3B076D99" w:rsidR="00BF7C96" w:rsidRPr="00DB47C6" w:rsidRDefault="00DB47C6" w:rsidP="00BF7C96">
      <w:pPr>
        <w:pStyle w:val="BodyText"/>
      </w:pPr>
      <w:r w:rsidRPr="00DB47C6">
        <w:t>This section will help organisations assess and mitigate risks to visitors on site.</w:t>
      </w:r>
    </w:p>
    <w:p w14:paraId="60A63ADC" w14:textId="53939EE5" w:rsidR="00BF7C96" w:rsidRPr="00F55AD7" w:rsidRDefault="00FC10EC" w:rsidP="00FC10EC">
      <w:pPr>
        <w:pStyle w:val="Heading3"/>
      </w:pPr>
      <w:bookmarkStart w:id="637" w:name="_Toc495492652"/>
      <w:r w:rsidRPr="00FC10EC">
        <w:t>Ensure all hazards are removed, hatches, manhole covers are locked, etc</w:t>
      </w:r>
      <w:r>
        <w:t>.</w:t>
      </w:r>
      <w:bookmarkEnd w:id="637"/>
    </w:p>
    <w:p w14:paraId="642CE2DC" w14:textId="54A4A915" w:rsidR="00BF7C96" w:rsidRPr="00D75176" w:rsidRDefault="00FC10EC" w:rsidP="00BF7C96">
      <w:pPr>
        <w:pStyle w:val="BodyText"/>
      </w:pPr>
      <w:r w:rsidRPr="00D75176">
        <w:t xml:space="preserve">One of the biggest concerns are the covers of underground water tanks that have lifting </w:t>
      </w:r>
      <w:proofErr w:type="gramStart"/>
      <w:r w:rsidRPr="00D75176">
        <w:t>rings which</w:t>
      </w:r>
      <w:proofErr w:type="gramEnd"/>
      <w:r w:rsidRPr="00D75176">
        <w:t xml:space="preserve"> </w:t>
      </w:r>
      <w:r w:rsidR="00753A22" w:rsidRPr="00D75176">
        <w:t>are vulnerable to interference.</w:t>
      </w:r>
      <w:r w:rsidR="00FD4636" w:rsidRPr="00D75176">
        <w:t xml:space="preserve"> </w:t>
      </w:r>
      <w:r w:rsidRPr="00D75176">
        <w:t>The removal of the rings or the fitting of a locking bar over the cover can make these secure.</w:t>
      </w:r>
    </w:p>
    <w:p w14:paraId="3FC64A68" w14:textId="1ECDE61B" w:rsidR="00FC10EC" w:rsidRPr="00D75176" w:rsidRDefault="00FC10EC" w:rsidP="00FC10EC">
      <w:pPr>
        <w:pStyle w:val="Bullet1"/>
        <w:rPr>
          <w:color w:val="auto"/>
        </w:rPr>
      </w:pPr>
      <w:r w:rsidRPr="00D75176">
        <w:rPr>
          <w:color w:val="auto"/>
        </w:rPr>
        <w:t xml:space="preserve">Hazards that </w:t>
      </w:r>
      <w:proofErr w:type="gramStart"/>
      <w:r w:rsidRPr="00D75176">
        <w:rPr>
          <w:color w:val="auto"/>
        </w:rPr>
        <w:t>cannot be removed</w:t>
      </w:r>
      <w:proofErr w:type="gramEnd"/>
      <w:r w:rsidRPr="00D75176">
        <w:rPr>
          <w:color w:val="auto"/>
        </w:rPr>
        <w:t xml:space="preserve"> should be properly fenced. These fences need to be child proof</w:t>
      </w:r>
      <w:r w:rsidR="00753A22" w:rsidRPr="00D75176">
        <w:rPr>
          <w:color w:val="auto"/>
        </w:rPr>
        <w:t>;</w:t>
      </w:r>
    </w:p>
    <w:p w14:paraId="35214B54" w14:textId="5C01615D" w:rsidR="00FC10EC" w:rsidRPr="00D75176" w:rsidRDefault="00FC10EC" w:rsidP="00FC10EC">
      <w:pPr>
        <w:pStyle w:val="Bullet1"/>
        <w:rPr>
          <w:color w:val="auto"/>
        </w:rPr>
      </w:pPr>
      <w:r w:rsidRPr="00D75176">
        <w:rPr>
          <w:color w:val="auto"/>
        </w:rPr>
        <w:t>All access ladders should have anti-climb devices fitted</w:t>
      </w:r>
      <w:r w:rsidR="00753A22" w:rsidRPr="00D75176">
        <w:rPr>
          <w:color w:val="auto"/>
        </w:rPr>
        <w:t>;</w:t>
      </w:r>
    </w:p>
    <w:p w14:paraId="59539D4C" w14:textId="524CC273" w:rsidR="00FC10EC" w:rsidRPr="00D75176" w:rsidRDefault="00FC10EC" w:rsidP="00FC10EC">
      <w:pPr>
        <w:pStyle w:val="Bullet1"/>
        <w:rPr>
          <w:color w:val="auto"/>
        </w:rPr>
      </w:pPr>
      <w:r w:rsidRPr="00D75176">
        <w:rPr>
          <w:color w:val="auto"/>
        </w:rPr>
        <w:t xml:space="preserve">Ensure all outbuildings where public access is not to </w:t>
      </w:r>
      <w:proofErr w:type="gramStart"/>
      <w:r w:rsidRPr="00D75176">
        <w:rPr>
          <w:color w:val="auto"/>
        </w:rPr>
        <w:t>be allowed</w:t>
      </w:r>
      <w:proofErr w:type="gramEnd"/>
      <w:r w:rsidRPr="00D75176">
        <w:rPr>
          <w:color w:val="auto"/>
        </w:rPr>
        <w:t xml:space="preserve"> are properly and securely locked.</w:t>
      </w:r>
    </w:p>
    <w:p w14:paraId="25DF5A31" w14:textId="74F06395" w:rsidR="00FC10EC" w:rsidRPr="00D75176" w:rsidRDefault="00FC10EC" w:rsidP="00FC10EC">
      <w:pPr>
        <w:pStyle w:val="Bullet1"/>
        <w:numPr>
          <w:ilvl w:val="0"/>
          <w:numId w:val="0"/>
        </w:numPr>
        <w:rPr>
          <w:color w:val="auto"/>
        </w:rPr>
      </w:pPr>
      <w:r w:rsidRPr="00D75176">
        <w:rPr>
          <w:color w:val="auto"/>
        </w:rPr>
        <w:t xml:space="preserve">The compound area is probably the least known area and where least supervision </w:t>
      </w:r>
      <w:proofErr w:type="gramStart"/>
      <w:r w:rsidRPr="00D75176">
        <w:rPr>
          <w:color w:val="auto"/>
        </w:rPr>
        <w:t>will be provided</w:t>
      </w:r>
      <w:proofErr w:type="gramEnd"/>
      <w:r w:rsidRPr="00D75176">
        <w:rPr>
          <w:color w:val="auto"/>
        </w:rPr>
        <w:t>.</w:t>
      </w:r>
      <w:r w:rsidR="00FD4636" w:rsidRPr="00D75176">
        <w:rPr>
          <w:color w:val="auto"/>
        </w:rPr>
        <w:t xml:space="preserve"> </w:t>
      </w:r>
      <w:r w:rsidRPr="00D75176">
        <w:rPr>
          <w:color w:val="auto"/>
        </w:rPr>
        <w:t xml:space="preserve">Ensure safety aspects </w:t>
      </w:r>
      <w:proofErr w:type="gramStart"/>
      <w:r w:rsidRPr="00D75176">
        <w:rPr>
          <w:color w:val="auto"/>
        </w:rPr>
        <w:t>are reviewed</w:t>
      </w:r>
      <w:proofErr w:type="gramEnd"/>
      <w:r w:rsidRPr="00D75176">
        <w:rPr>
          <w:color w:val="auto"/>
        </w:rPr>
        <w:t xml:space="preserve"> and in particular pay attention to exit routes out of the area. This could lead on</w:t>
      </w:r>
      <w:r w:rsidR="00753A22" w:rsidRPr="00D75176">
        <w:rPr>
          <w:color w:val="auto"/>
        </w:rPr>
        <w:t xml:space="preserve"> </w:t>
      </w:r>
      <w:r w:rsidRPr="00D75176">
        <w:rPr>
          <w:color w:val="auto"/>
        </w:rPr>
        <w:t>to cliff edges.</w:t>
      </w:r>
    </w:p>
    <w:p w14:paraId="07470F92" w14:textId="77777777" w:rsidR="00BF7C96" w:rsidRDefault="00BF7C96" w:rsidP="00BF7C96">
      <w:pPr>
        <w:pStyle w:val="BodyText"/>
      </w:pPr>
    </w:p>
    <w:p w14:paraId="2F11D63B" w14:textId="21018927" w:rsidR="00995001" w:rsidRPr="00F55AD7" w:rsidRDefault="00995001" w:rsidP="00B65BD6">
      <w:pPr>
        <w:pStyle w:val="Heading2"/>
      </w:pPr>
      <w:bookmarkStart w:id="638" w:name="_Toc495492653"/>
      <w:r w:rsidRPr="00995001">
        <w:lastRenderedPageBreak/>
        <w:t>WITHIN THE LIGHTHOUSE TOWER AND BUILDINGS</w:t>
      </w:r>
      <w:bookmarkEnd w:id="638"/>
    </w:p>
    <w:p w14:paraId="5A545798" w14:textId="77777777" w:rsidR="00995001" w:rsidRPr="00F55AD7" w:rsidRDefault="00995001" w:rsidP="00995001">
      <w:pPr>
        <w:pStyle w:val="Heading2separationline"/>
      </w:pPr>
    </w:p>
    <w:p w14:paraId="70B14AF7" w14:textId="4528CA21" w:rsidR="00995001" w:rsidRPr="00DB47C6" w:rsidRDefault="00DB47C6" w:rsidP="00995001">
      <w:pPr>
        <w:pStyle w:val="BodyText"/>
      </w:pPr>
      <w:r w:rsidRPr="00DB47C6">
        <w:t>This section will help organisations assess and mitigate risks to visitors once they are inside the site’s buildings.</w:t>
      </w:r>
    </w:p>
    <w:p w14:paraId="5C95E362" w14:textId="1EF3F540" w:rsidR="00995001" w:rsidRPr="00F55AD7" w:rsidRDefault="00995001" w:rsidP="00995001">
      <w:pPr>
        <w:pStyle w:val="Heading3"/>
      </w:pPr>
      <w:bookmarkStart w:id="639" w:name="_Toc495492654"/>
      <w:r w:rsidRPr="00995001">
        <w:t>Protecting the Visitor</w:t>
      </w:r>
      <w:bookmarkEnd w:id="639"/>
    </w:p>
    <w:p w14:paraId="31100E75" w14:textId="5BFC9078" w:rsidR="00995001" w:rsidRPr="00F55AD7" w:rsidRDefault="00995001" w:rsidP="00995001">
      <w:pPr>
        <w:pStyle w:val="Heading4"/>
      </w:pPr>
      <w:r w:rsidRPr="00995001">
        <w:t>Fence off out of bounds areas</w:t>
      </w:r>
    </w:p>
    <w:p w14:paraId="7D4117F7" w14:textId="2B9CA1B1" w:rsidR="00995001" w:rsidRPr="00D75176" w:rsidRDefault="00995001" w:rsidP="00995001">
      <w:pPr>
        <w:pStyle w:val="BodyText"/>
      </w:pPr>
      <w:r w:rsidRPr="00D75176">
        <w:t>Not all areas will be suitable for public access.</w:t>
      </w:r>
    </w:p>
    <w:p w14:paraId="413A5730" w14:textId="0282BE5A" w:rsidR="00995001" w:rsidRPr="00D75176" w:rsidRDefault="00995001" w:rsidP="00995001">
      <w:pPr>
        <w:pStyle w:val="BodyText"/>
      </w:pPr>
      <w:r w:rsidRPr="00D75176">
        <w:t xml:space="preserve">It is paramount that parents </w:t>
      </w:r>
      <w:proofErr w:type="gramStart"/>
      <w:r w:rsidRPr="00D75176">
        <w:t>are made</w:t>
      </w:r>
      <w:proofErr w:type="gramEnd"/>
      <w:r w:rsidRPr="00D75176">
        <w:t xml:space="preserve"> fully aware of their responsibilities to properly supervise their children while on site. At some </w:t>
      </w:r>
      <w:proofErr w:type="gramStart"/>
      <w:r w:rsidRPr="00D75176">
        <w:t>locations</w:t>
      </w:r>
      <w:proofErr w:type="gramEnd"/>
      <w:r w:rsidRPr="00D75176">
        <w:t xml:space="preserve"> it may be wise to refuse entry to unaccompanied children.</w:t>
      </w:r>
    </w:p>
    <w:p w14:paraId="2722ACC4" w14:textId="32F3D02E" w:rsidR="00995001" w:rsidRPr="00F55AD7" w:rsidRDefault="00995001" w:rsidP="00995001">
      <w:pPr>
        <w:pStyle w:val="Heading4"/>
      </w:pPr>
      <w:r w:rsidRPr="00995001">
        <w:t xml:space="preserve">Decide on any restrictions to access </w:t>
      </w:r>
    </w:p>
    <w:p w14:paraId="784AB364" w14:textId="1149AB5B" w:rsidR="00995001" w:rsidRPr="00D75176" w:rsidRDefault="00995001" w:rsidP="00995001">
      <w:pPr>
        <w:pStyle w:val="BodyText"/>
      </w:pPr>
      <w:r w:rsidRPr="00D75176">
        <w:t xml:space="preserve">In many towers low parapets exist, handrail stanchions are of non-standard height and spacing. It </w:t>
      </w:r>
      <w:proofErr w:type="gramStart"/>
      <w:r w:rsidRPr="00D75176">
        <w:t>may therefore be decided</w:t>
      </w:r>
      <w:proofErr w:type="gramEnd"/>
      <w:r w:rsidRPr="00D75176">
        <w:t xml:space="preserve"> that unaccompanied children cannot be allowed.</w:t>
      </w:r>
      <w:r w:rsidR="00FD4636" w:rsidRPr="00D75176">
        <w:t xml:space="preserve"> </w:t>
      </w:r>
      <w:r w:rsidR="00B374A0" w:rsidRPr="00D75176">
        <w:t>I</w:t>
      </w:r>
      <w:r w:rsidRPr="00D75176">
        <w:t>t is prudent to prohibit adults from carrying children and babies while climbing the stairs.</w:t>
      </w:r>
    </w:p>
    <w:p w14:paraId="64D0FB83" w14:textId="4B4C2CD1" w:rsidR="00995001" w:rsidRPr="00F55AD7" w:rsidRDefault="00995001" w:rsidP="00995001">
      <w:pPr>
        <w:pStyle w:val="Heading4"/>
      </w:pPr>
      <w:r w:rsidRPr="00995001">
        <w:t>Provide health warnings</w:t>
      </w:r>
    </w:p>
    <w:p w14:paraId="404DB7EB" w14:textId="67B7F880" w:rsidR="00995001" w:rsidRPr="00D75176" w:rsidRDefault="00995001" w:rsidP="00995001">
      <w:pPr>
        <w:pStyle w:val="BodyText"/>
      </w:pPr>
      <w:r w:rsidRPr="00D75176">
        <w:t>These warnings can refer to steep steps and long climbs.</w:t>
      </w:r>
      <w:r w:rsidR="00FD4636" w:rsidRPr="00D75176">
        <w:t xml:space="preserve"> </w:t>
      </w:r>
      <w:r w:rsidRPr="00D75176">
        <w:t>It is not only the physical effort involved but also a warning to those who suffer from vertigo.</w:t>
      </w:r>
      <w:r w:rsidR="00FD4636" w:rsidRPr="00D75176">
        <w:t xml:space="preserve"> </w:t>
      </w:r>
      <w:r w:rsidRPr="00D75176">
        <w:t>It is often coming down that causes the greater problem.</w:t>
      </w:r>
    </w:p>
    <w:p w14:paraId="0095785C" w14:textId="25714BB5" w:rsidR="00995001" w:rsidRPr="00F55AD7" w:rsidRDefault="00995001" w:rsidP="00995001">
      <w:pPr>
        <w:pStyle w:val="Heading4"/>
      </w:pPr>
      <w:r w:rsidRPr="00995001">
        <w:t>Identify hazards and mark/protect as appropriate</w:t>
      </w:r>
    </w:p>
    <w:p w14:paraId="01370791" w14:textId="33E72B30" w:rsidR="00995001" w:rsidRPr="00D75176" w:rsidRDefault="00995001" w:rsidP="00995001">
      <w:pPr>
        <w:pStyle w:val="BodyText"/>
      </w:pPr>
      <w:r w:rsidRPr="00D75176">
        <w:t xml:space="preserve">Mark low beams and other obstructions. </w:t>
      </w:r>
      <w:r w:rsidR="00DF4388" w:rsidRPr="00D75176">
        <w:t>P</w:t>
      </w:r>
      <w:r w:rsidRPr="00D75176">
        <w:t xml:space="preserve">rotect the lighthouse equipment from </w:t>
      </w:r>
      <w:r w:rsidR="00DF4388" w:rsidRPr="00D75176">
        <w:t>physical interference;</w:t>
      </w:r>
      <w:r w:rsidRPr="00D75176">
        <w:t xml:space="preserve"> </w:t>
      </w:r>
      <w:r w:rsidR="00DF4388" w:rsidRPr="00D75176">
        <w:t>simply m</w:t>
      </w:r>
      <w:r w:rsidRPr="00D75176">
        <w:t xml:space="preserve">arking ‘do not touch’ is </w:t>
      </w:r>
      <w:r w:rsidR="00DF4388" w:rsidRPr="00D75176">
        <w:t xml:space="preserve">not always </w:t>
      </w:r>
      <w:r w:rsidRPr="00D75176">
        <w:t>adequate.</w:t>
      </w:r>
      <w:r w:rsidR="00FD4636" w:rsidRPr="00D75176">
        <w:t xml:space="preserve"> </w:t>
      </w:r>
      <w:r w:rsidRPr="00D75176">
        <w:t xml:space="preserve">Provide warning signs against </w:t>
      </w:r>
      <w:r w:rsidR="00DF4388" w:rsidRPr="00D75176">
        <w:t xml:space="preserve">hazards such as </w:t>
      </w:r>
      <w:r w:rsidRPr="00D75176">
        <w:t>hot pipes, acid</w:t>
      </w:r>
      <w:r w:rsidR="00DF4388" w:rsidRPr="00D75176">
        <w:t xml:space="preserve"> and</w:t>
      </w:r>
      <w:r w:rsidRPr="00D75176">
        <w:t xml:space="preserve"> fog signals</w:t>
      </w:r>
      <w:r w:rsidR="00DF4388" w:rsidRPr="00D75176">
        <w:t xml:space="preserve">. Provide signs to indicate </w:t>
      </w:r>
      <w:r w:rsidRPr="00D75176">
        <w:t>no smoking areas.</w:t>
      </w:r>
    </w:p>
    <w:p w14:paraId="3729E440" w14:textId="1B2EF9C5" w:rsidR="00995001" w:rsidRPr="00F55AD7" w:rsidRDefault="00995001" w:rsidP="00995001">
      <w:pPr>
        <w:pStyle w:val="Heading4"/>
      </w:pPr>
      <w:r w:rsidRPr="00995001">
        <w:t>Remove finger traps</w:t>
      </w:r>
    </w:p>
    <w:p w14:paraId="5D262E6B" w14:textId="5DA842C4" w:rsidR="00995001" w:rsidRPr="00D75176" w:rsidRDefault="00995001" w:rsidP="00995001">
      <w:pPr>
        <w:pStyle w:val="BodyText"/>
      </w:pPr>
      <w:r w:rsidRPr="00D75176">
        <w:t>This applies to items such as cable tray, optic rollers and slamming doors.</w:t>
      </w:r>
    </w:p>
    <w:p w14:paraId="1CCFB52F" w14:textId="59600543" w:rsidR="00995001" w:rsidRPr="00F55AD7" w:rsidRDefault="00995001" w:rsidP="00995001">
      <w:pPr>
        <w:pStyle w:val="Heading4"/>
      </w:pPr>
      <w:r w:rsidRPr="00995001">
        <w:t>Paint edges of stair treads</w:t>
      </w:r>
    </w:p>
    <w:p w14:paraId="67669EA5" w14:textId="6540EEC4" w:rsidR="00995001" w:rsidRPr="00D75176" w:rsidRDefault="00995001" w:rsidP="00995001">
      <w:pPr>
        <w:pStyle w:val="BodyText"/>
      </w:pPr>
      <w:r w:rsidRPr="00D75176">
        <w:t xml:space="preserve">Where changes in levels occur, painting the top edge of the step </w:t>
      </w:r>
      <w:r w:rsidR="003D3278" w:rsidRPr="00D75176">
        <w:t xml:space="preserve">a more visible colour </w:t>
      </w:r>
      <w:r w:rsidRPr="00D75176">
        <w:t>will bring it to the attention of the visitors.</w:t>
      </w:r>
      <w:r w:rsidR="00FD4636" w:rsidRPr="00D75176">
        <w:t xml:space="preserve"> </w:t>
      </w:r>
      <w:r w:rsidRPr="00D75176">
        <w:t>Where a flight of steps is involved then it is probably not necessary to paint the edges of each step, only at the end of a landing.</w:t>
      </w:r>
    </w:p>
    <w:p w14:paraId="66E10039" w14:textId="0714BB8F" w:rsidR="00995001" w:rsidRPr="00F55AD7" w:rsidRDefault="00995001" w:rsidP="00995001">
      <w:pPr>
        <w:pStyle w:val="Heading4"/>
      </w:pPr>
      <w:r w:rsidRPr="00995001">
        <w:lastRenderedPageBreak/>
        <w:t xml:space="preserve">Floors and steps should be painted with </w:t>
      </w:r>
      <w:r w:rsidR="003C1E19" w:rsidRPr="00995001">
        <w:t>non-slip</w:t>
      </w:r>
      <w:r w:rsidRPr="00995001">
        <w:t xml:space="preserve"> paint</w:t>
      </w:r>
    </w:p>
    <w:p w14:paraId="60D27434" w14:textId="19129961" w:rsidR="00995001" w:rsidRPr="00D75176" w:rsidRDefault="00995001" w:rsidP="00995001">
      <w:pPr>
        <w:pStyle w:val="BodyText"/>
      </w:pPr>
      <w:r w:rsidRPr="00D75176">
        <w:t>This needs to be effective in both wet and dry conditions.</w:t>
      </w:r>
    </w:p>
    <w:p w14:paraId="04C0E582" w14:textId="50A00704" w:rsidR="00995001" w:rsidRPr="00F55AD7" w:rsidRDefault="00995001" w:rsidP="00995001">
      <w:pPr>
        <w:pStyle w:val="Heading4"/>
      </w:pPr>
      <w:r w:rsidRPr="00995001">
        <w:t>Ensure that mats do not slip or form trips</w:t>
      </w:r>
    </w:p>
    <w:p w14:paraId="77314DF1" w14:textId="1562D89B" w:rsidR="00995001" w:rsidRPr="00D75176" w:rsidRDefault="00995001" w:rsidP="00995001">
      <w:pPr>
        <w:pStyle w:val="BodyText"/>
      </w:pPr>
      <w:r w:rsidRPr="00D75176">
        <w:t>Non-slip mats are available for this purpose.</w:t>
      </w:r>
    </w:p>
    <w:p w14:paraId="189D325C" w14:textId="755ABA76" w:rsidR="00995001" w:rsidRPr="00F55AD7" w:rsidRDefault="00995001" w:rsidP="00995001">
      <w:pPr>
        <w:pStyle w:val="Heading3"/>
      </w:pPr>
      <w:bookmarkStart w:id="640" w:name="_Toc495492655"/>
      <w:r w:rsidRPr="00995001">
        <w:t>Protecting the equipment</w:t>
      </w:r>
      <w:bookmarkEnd w:id="640"/>
    </w:p>
    <w:p w14:paraId="61A1B1FC" w14:textId="338B4871" w:rsidR="00995001" w:rsidRPr="00F55AD7" w:rsidRDefault="00995001" w:rsidP="00995001">
      <w:pPr>
        <w:pStyle w:val="Heading4"/>
      </w:pPr>
      <w:r w:rsidRPr="00995001">
        <w:t>Provide cautionary signs</w:t>
      </w:r>
    </w:p>
    <w:p w14:paraId="48DF2237" w14:textId="77777777" w:rsidR="00DB47C6" w:rsidRPr="00DB47C6" w:rsidRDefault="00D744D5" w:rsidP="00DB47C6">
      <w:pPr>
        <w:pStyle w:val="BodyText"/>
      </w:pPr>
      <w:r w:rsidRPr="00D75176">
        <w:t xml:space="preserve">Clear and concise signs need to </w:t>
      </w:r>
      <w:proofErr w:type="gramStart"/>
      <w:r w:rsidRPr="00D75176">
        <w:t>be displayed</w:t>
      </w:r>
      <w:proofErr w:type="gramEnd"/>
      <w:r w:rsidRPr="00D75176">
        <w:t xml:space="preserve"> t</w:t>
      </w:r>
      <w:r w:rsidR="00995001" w:rsidRPr="00D75176">
        <w:t>o warn of</w:t>
      </w:r>
      <w:r w:rsidR="003D3278" w:rsidRPr="00D75176">
        <w:t xml:space="preserve"> various conditions and hazards on site, such as</w:t>
      </w:r>
      <w:r w:rsidR="00995001" w:rsidRPr="00D75176">
        <w:t xml:space="preserve"> loud noises </w:t>
      </w:r>
      <w:r w:rsidR="003D3278" w:rsidRPr="00D75176">
        <w:t>or</w:t>
      </w:r>
      <w:r w:rsidR="00995001" w:rsidRPr="00D75176">
        <w:t xml:space="preserve"> equipment that may start automatically. </w:t>
      </w:r>
    </w:p>
    <w:p w14:paraId="0A633F73" w14:textId="333063BC" w:rsidR="00995001" w:rsidRPr="00F55AD7" w:rsidRDefault="00995001" w:rsidP="00995001">
      <w:pPr>
        <w:pStyle w:val="Heading4"/>
      </w:pPr>
      <w:r w:rsidRPr="00995001">
        <w:t>Provide barriers and guards</w:t>
      </w:r>
    </w:p>
    <w:p w14:paraId="1C85C2E6" w14:textId="1379F371" w:rsidR="00995001" w:rsidRPr="00D75176" w:rsidRDefault="00995001" w:rsidP="00995001">
      <w:pPr>
        <w:pStyle w:val="BodyText"/>
      </w:pPr>
      <w:r w:rsidRPr="00D75176">
        <w:t xml:space="preserve">The barriers do not need to be complex if they </w:t>
      </w:r>
      <w:proofErr w:type="gramStart"/>
      <w:r w:rsidRPr="00D75176">
        <w:t>are sited</w:t>
      </w:r>
      <w:proofErr w:type="gramEnd"/>
      <w:r w:rsidRPr="00D75176">
        <w:t xml:space="preserve"> at a sufficient distance from the equipment.</w:t>
      </w:r>
      <w:r w:rsidR="00FD4636" w:rsidRPr="00D75176">
        <w:t xml:space="preserve"> </w:t>
      </w:r>
      <w:proofErr w:type="gramStart"/>
      <w:r w:rsidRPr="00D75176">
        <w:t>Guards,</w:t>
      </w:r>
      <w:proofErr w:type="gramEnd"/>
      <w:r w:rsidRPr="00D75176">
        <w:t xml:space="preserve"> however must meet health and safety requirements to protect both service personnel and members of the public from rotating machinery. </w:t>
      </w:r>
    </w:p>
    <w:p w14:paraId="5292AACA" w14:textId="51BF31B7" w:rsidR="00995001" w:rsidRPr="00F55AD7" w:rsidRDefault="00995001" w:rsidP="00995001">
      <w:pPr>
        <w:pStyle w:val="Heading4"/>
      </w:pPr>
      <w:r w:rsidRPr="00995001">
        <w:t>Prevent visitors interfering with lighthouse equipment</w:t>
      </w:r>
    </w:p>
    <w:p w14:paraId="5FAEEFA5" w14:textId="302693D1" w:rsidR="00995001" w:rsidRPr="00D75176" w:rsidRDefault="00995001" w:rsidP="00995001">
      <w:pPr>
        <w:pStyle w:val="BodyText"/>
      </w:pPr>
      <w:r w:rsidRPr="00D75176">
        <w:t xml:space="preserve">Equipment </w:t>
      </w:r>
      <w:proofErr w:type="gramStart"/>
      <w:r w:rsidRPr="00D75176">
        <w:t>should be designed</w:t>
      </w:r>
      <w:proofErr w:type="gramEnd"/>
      <w:r w:rsidRPr="00D75176">
        <w:t xml:space="preserve"> from the outset with this in mind</w:t>
      </w:r>
      <w:r w:rsidR="00F5653F" w:rsidRPr="00D75176">
        <w:t>, but this may not be feasible with historical apparatus</w:t>
      </w:r>
      <w:r w:rsidRPr="00D75176">
        <w:t>.</w:t>
      </w:r>
      <w:r w:rsidR="00FD4636" w:rsidRPr="00D75176">
        <w:t xml:space="preserve"> </w:t>
      </w:r>
      <w:r w:rsidR="00F5653F" w:rsidRPr="00D75176">
        <w:t>For modern electronic control units t</w:t>
      </w:r>
      <w:r w:rsidRPr="00D75176">
        <w:t xml:space="preserve">he controls </w:t>
      </w:r>
      <w:proofErr w:type="gramStart"/>
      <w:r w:rsidRPr="00D75176">
        <w:t>can be activated</w:t>
      </w:r>
      <w:proofErr w:type="gramEnd"/>
      <w:r w:rsidR="00A6307B" w:rsidRPr="00D75176">
        <w:t xml:space="preserve"> </w:t>
      </w:r>
      <w:r w:rsidRPr="00D75176">
        <w:t xml:space="preserve">only under key control or </w:t>
      </w:r>
      <w:r w:rsidR="00F5653F" w:rsidRPr="00D75176">
        <w:t xml:space="preserve">may </w:t>
      </w:r>
      <w:r w:rsidRPr="00D75176">
        <w:t>require a front cover to be opened.</w:t>
      </w:r>
      <w:r w:rsidR="00FD4636" w:rsidRPr="00D75176">
        <w:t xml:space="preserve"> </w:t>
      </w:r>
      <w:r w:rsidRPr="00D75176">
        <w:t xml:space="preserve">On older </w:t>
      </w:r>
      <w:r w:rsidR="00F5653F" w:rsidRPr="00D75176">
        <w:t xml:space="preserve">control </w:t>
      </w:r>
      <w:proofErr w:type="gramStart"/>
      <w:r w:rsidR="00F5653F" w:rsidRPr="00D75176">
        <w:t>units</w:t>
      </w:r>
      <w:proofErr w:type="gramEnd"/>
      <w:r w:rsidR="00F5653F" w:rsidRPr="00D75176">
        <w:t xml:space="preserve"> </w:t>
      </w:r>
      <w:r w:rsidRPr="00D75176">
        <w:t xml:space="preserve">hook-on guards can be made. </w:t>
      </w:r>
    </w:p>
    <w:p w14:paraId="552C7072" w14:textId="4C340820" w:rsidR="00995001" w:rsidRPr="00F55AD7" w:rsidRDefault="00995001" w:rsidP="00995001">
      <w:pPr>
        <w:pStyle w:val="Heading4"/>
      </w:pPr>
      <w:r w:rsidRPr="00995001">
        <w:t>Provide self-closing gates at the top of steep stairs</w:t>
      </w:r>
    </w:p>
    <w:p w14:paraId="24E2A7A6" w14:textId="07DC4801" w:rsidR="00995001" w:rsidRPr="00D75176" w:rsidRDefault="00995001" w:rsidP="00995001">
      <w:pPr>
        <w:pStyle w:val="BodyText"/>
      </w:pPr>
      <w:r w:rsidRPr="00D75176">
        <w:t xml:space="preserve">This should be standard practice within the lantern area to prevent visitors or service personnel from falling backwards down the stair well. </w:t>
      </w:r>
    </w:p>
    <w:p w14:paraId="264643CD" w14:textId="7B8932C7" w:rsidR="00995001" w:rsidRPr="00F55AD7" w:rsidRDefault="00995001" w:rsidP="00995001">
      <w:pPr>
        <w:pStyle w:val="Heading4"/>
      </w:pPr>
      <w:r w:rsidRPr="00995001">
        <w:t>Control visitor numbers and consider what supervision is required</w:t>
      </w:r>
    </w:p>
    <w:p w14:paraId="70A3E7A9" w14:textId="2615BDE4" w:rsidR="00995001" w:rsidRPr="00D75176" w:rsidRDefault="00995001" w:rsidP="00995001">
      <w:pPr>
        <w:pStyle w:val="BodyText"/>
      </w:pPr>
      <w:r w:rsidRPr="00D75176">
        <w:t xml:space="preserve">Review the site and proposals and develop a visitor flow plan. Sketching it on a site plan will assist in determining the space required and supervision needed. </w:t>
      </w:r>
    </w:p>
    <w:p w14:paraId="5AFB3694" w14:textId="2D421529" w:rsidR="00995001" w:rsidRPr="00F55AD7" w:rsidRDefault="00995001" w:rsidP="00995001">
      <w:pPr>
        <w:pStyle w:val="Heading4"/>
      </w:pPr>
      <w:r w:rsidRPr="00995001">
        <w:t>Consider the child’s eye view</w:t>
      </w:r>
    </w:p>
    <w:p w14:paraId="7269B317" w14:textId="41559D70" w:rsidR="00995001" w:rsidRPr="00D75176" w:rsidRDefault="00995001" w:rsidP="00995001">
      <w:pPr>
        <w:pStyle w:val="BodyText"/>
      </w:pPr>
      <w:r w:rsidRPr="00D75176">
        <w:t>Provide boxes or raised platforms for children to stand on.</w:t>
      </w:r>
      <w:r w:rsidR="00FD4636" w:rsidRPr="00D75176">
        <w:t xml:space="preserve"> </w:t>
      </w:r>
      <w:r w:rsidRPr="00D75176">
        <w:t xml:space="preserve">If you do not, they </w:t>
      </w:r>
      <w:r w:rsidR="00F5653F">
        <w:t>may</w:t>
      </w:r>
      <w:r w:rsidR="00F5653F" w:rsidRPr="00D75176">
        <w:t xml:space="preserve"> </w:t>
      </w:r>
      <w:r w:rsidRPr="00D75176">
        <w:t>climb on</w:t>
      </w:r>
      <w:r w:rsidR="00F5653F">
        <w:t xml:space="preserve"> </w:t>
      </w:r>
      <w:r w:rsidRPr="00D75176">
        <w:t xml:space="preserve">to equipment boxes or cable trays to get a better view. </w:t>
      </w:r>
    </w:p>
    <w:p w14:paraId="36732A03" w14:textId="77777777" w:rsidR="00995001" w:rsidRDefault="00995001" w:rsidP="00995001">
      <w:pPr>
        <w:pStyle w:val="BodyText"/>
        <w:rPr>
          <w:color w:val="FF0000"/>
        </w:rPr>
      </w:pPr>
    </w:p>
    <w:p w14:paraId="33958013" w14:textId="68ACA64B" w:rsidR="00995001" w:rsidRPr="00F55AD7" w:rsidRDefault="00995001" w:rsidP="00B65BD6">
      <w:pPr>
        <w:pStyle w:val="Heading2"/>
      </w:pPr>
      <w:bookmarkStart w:id="641" w:name="_Toc495492656"/>
      <w:r w:rsidRPr="00995001">
        <w:t>GENERAL SAFETY MEASURES</w:t>
      </w:r>
      <w:bookmarkEnd w:id="641"/>
    </w:p>
    <w:p w14:paraId="095F2B54" w14:textId="77777777" w:rsidR="00995001" w:rsidRPr="00F55AD7" w:rsidRDefault="00995001" w:rsidP="00995001">
      <w:pPr>
        <w:pStyle w:val="Heading2separationline"/>
      </w:pPr>
    </w:p>
    <w:p w14:paraId="230DE180" w14:textId="1EE88897" w:rsidR="00995001" w:rsidRPr="00D75176" w:rsidRDefault="00DB47C6" w:rsidP="00995001">
      <w:pPr>
        <w:pStyle w:val="BodyText"/>
      </w:pPr>
      <w:r>
        <w:t>This section will help organisations consider health and safety requirements</w:t>
      </w:r>
      <w:r w:rsidR="00995001" w:rsidRPr="00D75176">
        <w:t xml:space="preserve"> in relation to the staff and the lighthouse.</w:t>
      </w:r>
    </w:p>
    <w:p w14:paraId="757D142A" w14:textId="77777777" w:rsidR="00F5653F" w:rsidRDefault="00F5653F" w:rsidP="00F5653F">
      <w:pPr>
        <w:pStyle w:val="Heading3"/>
      </w:pPr>
      <w:bookmarkStart w:id="642" w:name="_Toc495492657"/>
      <w:r w:rsidRPr="00CA16EA">
        <w:t>Ensure that staff are trained in first aid</w:t>
      </w:r>
      <w:bookmarkEnd w:id="642"/>
    </w:p>
    <w:p w14:paraId="08E31E85" w14:textId="3A516058" w:rsidR="00F5653F" w:rsidRPr="00F54606" w:rsidRDefault="00F5653F" w:rsidP="00D75176">
      <w:pPr>
        <w:pStyle w:val="BodyText"/>
      </w:pPr>
      <w:r w:rsidRPr="00D75176">
        <w:t>Ensure that staff trained and certificated in first aid are on site at all times.</w:t>
      </w:r>
    </w:p>
    <w:p w14:paraId="546E0B99" w14:textId="29AD9BBB" w:rsidR="00F5653F" w:rsidRDefault="00F5653F" w:rsidP="00F5653F">
      <w:pPr>
        <w:pStyle w:val="Heading3"/>
      </w:pPr>
      <w:bookmarkStart w:id="643" w:name="_Toc495492658"/>
      <w:r w:rsidRPr="00F5653F">
        <w:t>Provide a first aid box</w:t>
      </w:r>
      <w:bookmarkEnd w:id="643"/>
    </w:p>
    <w:p w14:paraId="30F4F8C4" w14:textId="26EA7E6E" w:rsidR="00CA16EA" w:rsidRPr="00D75176" w:rsidRDefault="00CA16EA" w:rsidP="00CA16EA">
      <w:pPr>
        <w:pStyle w:val="BodyText"/>
      </w:pPr>
      <w:r w:rsidRPr="00D75176">
        <w:t xml:space="preserve">It may be necessary to provide more than one in strategic positions. </w:t>
      </w:r>
    </w:p>
    <w:p w14:paraId="11431D66" w14:textId="42D1127C" w:rsidR="00CA16EA" w:rsidRPr="00F55AD7" w:rsidRDefault="00CA16EA" w:rsidP="00D75176">
      <w:pPr>
        <w:pStyle w:val="Heading3"/>
      </w:pPr>
      <w:bookmarkStart w:id="644" w:name="_Toc495492659"/>
      <w:r w:rsidRPr="00CA16EA">
        <w:t>Ensure that staff are familiar with safety procedures</w:t>
      </w:r>
      <w:bookmarkEnd w:id="644"/>
    </w:p>
    <w:p w14:paraId="56CB9976" w14:textId="386A2369" w:rsidR="00CA16EA" w:rsidRPr="00D75176" w:rsidRDefault="00CA16EA" w:rsidP="00CA16EA">
      <w:pPr>
        <w:pStyle w:val="BodyText"/>
      </w:pPr>
      <w:r w:rsidRPr="00D75176">
        <w:t xml:space="preserve">This will need to cover all eventualities and will probably need to be contained within a manual. </w:t>
      </w:r>
    </w:p>
    <w:p w14:paraId="5BCB21AD" w14:textId="3523B4D9" w:rsidR="00CA16EA" w:rsidRPr="00F55AD7" w:rsidRDefault="00CA16EA" w:rsidP="00D75176">
      <w:pPr>
        <w:pStyle w:val="Heading3"/>
      </w:pPr>
      <w:bookmarkStart w:id="645" w:name="_Toc495492660"/>
      <w:r w:rsidRPr="00CA16EA">
        <w:t>Provide fire detection throughout the premises</w:t>
      </w:r>
      <w:bookmarkEnd w:id="645"/>
    </w:p>
    <w:p w14:paraId="1AD7D393" w14:textId="4BD8BA99" w:rsidR="00CA16EA" w:rsidRPr="00D75176" w:rsidRDefault="00F5653F" w:rsidP="00CA16EA">
      <w:pPr>
        <w:pStyle w:val="BodyText"/>
      </w:pPr>
      <w:r w:rsidRPr="00D75176">
        <w:t>In case of the threat of</w:t>
      </w:r>
      <w:r w:rsidR="00CA16EA" w:rsidRPr="00D75176">
        <w:t xml:space="preserve"> personnel </w:t>
      </w:r>
      <w:proofErr w:type="gramStart"/>
      <w:r w:rsidRPr="00D75176">
        <w:t>becoming</w:t>
      </w:r>
      <w:r w:rsidR="00CA16EA" w:rsidRPr="00D75176">
        <w:t xml:space="preserve"> trapped</w:t>
      </w:r>
      <w:proofErr w:type="gramEnd"/>
      <w:r w:rsidR="00CA16EA" w:rsidRPr="00D75176">
        <w:t xml:space="preserve"> at the top of a tower</w:t>
      </w:r>
      <w:r w:rsidRPr="00D75176">
        <w:t xml:space="preserve"> during a fire, a</w:t>
      </w:r>
      <w:r w:rsidR="00CA16EA" w:rsidRPr="00D75176">
        <w:t xml:space="preserve"> fire detection system will provide sufficient advance warning to allow safe evacuation.</w:t>
      </w:r>
      <w:r w:rsidR="00FD4636" w:rsidRPr="00D75176">
        <w:t xml:space="preserve"> </w:t>
      </w:r>
      <w:r w:rsidR="00CA16EA" w:rsidRPr="00D75176">
        <w:t xml:space="preserve">The system </w:t>
      </w:r>
      <w:proofErr w:type="gramStart"/>
      <w:r w:rsidR="00CA16EA" w:rsidRPr="00D75176">
        <w:t>must be regularly tested</w:t>
      </w:r>
      <w:proofErr w:type="gramEnd"/>
      <w:r w:rsidR="00CA16EA" w:rsidRPr="00D75176">
        <w:t xml:space="preserve"> to confirm proper operation. Automatic fire extinguishing systems </w:t>
      </w:r>
      <w:proofErr w:type="gramStart"/>
      <w:r w:rsidR="00CA16EA" w:rsidRPr="00D75176">
        <w:t>must be locked</w:t>
      </w:r>
      <w:proofErr w:type="gramEnd"/>
      <w:r w:rsidR="00CA16EA" w:rsidRPr="00D75176">
        <w:t xml:space="preserve"> off during public access. </w:t>
      </w:r>
    </w:p>
    <w:p w14:paraId="0D00F9E6" w14:textId="77777777" w:rsidR="00CA16EA" w:rsidRDefault="00CA16EA" w:rsidP="00CA16EA">
      <w:pPr>
        <w:pStyle w:val="BodyText"/>
        <w:rPr>
          <w:color w:val="FF0000"/>
        </w:rPr>
      </w:pPr>
    </w:p>
    <w:p w14:paraId="76A0767E" w14:textId="547B54A0" w:rsidR="00CA16EA" w:rsidRPr="00F55AD7" w:rsidRDefault="00554DED" w:rsidP="00B65BD6">
      <w:pPr>
        <w:pStyle w:val="Heading2"/>
      </w:pPr>
      <w:bookmarkStart w:id="646" w:name="_Toc495492661"/>
      <w:r>
        <w:t>MANAGING</w:t>
      </w:r>
      <w:r w:rsidRPr="00CA16EA">
        <w:t xml:space="preserve"> </w:t>
      </w:r>
      <w:r w:rsidR="00CA16EA" w:rsidRPr="00CA16EA">
        <w:t>VISITORS</w:t>
      </w:r>
      <w:bookmarkEnd w:id="646"/>
    </w:p>
    <w:p w14:paraId="04EEB2CB" w14:textId="77777777" w:rsidR="00CA16EA" w:rsidRPr="00F55AD7" w:rsidRDefault="00CA16EA" w:rsidP="00CA16EA">
      <w:pPr>
        <w:pStyle w:val="Heading2separationline"/>
      </w:pPr>
    </w:p>
    <w:p w14:paraId="6840FD8E" w14:textId="419AE772" w:rsidR="00CA16EA" w:rsidRPr="009E3068" w:rsidRDefault="00DB47C6" w:rsidP="00CA16EA">
      <w:pPr>
        <w:pStyle w:val="BodyText"/>
      </w:pPr>
      <w:r w:rsidRPr="009E3068">
        <w:t xml:space="preserve">This section will help organisations </w:t>
      </w:r>
      <w:r w:rsidR="009E3068" w:rsidRPr="009E3068">
        <w:t xml:space="preserve">design and </w:t>
      </w:r>
      <w:r w:rsidRPr="009E3068">
        <w:t>manage the safe and smooth movement of visitors around the site.</w:t>
      </w:r>
    </w:p>
    <w:p w14:paraId="0FDDE648" w14:textId="672D823D" w:rsidR="00CA16EA" w:rsidRPr="00F55AD7" w:rsidRDefault="00CA16EA" w:rsidP="00CA16EA">
      <w:pPr>
        <w:pStyle w:val="Heading3"/>
      </w:pPr>
      <w:bookmarkStart w:id="647" w:name="_Toc495492662"/>
      <w:r w:rsidRPr="00CA16EA">
        <w:t>Ensure staff are properly trained and capable of showing visitors around</w:t>
      </w:r>
      <w:bookmarkEnd w:id="647"/>
    </w:p>
    <w:p w14:paraId="4ED802B7" w14:textId="647279E8" w:rsidR="00CA16EA" w:rsidRPr="00D75176" w:rsidRDefault="00F80F99" w:rsidP="00CA16EA">
      <w:pPr>
        <w:pStyle w:val="BodyText"/>
      </w:pPr>
      <w:r w:rsidRPr="00D75176">
        <w:t>Training and regular briefing sessions from the attraction or site manager will help ensure consistency and quality.</w:t>
      </w:r>
    </w:p>
    <w:p w14:paraId="3E865BC0" w14:textId="1A6A07F6" w:rsidR="00CA16EA" w:rsidRPr="00F55AD7" w:rsidRDefault="00CA16EA" w:rsidP="00CA16EA">
      <w:pPr>
        <w:pStyle w:val="Heading3"/>
      </w:pPr>
      <w:bookmarkStart w:id="648" w:name="_Toc495492663"/>
      <w:r w:rsidRPr="00CA16EA">
        <w:t>Plan the routes</w:t>
      </w:r>
      <w:bookmarkEnd w:id="648"/>
    </w:p>
    <w:p w14:paraId="437A99C2" w14:textId="68D41075" w:rsidR="00CA16EA" w:rsidRPr="00D75176" w:rsidRDefault="00CA16EA" w:rsidP="00CA16EA">
      <w:pPr>
        <w:pStyle w:val="BodyText"/>
      </w:pPr>
      <w:r w:rsidRPr="00D75176">
        <w:t>To avoid bottlenecks, place controls on the number of visitors going into restricted areas</w:t>
      </w:r>
      <w:r w:rsidR="00F80F99" w:rsidRPr="00D75176">
        <w:t xml:space="preserve"> such as l</w:t>
      </w:r>
      <w:r w:rsidRPr="00D75176">
        <w:t>antern housing.</w:t>
      </w:r>
    </w:p>
    <w:p w14:paraId="51698C7B" w14:textId="444A9365" w:rsidR="00CA16EA" w:rsidRPr="00F55AD7" w:rsidRDefault="00CA16EA" w:rsidP="00CA16EA">
      <w:pPr>
        <w:pStyle w:val="Heading3"/>
      </w:pPr>
      <w:bookmarkStart w:id="649" w:name="_Toc495492664"/>
      <w:r w:rsidRPr="00CA16EA">
        <w:lastRenderedPageBreak/>
        <w:t>All movements must be undertaken in an orderly manner</w:t>
      </w:r>
      <w:bookmarkEnd w:id="649"/>
    </w:p>
    <w:p w14:paraId="593F1ED4" w14:textId="5320D786" w:rsidR="00CA16EA" w:rsidRPr="00D75176" w:rsidRDefault="00CA16EA" w:rsidP="00CA16EA">
      <w:pPr>
        <w:pStyle w:val="BodyText"/>
      </w:pPr>
      <w:r w:rsidRPr="00D75176">
        <w:t>Avoid overcrowding, as it will be counter-productive to the aim of a positive lighthouse experience.</w:t>
      </w:r>
    </w:p>
    <w:p w14:paraId="658E842E" w14:textId="58DB009F" w:rsidR="00CA16EA" w:rsidRPr="00F55AD7" w:rsidRDefault="00CA16EA" w:rsidP="00CA16EA">
      <w:pPr>
        <w:pStyle w:val="Heading3"/>
      </w:pPr>
      <w:bookmarkStart w:id="650" w:name="_Toc495492665"/>
      <w:r w:rsidRPr="00CA16EA">
        <w:t>Facilitie</w:t>
      </w:r>
      <w:r>
        <w:t>s</w:t>
      </w:r>
      <w:bookmarkEnd w:id="650"/>
    </w:p>
    <w:p w14:paraId="2771B865" w14:textId="3323485D" w:rsidR="00CA16EA" w:rsidRPr="00D75176" w:rsidRDefault="00CA16EA" w:rsidP="00CA16EA">
      <w:pPr>
        <w:pStyle w:val="BodyText"/>
      </w:pPr>
      <w:r w:rsidRPr="00D75176">
        <w:t xml:space="preserve">Toilet facilities </w:t>
      </w:r>
      <w:proofErr w:type="gramStart"/>
      <w:r w:rsidRPr="00D75176">
        <w:t>should be provided</w:t>
      </w:r>
      <w:proofErr w:type="gramEnd"/>
      <w:r w:rsidRPr="00D75176">
        <w:t xml:space="preserve"> for public use where practicable.</w:t>
      </w:r>
      <w:r w:rsidR="00FD4636" w:rsidRPr="00D75176">
        <w:t xml:space="preserve"> </w:t>
      </w:r>
      <w:r w:rsidRPr="00D75176">
        <w:t>Are adequate water supplies available and can the waste be properly treated? Provide waste paper bins strategically around the site.</w:t>
      </w:r>
    </w:p>
    <w:p w14:paraId="6CCD39EA" w14:textId="77777777" w:rsidR="00995001" w:rsidRDefault="00995001" w:rsidP="00995001">
      <w:pPr>
        <w:pStyle w:val="BodyText"/>
        <w:rPr>
          <w:color w:val="FF0000"/>
        </w:rPr>
      </w:pPr>
    </w:p>
    <w:p w14:paraId="77714ECD"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bookmarkStart w:id="651" w:name="_Toc495492666"/>
    </w:p>
    <w:p w14:paraId="602CD448" w14:textId="66F00DB5" w:rsidR="00CA16EA" w:rsidRPr="00F55AD7" w:rsidRDefault="00CA16EA" w:rsidP="00B65BD6">
      <w:pPr>
        <w:pStyle w:val="Heading2"/>
      </w:pPr>
      <w:r w:rsidRPr="00CA16EA">
        <w:lastRenderedPageBreak/>
        <w:t>ANNEX</w:t>
      </w:r>
      <w:r>
        <w:t xml:space="preserve"> A:</w:t>
      </w:r>
      <w:r w:rsidRPr="00CA16EA">
        <w:t xml:space="preserve"> CHECKLIST</w:t>
      </w:r>
      <w:bookmarkEnd w:id="651"/>
    </w:p>
    <w:p w14:paraId="32D8C957" w14:textId="77777777" w:rsidR="00CA16EA" w:rsidRPr="00F55AD7" w:rsidRDefault="00CA16EA" w:rsidP="00CA16EA">
      <w:pPr>
        <w:pStyle w:val="Heading2separationline"/>
      </w:pPr>
    </w:p>
    <w:p w14:paraId="41B0D9C2" w14:textId="46F62DED" w:rsidR="00CA16EA" w:rsidRPr="00D75176" w:rsidRDefault="00CA16EA" w:rsidP="00CA16EA">
      <w:pPr>
        <w:pStyle w:val="BodyText"/>
      </w:pPr>
      <w:r w:rsidRPr="00D75176">
        <w:t xml:space="preserve">The following provides an aid to check that all points </w:t>
      </w:r>
      <w:proofErr w:type="gramStart"/>
      <w:r w:rsidRPr="00D75176">
        <w:t>have been considered</w:t>
      </w:r>
      <w:proofErr w:type="gramEnd"/>
      <w:r w:rsidRPr="00D75176">
        <w:t>.</w:t>
      </w:r>
    </w:p>
    <w:tbl>
      <w:tblPr>
        <w:tblStyle w:val="TableGrid"/>
        <w:tblW w:w="5000" w:type="pct"/>
        <w:jc w:val="center"/>
        <w:tblLook w:val="04A0" w:firstRow="1" w:lastRow="0" w:firstColumn="1" w:lastColumn="0" w:noHBand="0" w:noVBand="1"/>
      </w:tblPr>
      <w:tblGrid>
        <w:gridCol w:w="3399"/>
        <w:gridCol w:w="2392"/>
        <w:gridCol w:w="4404"/>
      </w:tblGrid>
      <w:tr w:rsidR="00CA16EA" w:rsidRPr="00F55AD7" w14:paraId="279EF2C6" w14:textId="77777777" w:rsidTr="00D75176">
        <w:trPr>
          <w:cantSplit/>
          <w:tblHeader/>
          <w:jc w:val="center"/>
        </w:trPr>
        <w:tc>
          <w:tcPr>
            <w:tcW w:w="1667" w:type="pct"/>
            <w:shd w:val="clear" w:color="auto" w:fill="auto"/>
            <w:vAlign w:val="center"/>
          </w:tcPr>
          <w:p w14:paraId="20241AF4" w14:textId="77777777" w:rsidR="00CA16EA" w:rsidRPr="00F55AD7" w:rsidRDefault="00CA16EA" w:rsidP="00F1723D">
            <w:pPr>
              <w:pStyle w:val="Tableheading"/>
              <w:rPr>
                <w:lang w:val="en-GB"/>
              </w:rPr>
            </w:pPr>
            <w:r>
              <w:t>Items to be considered</w:t>
            </w:r>
          </w:p>
        </w:tc>
        <w:tc>
          <w:tcPr>
            <w:tcW w:w="1173" w:type="pct"/>
            <w:shd w:val="clear" w:color="auto" w:fill="auto"/>
            <w:vAlign w:val="center"/>
          </w:tcPr>
          <w:p w14:paraId="3E2095AA" w14:textId="1EBED6A6" w:rsidR="00CA16EA" w:rsidRPr="00F55AD7" w:rsidRDefault="00CA16EA" w:rsidP="00F54606">
            <w:pPr>
              <w:pStyle w:val="Tableheading"/>
              <w:rPr>
                <w:lang w:val="en-GB"/>
              </w:rPr>
            </w:pPr>
            <w:r w:rsidRPr="00153939">
              <w:rPr>
                <w:lang w:val="en-GB"/>
              </w:rPr>
              <w:t>Applicable?</w:t>
            </w:r>
            <w:r w:rsidR="00B374A0">
              <w:rPr>
                <w:lang w:val="en-GB"/>
              </w:rPr>
              <w:t xml:space="preserve"> </w:t>
            </w:r>
            <w:r w:rsidRPr="00153939">
              <w:rPr>
                <w:lang w:val="en-GB"/>
              </w:rPr>
              <w:t>Yes/No</w:t>
            </w:r>
          </w:p>
        </w:tc>
        <w:tc>
          <w:tcPr>
            <w:tcW w:w="2160" w:type="pct"/>
            <w:shd w:val="clear" w:color="auto" w:fill="auto"/>
            <w:vAlign w:val="center"/>
          </w:tcPr>
          <w:p w14:paraId="031A6B9C" w14:textId="77777777" w:rsidR="00CA16EA" w:rsidRPr="00F55AD7" w:rsidRDefault="00CA16EA" w:rsidP="00F1723D">
            <w:pPr>
              <w:pStyle w:val="Tableheading"/>
              <w:rPr>
                <w:lang w:val="en-GB"/>
              </w:rPr>
            </w:pPr>
            <w:r>
              <w:t>Comment</w:t>
            </w:r>
          </w:p>
        </w:tc>
      </w:tr>
      <w:tr w:rsidR="0018358C" w:rsidRPr="00F55AD7" w14:paraId="11F9E250" w14:textId="77777777" w:rsidTr="00D75176">
        <w:trPr>
          <w:cantSplit/>
          <w:jc w:val="center"/>
        </w:trPr>
        <w:tc>
          <w:tcPr>
            <w:tcW w:w="1667" w:type="pct"/>
          </w:tcPr>
          <w:p w14:paraId="17D46B21" w14:textId="3FF83A7D" w:rsidR="0018358C" w:rsidRPr="00D75176" w:rsidRDefault="0018358C" w:rsidP="0018358C">
            <w:pPr>
              <w:pStyle w:val="Tabletext"/>
              <w:rPr>
                <w:b/>
                <w:color w:val="FF0000"/>
              </w:rPr>
            </w:pPr>
            <w:r w:rsidRPr="00A41DC6">
              <w:rPr>
                <w:b/>
                <w:color w:val="auto"/>
              </w:rPr>
              <w:t>Arriving at the lighthouse</w:t>
            </w:r>
          </w:p>
        </w:tc>
        <w:tc>
          <w:tcPr>
            <w:tcW w:w="1173" w:type="pct"/>
            <w:vAlign w:val="center"/>
          </w:tcPr>
          <w:p w14:paraId="4B1E8942" w14:textId="77777777" w:rsidR="0018358C" w:rsidRPr="00F55AD7" w:rsidRDefault="0018358C" w:rsidP="0018358C">
            <w:pPr>
              <w:pStyle w:val="Tabletext"/>
            </w:pPr>
          </w:p>
        </w:tc>
        <w:tc>
          <w:tcPr>
            <w:tcW w:w="2160" w:type="pct"/>
            <w:vAlign w:val="center"/>
          </w:tcPr>
          <w:p w14:paraId="6D84929F" w14:textId="77777777" w:rsidR="0018358C" w:rsidRPr="00F55AD7" w:rsidRDefault="0018358C" w:rsidP="0018358C">
            <w:pPr>
              <w:pStyle w:val="Tabletext"/>
            </w:pPr>
          </w:p>
        </w:tc>
      </w:tr>
      <w:tr w:rsidR="0018358C" w:rsidRPr="00F55AD7" w14:paraId="3BBE01F5" w14:textId="77777777" w:rsidTr="00D75176">
        <w:trPr>
          <w:cantSplit/>
          <w:jc w:val="center"/>
        </w:trPr>
        <w:tc>
          <w:tcPr>
            <w:tcW w:w="1667" w:type="pct"/>
          </w:tcPr>
          <w:p w14:paraId="3A6BD6FA" w14:textId="6895F1B9" w:rsidR="0018358C" w:rsidRPr="00D75176" w:rsidRDefault="0018358C" w:rsidP="0018358C">
            <w:pPr>
              <w:pStyle w:val="Tabletext"/>
              <w:rPr>
                <w:color w:val="FF0000"/>
              </w:rPr>
            </w:pPr>
            <w:r w:rsidRPr="00A41DC6">
              <w:rPr>
                <w:color w:val="auto"/>
              </w:rPr>
              <w:t>Ensure pedestrian access is safe</w:t>
            </w:r>
          </w:p>
        </w:tc>
        <w:tc>
          <w:tcPr>
            <w:tcW w:w="1173" w:type="pct"/>
            <w:vAlign w:val="center"/>
          </w:tcPr>
          <w:p w14:paraId="56230C56" w14:textId="77777777" w:rsidR="0018358C" w:rsidRPr="00F55AD7" w:rsidRDefault="0018358C" w:rsidP="0018358C">
            <w:pPr>
              <w:pStyle w:val="Tabletext"/>
            </w:pPr>
          </w:p>
        </w:tc>
        <w:tc>
          <w:tcPr>
            <w:tcW w:w="2160" w:type="pct"/>
            <w:vAlign w:val="center"/>
          </w:tcPr>
          <w:p w14:paraId="199D1F14" w14:textId="77777777" w:rsidR="0018358C" w:rsidRPr="00F55AD7" w:rsidRDefault="0018358C" w:rsidP="0018358C">
            <w:pPr>
              <w:pStyle w:val="Tabletext"/>
            </w:pPr>
          </w:p>
        </w:tc>
      </w:tr>
      <w:tr w:rsidR="0018358C" w:rsidRPr="00F55AD7" w14:paraId="737281F5" w14:textId="77777777" w:rsidTr="00D75176">
        <w:trPr>
          <w:cantSplit/>
          <w:jc w:val="center"/>
        </w:trPr>
        <w:tc>
          <w:tcPr>
            <w:tcW w:w="1667" w:type="pct"/>
          </w:tcPr>
          <w:p w14:paraId="035DD69F" w14:textId="5B672644" w:rsidR="0018358C" w:rsidRPr="00D75176" w:rsidRDefault="0018358C" w:rsidP="0018358C">
            <w:pPr>
              <w:pStyle w:val="Tabletext"/>
              <w:rPr>
                <w:color w:val="FF0000"/>
              </w:rPr>
            </w:pPr>
            <w:r w:rsidRPr="00A41DC6">
              <w:rPr>
                <w:color w:val="auto"/>
              </w:rPr>
              <w:t>Ensure car parking is properly organised and systematic</w:t>
            </w:r>
          </w:p>
        </w:tc>
        <w:tc>
          <w:tcPr>
            <w:tcW w:w="1173" w:type="pct"/>
            <w:vAlign w:val="center"/>
          </w:tcPr>
          <w:p w14:paraId="41FF313B" w14:textId="77777777" w:rsidR="0018358C" w:rsidRPr="00F55AD7" w:rsidRDefault="0018358C" w:rsidP="0018358C">
            <w:pPr>
              <w:pStyle w:val="Tabletext"/>
            </w:pPr>
          </w:p>
        </w:tc>
        <w:tc>
          <w:tcPr>
            <w:tcW w:w="2160" w:type="pct"/>
            <w:vAlign w:val="center"/>
          </w:tcPr>
          <w:p w14:paraId="7610895C" w14:textId="77777777" w:rsidR="0018358C" w:rsidRPr="00F55AD7" w:rsidRDefault="0018358C" w:rsidP="0018358C">
            <w:pPr>
              <w:pStyle w:val="Tabletext"/>
            </w:pPr>
          </w:p>
        </w:tc>
      </w:tr>
      <w:tr w:rsidR="0018358C" w:rsidRPr="00F55AD7" w14:paraId="30EDFC43" w14:textId="77777777" w:rsidTr="00D75176">
        <w:trPr>
          <w:cantSplit/>
          <w:jc w:val="center"/>
        </w:trPr>
        <w:tc>
          <w:tcPr>
            <w:tcW w:w="1667" w:type="pct"/>
          </w:tcPr>
          <w:p w14:paraId="0AF097CE" w14:textId="223DE739" w:rsidR="0018358C" w:rsidRPr="00D75176" w:rsidRDefault="0018358C" w:rsidP="0018358C">
            <w:pPr>
              <w:pStyle w:val="Tabletext"/>
              <w:rPr>
                <w:color w:val="FF0000"/>
              </w:rPr>
            </w:pPr>
            <w:r w:rsidRPr="00A41DC6">
              <w:rPr>
                <w:color w:val="auto"/>
              </w:rPr>
              <w:t>Provide adequate fencing where there are steep drops or other dangers</w:t>
            </w:r>
          </w:p>
        </w:tc>
        <w:tc>
          <w:tcPr>
            <w:tcW w:w="1173" w:type="pct"/>
            <w:vAlign w:val="center"/>
          </w:tcPr>
          <w:p w14:paraId="4AFC80CB" w14:textId="77777777" w:rsidR="0018358C" w:rsidRPr="00F55AD7" w:rsidRDefault="0018358C" w:rsidP="0018358C">
            <w:pPr>
              <w:pStyle w:val="Tabletext"/>
            </w:pPr>
          </w:p>
        </w:tc>
        <w:tc>
          <w:tcPr>
            <w:tcW w:w="2160" w:type="pct"/>
            <w:vAlign w:val="center"/>
          </w:tcPr>
          <w:p w14:paraId="53E5C61C" w14:textId="77777777" w:rsidR="0018358C" w:rsidRPr="00F55AD7" w:rsidRDefault="0018358C" w:rsidP="0018358C">
            <w:pPr>
              <w:pStyle w:val="Tabletext"/>
            </w:pPr>
          </w:p>
        </w:tc>
      </w:tr>
      <w:tr w:rsidR="0018358C" w:rsidRPr="00F55AD7" w14:paraId="22EDDD5E" w14:textId="77777777" w:rsidTr="00D75176">
        <w:trPr>
          <w:cantSplit/>
          <w:jc w:val="center"/>
        </w:trPr>
        <w:tc>
          <w:tcPr>
            <w:tcW w:w="1667" w:type="pct"/>
          </w:tcPr>
          <w:p w14:paraId="34F352E2" w14:textId="0B102020" w:rsidR="0018358C" w:rsidRPr="00D75176" w:rsidRDefault="0018358C" w:rsidP="0018358C">
            <w:pPr>
              <w:pStyle w:val="Tabletext"/>
              <w:rPr>
                <w:b/>
                <w:color w:val="FF0000"/>
              </w:rPr>
            </w:pPr>
            <w:r w:rsidRPr="00A41DC6">
              <w:rPr>
                <w:color w:val="auto"/>
              </w:rPr>
              <w:t>Ensure steps and slopes have adequate handrails</w:t>
            </w:r>
          </w:p>
        </w:tc>
        <w:tc>
          <w:tcPr>
            <w:tcW w:w="1173" w:type="pct"/>
            <w:vAlign w:val="center"/>
          </w:tcPr>
          <w:p w14:paraId="75BF78F2" w14:textId="77777777" w:rsidR="0018358C" w:rsidRPr="00F55AD7" w:rsidRDefault="0018358C" w:rsidP="0018358C">
            <w:pPr>
              <w:pStyle w:val="Tabletext"/>
            </w:pPr>
          </w:p>
        </w:tc>
        <w:tc>
          <w:tcPr>
            <w:tcW w:w="2160" w:type="pct"/>
            <w:vAlign w:val="center"/>
          </w:tcPr>
          <w:p w14:paraId="4D8FDBBE" w14:textId="77777777" w:rsidR="0018358C" w:rsidRPr="00F55AD7" w:rsidRDefault="0018358C" w:rsidP="0018358C">
            <w:pPr>
              <w:pStyle w:val="Tabletext"/>
            </w:pPr>
          </w:p>
        </w:tc>
      </w:tr>
      <w:tr w:rsidR="0018358C" w:rsidRPr="00F55AD7" w14:paraId="2ED724FC" w14:textId="77777777" w:rsidTr="00D75176">
        <w:trPr>
          <w:cantSplit/>
          <w:jc w:val="center"/>
        </w:trPr>
        <w:tc>
          <w:tcPr>
            <w:tcW w:w="1667" w:type="pct"/>
          </w:tcPr>
          <w:p w14:paraId="1A5234B8" w14:textId="04AD215A" w:rsidR="0018358C" w:rsidRPr="00D75176" w:rsidRDefault="0018358C" w:rsidP="0018358C">
            <w:pPr>
              <w:pStyle w:val="Tabletext"/>
              <w:rPr>
                <w:color w:val="FF0000"/>
              </w:rPr>
            </w:pPr>
            <w:r w:rsidRPr="00A41DC6">
              <w:rPr>
                <w:color w:val="auto"/>
              </w:rPr>
              <w:t>Extra precautions for access by ferry</w:t>
            </w:r>
          </w:p>
        </w:tc>
        <w:tc>
          <w:tcPr>
            <w:tcW w:w="1173" w:type="pct"/>
            <w:vAlign w:val="center"/>
          </w:tcPr>
          <w:p w14:paraId="5EBD3AF4" w14:textId="77777777" w:rsidR="0018358C" w:rsidRPr="00F55AD7" w:rsidRDefault="0018358C" w:rsidP="0018358C">
            <w:pPr>
              <w:pStyle w:val="Tabletext"/>
            </w:pPr>
          </w:p>
        </w:tc>
        <w:tc>
          <w:tcPr>
            <w:tcW w:w="2160" w:type="pct"/>
            <w:vAlign w:val="center"/>
          </w:tcPr>
          <w:p w14:paraId="1C8B80C1" w14:textId="77777777" w:rsidR="0018358C" w:rsidRPr="00F55AD7" w:rsidRDefault="0018358C" w:rsidP="0018358C">
            <w:pPr>
              <w:pStyle w:val="Tabletext"/>
            </w:pPr>
          </w:p>
        </w:tc>
      </w:tr>
      <w:tr w:rsidR="0018358C" w:rsidRPr="00F55AD7" w14:paraId="2F476C8B" w14:textId="77777777" w:rsidTr="00D75176">
        <w:trPr>
          <w:cantSplit/>
          <w:jc w:val="center"/>
        </w:trPr>
        <w:tc>
          <w:tcPr>
            <w:tcW w:w="1667" w:type="pct"/>
          </w:tcPr>
          <w:p w14:paraId="0EB2AC38" w14:textId="745E9301" w:rsidR="0018358C" w:rsidRPr="00D75176" w:rsidRDefault="0018358C" w:rsidP="0018358C">
            <w:pPr>
              <w:pStyle w:val="Tabletext"/>
              <w:rPr>
                <w:color w:val="FF0000"/>
              </w:rPr>
            </w:pPr>
            <w:r w:rsidRPr="00A41DC6">
              <w:rPr>
                <w:color w:val="auto"/>
              </w:rPr>
              <w:t>Warning signs, first aid and emergency telephones</w:t>
            </w:r>
          </w:p>
        </w:tc>
        <w:tc>
          <w:tcPr>
            <w:tcW w:w="1173" w:type="pct"/>
            <w:vAlign w:val="center"/>
          </w:tcPr>
          <w:p w14:paraId="77859D8F" w14:textId="77777777" w:rsidR="0018358C" w:rsidRPr="00F55AD7" w:rsidRDefault="0018358C" w:rsidP="0018358C">
            <w:pPr>
              <w:pStyle w:val="Tabletext"/>
            </w:pPr>
          </w:p>
        </w:tc>
        <w:tc>
          <w:tcPr>
            <w:tcW w:w="2160" w:type="pct"/>
            <w:vAlign w:val="center"/>
          </w:tcPr>
          <w:p w14:paraId="5BFA6026" w14:textId="77777777" w:rsidR="0018358C" w:rsidRPr="00F55AD7" w:rsidRDefault="0018358C" w:rsidP="0018358C">
            <w:pPr>
              <w:pStyle w:val="Tabletext"/>
            </w:pPr>
          </w:p>
        </w:tc>
      </w:tr>
      <w:tr w:rsidR="0018358C" w:rsidRPr="00F55AD7" w14:paraId="049CABD6" w14:textId="77777777" w:rsidTr="00D75176">
        <w:trPr>
          <w:cantSplit/>
          <w:jc w:val="center"/>
        </w:trPr>
        <w:tc>
          <w:tcPr>
            <w:tcW w:w="1667" w:type="pct"/>
          </w:tcPr>
          <w:p w14:paraId="621BE90F" w14:textId="6B3A8D31" w:rsidR="0018358C" w:rsidRPr="00D75176" w:rsidRDefault="0018358C" w:rsidP="0018358C">
            <w:pPr>
              <w:pStyle w:val="Tabletext"/>
              <w:rPr>
                <w:b/>
                <w:color w:val="FF0000"/>
              </w:rPr>
            </w:pPr>
            <w:r w:rsidRPr="00A41DC6">
              <w:rPr>
                <w:color w:val="auto"/>
              </w:rPr>
              <w:t>Ensure site security</w:t>
            </w:r>
          </w:p>
        </w:tc>
        <w:tc>
          <w:tcPr>
            <w:tcW w:w="1173" w:type="pct"/>
            <w:vAlign w:val="center"/>
          </w:tcPr>
          <w:p w14:paraId="63C8D91C" w14:textId="77777777" w:rsidR="0018358C" w:rsidRPr="00F55AD7" w:rsidRDefault="0018358C" w:rsidP="0018358C">
            <w:pPr>
              <w:pStyle w:val="Tabletext"/>
            </w:pPr>
          </w:p>
        </w:tc>
        <w:tc>
          <w:tcPr>
            <w:tcW w:w="2160" w:type="pct"/>
            <w:vAlign w:val="center"/>
          </w:tcPr>
          <w:p w14:paraId="2B3E0042" w14:textId="77777777" w:rsidR="0018358C" w:rsidRPr="00F55AD7" w:rsidRDefault="0018358C" w:rsidP="0018358C">
            <w:pPr>
              <w:pStyle w:val="Tabletext"/>
            </w:pPr>
          </w:p>
        </w:tc>
      </w:tr>
      <w:tr w:rsidR="0018358C" w:rsidRPr="00F55AD7" w14:paraId="788074C4" w14:textId="77777777" w:rsidTr="00D75176">
        <w:trPr>
          <w:cantSplit/>
          <w:jc w:val="center"/>
        </w:trPr>
        <w:tc>
          <w:tcPr>
            <w:tcW w:w="1667" w:type="pct"/>
          </w:tcPr>
          <w:p w14:paraId="0978EBA4" w14:textId="40477189" w:rsidR="0018358C" w:rsidRPr="00D75176" w:rsidRDefault="0018358C" w:rsidP="0018358C">
            <w:pPr>
              <w:pStyle w:val="Tabletext"/>
              <w:rPr>
                <w:color w:val="FF0000"/>
              </w:rPr>
            </w:pPr>
            <w:r w:rsidRPr="00A41DC6">
              <w:rPr>
                <w:b/>
                <w:color w:val="auto"/>
              </w:rPr>
              <w:t>Within the lighthouse compound</w:t>
            </w:r>
          </w:p>
        </w:tc>
        <w:tc>
          <w:tcPr>
            <w:tcW w:w="1173" w:type="pct"/>
            <w:vAlign w:val="center"/>
          </w:tcPr>
          <w:p w14:paraId="7EF49D35" w14:textId="77777777" w:rsidR="0018358C" w:rsidRPr="00F55AD7" w:rsidRDefault="0018358C" w:rsidP="0018358C">
            <w:pPr>
              <w:pStyle w:val="Tabletext"/>
            </w:pPr>
          </w:p>
        </w:tc>
        <w:tc>
          <w:tcPr>
            <w:tcW w:w="2160" w:type="pct"/>
            <w:vAlign w:val="center"/>
          </w:tcPr>
          <w:p w14:paraId="09400806" w14:textId="77777777" w:rsidR="0018358C" w:rsidRPr="00F55AD7" w:rsidRDefault="0018358C" w:rsidP="0018358C">
            <w:pPr>
              <w:pStyle w:val="Tabletext"/>
            </w:pPr>
          </w:p>
        </w:tc>
      </w:tr>
      <w:tr w:rsidR="0018358C" w:rsidRPr="00F55AD7" w14:paraId="66E7C109" w14:textId="77777777" w:rsidTr="00D75176">
        <w:trPr>
          <w:cantSplit/>
          <w:jc w:val="center"/>
        </w:trPr>
        <w:tc>
          <w:tcPr>
            <w:tcW w:w="1667" w:type="pct"/>
          </w:tcPr>
          <w:p w14:paraId="730C71F2" w14:textId="0FDB5B6E" w:rsidR="0018358C" w:rsidRPr="00D75176" w:rsidRDefault="0018358C" w:rsidP="0018358C">
            <w:pPr>
              <w:pStyle w:val="Tabletext"/>
              <w:rPr>
                <w:b/>
                <w:color w:val="FF0000"/>
              </w:rPr>
            </w:pPr>
            <w:r w:rsidRPr="00A41DC6">
              <w:rPr>
                <w:color w:val="auto"/>
              </w:rPr>
              <w:t>Ensure all hazards are removed, hatches, manhole covers are locked, etc.</w:t>
            </w:r>
          </w:p>
        </w:tc>
        <w:tc>
          <w:tcPr>
            <w:tcW w:w="1173" w:type="pct"/>
            <w:vAlign w:val="center"/>
          </w:tcPr>
          <w:p w14:paraId="3F7C3CBC" w14:textId="77777777" w:rsidR="0018358C" w:rsidRPr="00F55AD7" w:rsidRDefault="0018358C" w:rsidP="0018358C">
            <w:pPr>
              <w:pStyle w:val="Tabletext"/>
            </w:pPr>
          </w:p>
        </w:tc>
        <w:tc>
          <w:tcPr>
            <w:tcW w:w="2160" w:type="pct"/>
            <w:vAlign w:val="center"/>
          </w:tcPr>
          <w:p w14:paraId="1C32E0D3" w14:textId="77777777" w:rsidR="0018358C" w:rsidRPr="00F55AD7" w:rsidRDefault="0018358C" w:rsidP="0018358C">
            <w:pPr>
              <w:pStyle w:val="Tabletext"/>
            </w:pPr>
          </w:p>
        </w:tc>
      </w:tr>
      <w:tr w:rsidR="0018358C" w:rsidRPr="00F55AD7" w14:paraId="6FCF6D24" w14:textId="77777777" w:rsidTr="00D75176">
        <w:trPr>
          <w:cantSplit/>
          <w:jc w:val="center"/>
        </w:trPr>
        <w:tc>
          <w:tcPr>
            <w:tcW w:w="1667" w:type="pct"/>
          </w:tcPr>
          <w:p w14:paraId="63E573EC" w14:textId="6D4F4973" w:rsidR="0018358C" w:rsidRPr="00D75176" w:rsidRDefault="0018358C" w:rsidP="0018358C">
            <w:pPr>
              <w:pStyle w:val="Tabletext"/>
              <w:rPr>
                <w:b/>
                <w:color w:val="FF0000"/>
              </w:rPr>
            </w:pPr>
            <w:r w:rsidRPr="00A41DC6">
              <w:rPr>
                <w:b/>
                <w:color w:val="auto"/>
              </w:rPr>
              <w:t>Within the lighthouse tower and buildings</w:t>
            </w:r>
          </w:p>
        </w:tc>
        <w:tc>
          <w:tcPr>
            <w:tcW w:w="1173" w:type="pct"/>
            <w:vAlign w:val="center"/>
          </w:tcPr>
          <w:p w14:paraId="749D1606" w14:textId="77777777" w:rsidR="0018358C" w:rsidRPr="00F55AD7" w:rsidRDefault="0018358C" w:rsidP="0018358C">
            <w:pPr>
              <w:pStyle w:val="Tabletext"/>
            </w:pPr>
          </w:p>
        </w:tc>
        <w:tc>
          <w:tcPr>
            <w:tcW w:w="2160" w:type="pct"/>
            <w:vAlign w:val="center"/>
          </w:tcPr>
          <w:p w14:paraId="4962D698" w14:textId="77777777" w:rsidR="0018358C" w:rsidRPr="00F55AD7" w:rsidRDefault="0018358C" w:rsidP="0018358C">
            <w:pPr>
              <w:pStyle w:val="Tabletext"/>
            </w:pPr>
          </w:p>
        </w:tc>
      </w:tr>
      <w:tr w:rsidR="0018358C" w:rsidRPr="00F55AD7" w14:paraId="63EAF03F" w14:textId="77777777" w:rsidTr="00D75176">
        <w:trPr>
          <w:cantSplit/>
          <w:jc w:val="center"/>
        </w:trPr>
        <w:tc>
          <w:tcPr>
            <w:tcW w:w="1667" w:type="pct"/>
          </w:tcPr>
          <w:p w14:paraId="039AFBD0" w14:textId="15C1AD5A" w:rsidR="0018358C" w:rsidRPr="00D75176" w:rsidRDefault="0018358C" w:rsidP="0018358C">
            <w:pPr>
              <w:pStyle w:val="Tabletext"/>
              <w:rPr>
                <w:color w:val="FF0000"/>
              </w:rPr>
            </w:pPr>
            <w:r w:rsidRPr="00A41DC6">
              <w:rPr>
                <w:color w:val="auto"/>
              </w:rPr>
              <w:t>Protect the visitor</w:t>
            </w:r>
          </w:p>
        </w:tc>
        <w:tc>
          <w:tcPr>
            <w:tcW w:w="1173" w:type="pct"/>
            <w:vAlign w:val="center"/>
          </w:tcPr>
          <w:p w14:paraId="6BBB063E" w14:textId="77777777" w:rsidR="0018358C" w:rsidRPr="00F55AD7" w:rsidRDefault="0018358C" w:rsidP="0018358C">
            <w:pPr>
              <w:pStyle w:val="Tabletext"/>
            </w:pPr>
          </w:p>
        </w:tc>
        <w:tc>
          <w:tcPr>
            <w:tcW w:w="2160" w:type="pct"/>
            <w:vAlign w:val="center"/>
          </w:tcPr>
          <w:p w14:paraId="00EB74C2" w14:textId="77777777" w:rsidR="0018358C" w:rsidRPr="00F55AD7" w:rsidRDefault="0018358C" w:rsidP="0018358C">
            <w:pPr>
              <w:pStyle w:val="Tabletext"/>
            </w:pPr>
          </w:p>
        </w:tc>
      </w:tr>
      <w:tr w:rsidR="0018358C" w:rsidRPr="00F55AD7" w14:paraId="649A6F2B" w14:textId="77777777" w:rsidTr="00D75176">
        <w:trPr>
          <w:cantSplit/>
          <w:jc w:val="center"/>
        </w:trPr>
        <w:tc>
          <w:tcPr>
            <w:tcW w:w="1667" w:type="pct"/>
          </w:tcPr>
          <w:p w14:paraId="470F7C73" w14:textId="422410D0" w:rsidR="0018358C" w:rsidRPr="00D75176" w:rsidRDefault="0018358C" w:rsidP="0018358C">
            <w:pPr>
              <w:pStyle w:val="Tabletext"/>
              <w:rPr>
                <w:color w:val="FF0000"/>
              </w:rPr>
            </w:pPr>
            <w:r>
              <w:rPr>
                <w:color w:val="auto"/>
              </w:rPr>
              <w:t>Protect</w:t>
            </w:r>
            <w:r w:rsidRPr="00A41DC6">
              <w:rPr>
                <w:color w:val="auto"/>
              </w:rPr>
              <w:t xml:space="preserve"> the equipment</w:t>
            </w:r>
          </w:p>
        </w:tc>
        <w:tc>
          <w:tcPr>
            <w:tcW w:w="1173" w:type="pct"/>
            <w:vAlign w:val="center"/>
          </w:tcPr>
          <w:p w14:paraId="38262BBC" w14:textId="77777777" w:rsidR="0018358C" w:rsidRPr="00F55AD7" w:rsidRDefault="0018358C" w:rsidP="0018358C">
            <w:pPr>
              <w:pStyle w:val="Tabletext"/>
            </w:pPr>
          </w:p>
        </w:tc>
        <w:tc>
          <w:tcPr>
            <w:tcW w:w="2160" w:type="pct"/>
            <w:vAlign w:val="center"/>
          </w:tcPr>
          <w:p w14:paraId="2B688A9D" w14:textId="77777777" w:rsidR="0018358C" w:rsidRPr="00F55AD7" w:rsidRDefault="0018358C" w:rsidP="0018358C">
            <w:pPr>
              <w:pStyle w:val="Tabletext"/>
            </w:pPr>
          </w:p>
        </w:tc>
      </w:tr>
      <w:tr w:rsidR="0018358C" w:rsidRPr="00F55AD7" w14:paraId="69E40586" w14:textId="77777777" w:rsidTr="00D75176">
        <w:trPr>
          <w:cantSplit/>
          <w:jc w:val="center"/>
        </w:trPr>
        <w:tc>
          <w:tcPr>
            <w:tcW w:w="1667" w:type="pct"/>
          </w:tcPr>
          <w:p w14:paraId="13A79F10" w14:textId="7CA5E176" w:rsidR="0018358C" w:rsidRPr="00D75176" w:rsidRDefault="0018358C" w:rsidP="0018358C">
            <w:pPr>
              <w:pStyle w:val="Tabletext"/>
              <w:rPr>
                <w:b/>
                <w:color w:val="FF0000"/>
              </w:rPr>
            </w:pPr>
            <w:r w:rsidRPr="00A41DC6">
              <w:rPr>
                <w:b/>
                <w:color w:val="auto"/>
              </w:rPr>
              <w:t>General safety measures</w:t>
            </w:r>
          </w:p>
        </w:tc>
        <w:tc>
          <w:tcPr>
            <w:tcW w:w="1173" w:type="pct"/>
            <w:vAlign w:val="center"/>
          </w:tcPr>
          <w:p w14:paraId="208DE582" w14:textId="77777777" w:rsidR="0018358C" w:rsidRPr="00F55AD7" w:rsidRDefault="0018358C" w:rsidP="0018358C">
            <w:pPr>
              <w:pStyle w:val="Tabletext"/>
            </w:pPr>
          </w:p>
        </w:tc>
        <w:tc>
          <w:tcPr>
            <w:tcW w:w="2160" w:type="pct"/>
            <w:vAlign w:val="center"/>
          </w:tcPr>
          <w:p w14:paraId="7EAA64A5" w14:textId="77777777" w:rsidR="0018358C" w:rsidRPr="00F55AD7" w:rsidRDefault="0018358C" w:rsidP="0018358C">
            <w:pPr>
              <w:pStyle w:val="Tabletext"/>
            </w:pPr>
          </w:p>
        </w:tc>
      </w:tr>
      <w:tr w:rsidR="0018358C" w:rsidRPr="00F55AD7" w14:paraId="2A19BE37" w14:textId="77777777" w:rsidTr="00D75176">
        <w:trPr>
          <w:cantSplit/>
          <w:jc w:val="center"/>
        </w:trPr>
        <w:tc>
          <w:tcPr>
            <w:tcW w:w="1667" w:type="pct"/>
          </w:tcPr>
          <w:p w14:paraId="6BB4E1FC" w14:textId="37B7BE38" w:rsidR="0018358C" w:rsidRPr="00D75176" w:rsidRDefault="0018358C" w:rsidP="0018358C">
            <w:pPr>
              <w:pStyle w:val="Tabletext"/>
              <w:rPr>
                <w:b/>
                <w:color w:val="FF0000"/>
              </w:rPr>
            </w:pPr>
            <w:r w:rsidRPr="00A41DC6">
              <w:rPr>
                <w:color w:val="auto"/>
              </w:rPr>
              <w:t>Ensure that staff are trained in first aid</w:t>
            </w:r>
          </w:p>
        </w:tc>
        <w:tc>
          <w:tcPr>
            <w:tcW w:w="1173" w:type="pct"/>
            <w:vAlign w:val="center"/>
          </w:tcPr>
          <w:p w14:paraId="154E6780" w14:textId="77777777" w:rsidR="0018358C" w:rsidRPr="00F55AD7" w:rsidRDefault="0018358C" w:rsidP="0018358C">
            <w:pPr>
              <w:pStyle w:val="Tabletext"/>
            </w:pPr>
          </w:p>
        </w:tc>
        <w:tc>
          <w:tcPr>
            <w:tcW w:w="2160" w:type="pct"/>
            <w:vAlign w:val="center"/>
          </w:tcPr>
          <w:p w14:paraId="7BE56327" w14:textId="77777777" w:rsidR="0018358C" w:rsidRPr="00F55AD7" w:rsidRDefault="0018358C" w:rsidP="0018358C">
            <w:pPr>
              <w:pStyle w:val="Tabletext"/>
            </w:pPr>
          </w:p>
        </w:tc>
      </w:tr>
      <w:tr w:rsidR="0018358C" w:rsidRPr="00F55AD7" w14:paraId="7DEDCD29" w14:textId="77777777" w:rsidTr="00D75176">
        <w:trPr>
          <w:cantSplit/>
          <w:jc w:val="center"/>
        </w:trPr>
        <w:tc>
          <w:tcPr>
            <w:tcW w:w="1667" w:type="pct"/>
          </w:tcPr>
          <w:p w14:paraId="38A2FEF3" w14:textId="1F092F22" w:rsidR="0018358C" w:rsidRPr="00D75176" w:rsidRDefault="0018358C" w:rsidP="0018358C">
            <w:pPr>
              <w:pStyle w:val="Tabletext"/>
              <w:rPr>
                <w:color w:val="FF0000"/>
              </w:rPr>
            </w:pPr>
            <w:r w:rsidRPr="00A41DC6">
              <w:rPr>
                <w:color w:val="auto"/>
              </w:rPr>
              <w:t>Provide a first aid box</w:t>
            </w:r>
          </w:p>
        </w:tc>
        <w:tc>
          <w:tcPr>
            <w:tcW w:w="1173" w:type="pct"/>
            <w:vAlign w:val="center"/>
          </w:tcPr>
          <w:p w14:paraId="601B883E" w14:textId="77777777" w:rsidR="0018358C" w:rsidRPr="00F55AD7" w:rsidRDefault="0018358C" w:rsidP="0018358C">
            <w:pPr>
              <w:pStyle w:val="Tabletext"/>
            </w:pPr>
          </w:p>
        </w:tc>
        <w:tc>
          <w:tcPr>
            <w:tcW w:w="2160" w:type="pct"/>
            <w:vAlign w:val="center"/>
          </w:tcPr>
          <w:p w14:paraId="1B4695CE" w14:textId="77777777" w:rsidR="0018358C" w:rsidRPr="00F55AD7" w:rsidRDefault="0018358C" w:rsidP="0018358C">
            <w:pPr>
              <w:pStyle w:val="Tabletext"/>
            </w:pPr>
          </w:p>
        </w:tc>
      </w:tr>
      <w:tr w:rsidR="0018358C" w:rsidRPr="00F55AD7" w14:paraId="01918B35" w14:textId="77777777" w:rsidTr="00D75176">
        <w:trPr>
          <w:cantSplit/>
          <w:jc w:val="center"/>
        </w:trPr>
        <w:tc>
          <w:tcPr>
            <w:tcW w:w="1667" w:type="pct"/>
          </w:tcPr>
          <w:p w14:paraId="26E4891E" w14:textId="3E61EC17" w:rsidR="0018358C" w:rsidRPr="00D75176" w:rsidRDefault="0018358C" w:rsidP="0018358C">
            <w:pPr>
              <w:pStyle w:val="Tabletext"/>
              <w:rPr>
                <w:color w:val="FF0000"/>
              </w:rPr>
            </w:pPr>
            <w:r w:rsidRPr="00A41DC6">
              <w:rPr>
                <w:color w:val="auto"/>
              </w:rPr>
              <w:t>Ensure that staff are familiar with safety procedures</w:t>
            </w:r>
          </w:p>
        </w:tc>
        <w:tc>
          <w:tcPr>
            <w:tcW w:w="1173" w:type="pct"/>
            <w:vAlign w:val="center"/>
          </w:tcPr>
          <w:p w14:paraId="286D1B0B" w14:textId="77777777" w:rsidR="0018358C" w:rsidRPr="00F55AD7" w:rsidRDefault="0018358C" w:rsidP="0018358C">
            <w:pPr>
              <w:pStyle w:val="Tabletext"/>
            </w:pPr>
          </w:p>
        </w:tc>
        <w:tc>
          <w:tcPr>
            <w:tcW w:w="2160" w:type="pct"/>
            <w:vAlign w:val="center"/>
          </w:tcPr>
          <w:p w14:paraId="7CB331FC" w14:textId="77777777" w:rsidR="0018358C" w:rsidRPr="00F55AD7" w:rsidRDefault="0018358C" w:rsidP="0018358C">
            <w:pPr>
              <w:pStyle w:val="Tabletext"/>
            </w:pPr>
          </w:p>
        </w:tc>
      </w:tr>
      <w:tr w:rsidR="0018358C" w:rsidRPr="00F55AD7" w14:paraId="0BEE9690" w14:textId="77777777" w:rsidTr="00D75176">
        <w:trPr>
          <w:cantSplit/>
          <w:jc w:val="center"/>
        </w:trPr>
        <w:tc>
          <w:tcPr>
            <w:tcW w:w="1667" w:type="pct"/>
          </w:tcPr>
          <w:p w14:paraId="47963111" w14:textId="350A3BFA" w:rsidR="0018358C" w:rsidRPr="00D75176" w:rsidRDefault="0018358C" w:rsidP="0018358C">
            <w:pPr>
              <w:pStyle w:val="Tabletext"/>
              <w:rPr>
                <w:color w:val="FF0000"/>
              </w:rPr>
            </w:pPr>
            <w:r w:rsidRPr="00A41DC6">
              <w:rPr>
                <w:color w:val="auto"/>
              </w:rPr>
              <w:t>Provide fire detection throughout the premises</w:t>
            </w:r>
          </w:p>
        </w:tc>
        <w:tc>
          <w:tcPr>
            <w:tcW w:w="1173" w:type="pct"/>
            <w:vAlign w:val="center"/>
          </w:tcPr>
          <w:p w14:paraId="67E53796" w14:textId="77777777" w:rsidR="0018358C" w:rsidRPr="00F55AD7" w:rsidRDefault="0018358C" w:rsidP="0018358C">
            <w:pPr>
              <w:pStyle w:val="Tabletext"/>
            </w:pPr>
          </w:p>
        </w:tc>
        <w:tc>
          <w:tcPr>
            <w:tcW w:w="2160" w:type="pct"/>
            <w:vAlign w:val="center"/>
          </w:tcPr>
          <w:p w14:paraId="5F9255B3" w14:textId="77777777" w:rsidR="0018358C" w:rsidRPr="00F55AD7" w:rsidRDefault="0018358C" w:rsidP="0018358C">
            <w:pPr>
              <w:pStyle w:val="Tabletext"/>
            </w:pPr>
          </w:p>
        </w:tc>
      </w:tr>
      <w:tr w:rsidR="0018358C" w:rsidRPr="00F55AD7" w14:paraId="54CC09BE" w14:textId="77777777" w:rsidTr="00D75176">
        <w:trPr>
          <w:cantSplit/>
          <w:jc w:val="center"/>
        </w:trPr>
        <w:tc>
          <w:tcPr>
            <w:tcW w:w="1667" w:type="pct"/>
          </w:tcPr>
          <w:p w14:paraId="5B12C051" w14:textId="64ABA9A1" w:rsidR="0018358C" w:rsidRPr="00D75176" w:rsidRDefault="00554DED" w:rsidP="0018358C">
            <w:pPr>
              <w:pStyle w:val="Tabletext"/>
              <w:rPr>
                <w:b/>
                <w:color w:val="FF0000"/>
              </w:rPr>
            </w:pPr>
            <w:r>
              <w:rPr>
                <w:b/>
                <w:color w:val="auto"/>
              </w:rPr>
              <w:t>Managing</w:t>
            </w:r>
            <w:r w:rsidR="0018358C" w:rsidRPr="00A41DC6">
              <w:rPr>
                <w:b/>
                <w:color w:val="auto"/>
              </w:rPr>
              <w:t xml:space="preserve"> visitors</w:t>
            </w:r>
          </w:p>
        </w:tc>
        <w:tc>
          <w:tcPr>
            <w:tcW w:w="1173" w:type="pct"/>
            <w:vAlign w:val="center"/>
          </w:tcPr>
          <w:p w14:paraId="7968D17E" w14:textId="77777777" w:rsidR="0018358C" w:rsidRPr="00F55AD7" w:rsidRDefault="0018358C" w:rsidP="0018358C">
            <w:pPr>
              <w:pStyle w:val="Tabletext"/>
            </w:pPr>
          </w:p>
        </w:tc>
        <w:tc>
          <w:tcPr>
            <w:tcW w:w="2160" w:type="pct"/>
            <w:vAlign w:val="center"/>
          </w:tcPr>
          <w:p w14:paraId="4539C875" w14:textId="77777777" w:rsidR="0018358C" w:rsidRPr="00F55AD7" w:rsidRDefault="0018358C" w:rsidP="0018358C">
            <w:pPr>
              <w:pStyle w:val="Tabletext"/>
            </w:pPr>
          </w:p>
        </w:tc>
      </w:tr>
      <w:tr w:rsidR="0018358C" w:rsidRPr="00F55AD7" w14:paraId="750B6D96" w14:textId="77777777" w:rsidTr="00D75176">
        <w:trPr>
          <w:cantSplit/>
          <w:jc w:val="center"/>
        </w:trPr>
        <w:tc>
          <w:tcPr>
            <w:tcW w:w="1667" w:type="pct"/>
          </w:tcPr>
          <w:p w14:paraId="329EA4AD" w14:textId="28976E17" w:rsidR="0018358C" w:rsidRPr="00D75176" w:rsidRDefault="0018358C" w:rsidP="0018358C">
            <w:pPr>
              <w:pStyle w:val="Tabletext"/>
              <w:rPr>
                <w:b/>
                <w:color w:val="FF0000"/>
              </w:rPr>
            </w:pPr>
            <w:r w:rsidRPr="00A41DC6">
              <w:rPr>
                <w:color w:val="auto"/>
              </w:rPr>
              <w:t>Ensure staff are properly trained and capable of showing visitors around</w:t>
            </w:r>
          </w:p>
        </w:tc>
        <w:tc>
          <w:tcPr>
            <w:tcW w:w="1173" w:type="pct"/>
            <w:vAlign w:val="center"/>
          </w:tcPr>
          <w:p w14:paraId="0B2054D9" w14:textId="77777777" w:rsidR="0018358C" w:rsidRPr="00F55AD7" w:rsidRDefault="0018358C" w:rsidP="0018358C">
            <w:pPr>
              <w:pStyle w:val="Tabletext"/>
            </w:pPr>
          </w:p>
        </w:tc>
        <w:tc>
          <w:tcPr>
            <w:tcW w:w="2160" w:type="pct"/>
            <w:vAlign w:val="center"/>
          </w:tcPr>
          <w:p w14:paraId="7263ADB2" w14:textId="77777777" w:rsidR="0018358C" w:rsidRPr="00F55AD7" w:rsidRDefault="0018358C" w:rsidP="0018358C">
            <w:pPr>
              <w:pStyle w:val="Tabletext"/>
            </w:pPr>
          </w:p>
        </w:tc>
      </w:tr>
      <w:tr w:rsidR="0018358C" w:rsidRPr="00F55AD7" w14:paraId="5A5B117A" w14:textId="77777777" w:rsidTr="00D75176">
        <w:trPr>
          <w:cantSplit/>
          <w:jc w:val="center"/>
        </w:trPr>
        <w:tc>
          <w:tcPr>
            <w:tcW w:w="1667" w:type="pct"/>
          </w:tcPr>
          <w:p w14:paraId="5278114C" w14:textId="546731B6" w:rsidR="0018358C" w:rsidRPr="00D75176" w:rsidRDefault="0018358C" w:rsidP="0018358C">
            <w:pPr>
              <w:pStyle w:val="Tabletext"/>
              <w:rPr>
                <w:color w:val="FF0000"/>
              </w:rPr>
            </w:pPr>
            <w:r w:rsidRPr="00A41DC6">
              <w:rPr>
                <w:color w:val="auto"/>
              </w:rPr>
              <w:t>Plan the routes</w:t>
            </w:r>
          </w:p>
        </w:tc>
        <w:tc>
          <w:tcPr>
            <w:tcW w:w="1173" w:type="pct"/>
            <w:vAlign w:val="center"/>
          </w:tcPr>
          <w:p w14:paraId="633C698C" w14:textId="77777777" w:rsidR="0018358C" w:rsidRPr="00F55AD7" w:rsidRDefault="0018358C" w:rsidP="0018358C">
            <w:pPr>
              <w:pStyle w:val="Tabletext"/>
            </w:pPr>
          </w:p>
        </w:tc>
        <w:tc>
          <w:tcPr>
            <w:tcW w:w="2160" w:type="pct"/>
            <w:vAlign w:val="center"/>
          </w:tcPr>
          <w:p w14:paraId="1FAA1101" w14:textId="77777777" w:rsidR="0018358C" w:rsidRPr="00F55AD7" w:rsidRDefault="0018358C" w:rsidP="0018358C">
            <w:pPr>
              <w:pStyle w:val="Tabletext"/>
            </w:pPr>
          </w:p>
        </w:tc>
      </w:tr>
      <w:tr w:rsidR="0018358C" w:rsidRPr="00F55AD7" w14:paraId="1FFFBB92" w14:textId="77777777" w:rsidTr="00D75176">
        <w:trPr>
          <w:cantSplit/>
          <w:jc w:val="center"/>
        </w:trPr>
        <w:tc>
          <w:tcPr>
            <w:tcW w:w="1667" w:type="pct"/>
          </w:tcPr>
          <w:p w14:paraId="72BA6569" w14:textId="3989A9F8" w:rsidR="0018358C" w:rsidRPr="00D75176" w:rsidRDefault="0018358C" w:rsidP="0018358C">
            <w:pPr>
              <w:pStyle w:val="Tabletext"/>
              <w:rPr>
                <w:b/>
                <w:color w:val="FF0000"/>
              </w:rPr>
            </w:pPr>
            <w:r w:rsidRPr="00A41DC6">
              <w:rPr>
                <w:color w:val="auto"/>
              </w:rPr>
              <w:t>All movements must be undertaken in an orderly manner</w:t>
            </w:r>
          </w:p>
        </w:tc>
        <w:tc>
          <w:tcPr>
            <w:tcW w:w="1173" w:type="pct"/>
            <w:vAlign w:val="center"/>
          </w:tcPr>
          <w:p w14:paraId="73D16327" w14:textId="77777777" w:rsidR="0018358C" w:rsidRPr="00F55AD7" w:rsidRDefault="0018358C" w:rsidP="0018358C">
            <w:pPr>
              <w:pStyle w:val="Tabletext"/>
            </w:pPr>
          </w:p>
        </w:tc>
        <w:tc>
          <w:tcPr>
            <w:tcW w:w="2160" w:type="pct"/>
            <w:vAlign w:val="center"/>
          </w:tcPr>
          <w:p w14:paraId="42D5D2AB" w14:textId="77777777" w:rsidR="0018358C" w:rsidRPr="00F55AD7" w:rsidRDefault="0018358C" w:rsidP="0018358C">
            <w:pPr>
              <w:pStyle w:val="Tabletext"/>
            </w:pPr>
          </w:p>
        </w:tc>
      </w:tr>
      <w:tr w:rsidR="0018358C" w:rsidRPr="00F55AD7" w14:paraId="4B5D0B35" w14:textId="77777777" w:rsidTr="00D75176">
        <w:trPr>
          <w:cantSplit/>
          <w:jc w:val="center"/>
        </w:trPr>
        <w:tc>
          <w:tcPr>
            <w:tcW w:w="1667" w:type="pct"/>
          </w:tcPr>
          <w:p w14:paraId="30CB9486" w14:textId="714A6256" w:rsidR="0018358C" w:rsidRPr="00D75176" w:rsidRDefault="0018358C" w:rsidP="0018358C">
            <w:pPr>
              <w:pStyle w:val="Tabletext"/>
              <w:rPr>
                <w:color w:val="FF0000"/>
              </w:rPr>
            </w:pPr>
            <w:r w:rsidRPr="003B7450">
              <w:rPr>
                <w:color w:val="auto"/>
              </w:rPr>
              <w:t>Consider visitor facilities</w:t>
            </w:r>
          </w:p>
        </w:tc>
        <w:tc>
          <w:tcPr>
            <w:tcW w:w="1173" w:type="pct"/>
            <w:vAlign w:val="center"/>
          </w:tcPr>
          <w:p w14:paraId="0D0DB345" w14:textId="77777777" w:rsidR="0018358C" w:rsidRPr="00F55AD7" w:rsidRDefault="0018358C" w:rsidP="0018358C">
            <w:pPr>
              <w:pStyle w:val="Tabletext"/>
            </w:pPr>
          </w:p>
        </w:tc>
        <w:tc>
          <w:tcPr>
            <w:tcW w:w="2160" w:type="pct"/>
            <w:vAlign w:val="center"/>
          </w:tcPr>
          <w:p w14:paraId="61A328B1" w14:textId="77777777" w:rsidR="0018358C" w:rsidRPr="00F55AD7" w:rsidRDefault="0018358C" w:rsidP="0018358C">
            <w:pPr>
              <w:pStyle w:val="Tabletext"/>
            </w:pPr>
          </w:p>
        </w:tc>
      </w:tr>
    </w:tbl>
    <w:p w14:paraId="6D4CAFE4" w14:textId="5E8F1D2E" w:rsidR="00CA16EA" w:rsidRPr="00BF7C96" w:rsidRDefault="00CA16EA" w:rsidP="00CA16EA">
      <w:pPr>
        <w:pStyle w:val="BodyText"/>
        <w:tabs>
          <w:tab w:val="left" w:pos="2535"/>
        </w:tabs>
        <w:rPr>
          <w:color w:val="FF0000"/>
        </w:rPr>
      </w:pPr>
      <w:r>
        <w:rPr>
          <w:color w:val="FF0000"/>
        </w:rPr>
        <w:tab/>
      </w:r>
    </w:p>
    <w:p w14:paraId="250CB183" w14:textId="77777777" w:rsidR="0036616F" w:rsidRDefault="0036616F" w:rsidP="00995C5E">
      <w:pPr>
        <w:pStyle w:val="Heading1"/>
        <w:sectPr w:rsidR="0036616F" w:rsidSect="00B65BD6">
          <w:pgSz w:w="11906" w:h="16838" w:code="9"/>
          <w:pgMar w:top="567" w:right="794" w:bottom="567" w:left="907" w:header="850" w:footer="850" w:gutter="0"/>
          <w:cols w:space="708"/>
          <w:docGrid w:linePitch="360"/>
        </w:sectPr>
      </w:pPr>
    </w:p>
    <w:p w14:paraId="6EA1C9E6" w14:textId="45D5FD4C" w:rsidR="00995C5E" w:rsidRPr="00F55AD7" w:rsidRDefault="00F54606" w:rsidP="00995C5E">
      <w:pPr>
        <w:pStyle w:val="Heading1"/>
      </w:pPr>
      <w:bookmarkStart w:id="652" w:name="_Toc495492667"/>
      <w:r>
        <w:lastRenderedPageBreak/>
        <w:t>INTERPRETATION PLANNING</w:t>
      </w:r>
      <w:bookmarkEnd w:id="652"/>
    </w:p>
    <w:p w14:paraId="4FCB800E" w14:textId="77777777" w:rsidR="00995C5E" w:rsidRPr="00F55AD7" w:rsidRDefault="00995C5E" w:rsidP="00995C5E">
      <w:pPr>
        <w:pStyle w:val="Heading1separatationline"/>
      </w:pPr>
    </w:p>
    <w:p w14:paraId="71546333" w14:textId="76BE08A2" w:rsidR="00995C5E" w:rsidRPr="00D75176" w:rsidRDefault="00995C5E" w:rsidP="00995C5E">
      <w:pPr>
        <w:pStyle w:val="BodyText"/>
      </w:pPr>
      <w:r w:rsidRPr="00D75176">
        <w:t>The aim of a lighthouse visit</w:t>
      </w:r>
      <w:r w:rsidR="00CE49F7" w:rsidRPr="00D75176">
        <w:t>or centre</w:t>
      </w:r>
      <w:r w:rsidRPr="00D75176">
        <w:t xml:space="preserve"> is to </w:t>
      </w:r>
      <w:r w:rsidR="00F54606" w:rsidRPr="00D75176">
        <w:t>engage and maintain the interest of the visitor for the duration of their visit, as well as to be sufficiently appealing to be easily marketable to potential visitors; it is also prudent to plan to encourage repeat visits and positive customer reviews.</w:t>
      </w:r>
    </w:p>
    <w:p w14:paraId="4CFC6A88" w14:textId="165500B5" w:rsidR="00995C5E" w:rsidRPr="00D75176" w:rsidRDefault="00995C5E" w:rsidP="00995C5E">
      <w:pPr>
        <w:pStyle w:val="BodyText"/>
      </w:pPr>
      <w:r w:rsidRPr="00D75176">
        <w:t xml:space="preserve">The success will depend largely on the attitude, </w:t>
      </w:r>
      <w:proofErr w:type="gramStart"/>
      <w:r w:rsidRPr="00D75176">
        <w:t>experience and knowledge of the staff</w:t>
      </w:r>
      <w:r w:rsidR="00F54606" w:rsidRPr="00D75176">
        <w:t>, but t</w:t>
      </w:r>
      <w:r w:rsidRPr="00D75176">
        <w:t xml:space="preserve">he following </w:t>
      </w:r>
      <w:r w:rsidR="00F54606" w:rsidRPr="00D75176">
        <w:t xml:space="preserve">sections will help identify </w:t>
      </w:r>
      <w:r w:rsidRPr="00D75176">
        <w:t>areas where specific interest can be generated and their inclusion</w:t>
      </w:r>
      <w:r w:rsidR="00F54606" w:rsidRPr="00D75176">
        <w:t>—</w:t>
      </w:r>
      <w:r w:rsidRPr="00D75176">
        <w:t>where practical</w:t>
      </w:r>
      <w:r w:rsidR="00F54606" w:rsidRPr="00D75176">
        <w:t>—</w:t>
      </w:r>
      <w:r w:rsidRPr="00D75176">
        <w:t>will</w:t>
      </w:r>
      <w:proofErr w:type="gramEnd"/>
      <w:r w:rsidRPr="00D75176">
        <w:t xml:space="preserve"> enhance the attraction.</w:t>
      </w:r>
    </w:p>
    <w:p w14:paraId="0D254564" w14:textId="77777777" w:rsidR="003B749B" w:rsidRPr="00882970" w:rsidRDefault="003B749B" w:rsidP="00995C5E">
      <w:pPr>
        <w:pStyle w:val="BodyText"/>
        <w:rPr>
          <w:color w:val="FF0000"/>
        </w:rPr>
      </w:pPr>
    </w:p>
    <w:p w14:paraId="7A785D39" w14:textId="42FFF843" w:rsidR="00882970" w:rsidRPr="00F55AD7" w:rsidRDefault="00882970" w:rsidP="00B65BD6">
      <w:pPr>
        <w:pStyle w:val="Heading2"/>
      </w:pPr>
      <w:bookmarkStart w:id="653" w:name="_Toc495492668"/>
      <w:r w:rsidRPr="00882970">
        <w:t>STAFF</w:t>
      </w:r>
      <w:bookmarkEnd w:id="653"/>
    </w:p>
    <w:p w14:paraId="769D5BEC" w14:textId="77777777" w:rsidR="00882970" w:rsidRPr="00F55AD7" w:rsidRDefault="00882970" w:rsidP="00882970">
      <w:pPr>
        <w:pStyle w:val="Heading2separationline"/>
      </w:pPr>
    </w:p>
    <w:p w14:paraId="0DDC75A2" w14:textId="6EEE5516" w:rsidR="00882970" w:rsidRPr="009E3068" w:rsidRDefault="009E3068" w:rsidP="00882970">
      <w:pPr>
        <w:pStyle w:val="BodyText"/>
      </w:pPr>
      <w:r w:rsidRPr="009E3068">
        <w:t>This section will help organisations ensure that a well-trained workforce adds value to the visitor experience.</w:t>
      </w:r>
    </w:p>
    <w:p w14:paraId="5D9975EE" w14:textId="2354B883" w:rsidR="00882970" w:rsidRPr="00F55AD7" w:rsidRDefault="00882970" w:rsidP="00882970">
      <w:pPr>
        <w:pStyle w:val="Heading3"/>
      </w:pPr>
      <w:bookmarkStart w:id="654" w:name="_Toc495492669"/>
      <w:r w:rsidRPr="00882970">
        <w:t>Ensure staff have appropriate knowledge</w:t>
      </w:r>
      <w:bookmarkEnd w:id="654"/>
    </w:p>
    <w:p w14:paraId="3D1A9305" w14:textId="15E3F49B" w:rsidR="00C95E9D" w:rsidRPr="00D75176" w:rsidRDefault="00882970" w:rsidP="00882970">
      <w:pPr>
        <w:pStyle w:val="BodyText"/>
      </w:pPr>
      <w:r w:rsidRPr="00D75176">
        <w:t xml:space="preserve">Staff </w:t>
      </w:r>
      <w:r w:rsidR="00C95E9D" w:rsidRPr="00D75176">
        <w:t xml:space="preserve">and volunteers </w:t>
      </w:r>
      <w:proofErr w:type="gramStart"/>
      <w:r w:rsidRPr="00D75176">
        <w:t xml:space="preserve">should </w:t>
      </w:r>
      <w:r w:rsidR="00C95E9D" w:rsidRPr="00D75176">
        <w:t>be sufficiently well briefed</w:t>
      </w:r>
      <w:proofErr w:type="gramEnd"/>
      <w:r w:rsidR="00C95E9D" w:rsidRPr="00D75176">
        <w:t xml:space="preserve"> to </w:t>
      </w:r>
      <w:r w:rsidRPr="00D75176">
        <w:t>have a general knowledge of the lighthouse</w:t>
      </w:r>
      <w:r w:rsidR="00A00823" w:rsidRPr="00D75176">
        <w:t>’</w:t>
      </w:r>
      <w:r w:rsidR="00BC2D5C" w:rsidRPr="00D75176">
        <w:t>s navigational and</w:t>
      </w:r>
      <w:r w:rsidR="00A00823" w:rsidRPr="00D75176">
        <w:t xml:space="preserve"> technological </w:t>
      </w:r>
      <w:r w:rsidR="00BC2D5C" w:rsidRPr="00D75176">
        <w:t>functions and equipment</w:t>
      </w:r>
      <w:r w:rsidR="00C95E9D" w:rsidRPr="00D75176">
        <w:t>; staff should also be aware of the requirements and goals of the owner/operator of the lighthouse with respect to education and tourism</w:t>
      </w:r>
      <w:r w:rsidRPr="00D75176">
        <w:t>.</w:t>
      </w:r>
      <w:r w:rsidR="00FD4636" w:rsidRPr="00D75176">
        <w:t xml:space="preserve"> </w:t>
      </w:r>
      <w:r w:rsidR="00C95E9D" w:rsidRPr="00D75176">
        <w:t>S</w:t>
      </w:r>
      <w:r w:rsidRPr="00D75176">
        <w:t>elect</w:t>
      </w:r>
      <w:r w:rsidR="00C95E9D" w:rsidRPr="00D75176">
        <w:t>ing</w:t>
      </w:r>
      <w:r w:rsidRPr="00D75176">
        <w:t xml:space="preserve"> staff </w:t>
      </w:r>
      <w:r w:rsidR="00C95E9D" w:rsidRPr="00D75176">
        <w:t>and volunteers that are able to satisfy the above requirements</w:t>
      </w:r>
      <w:r w:rsidRPr="00D75176">
        <w:t xml:space="preserve"> is important. </w:t>
      </w:r>
    </w:p>
    <w:p w14:paraId="4A5ACAD8" w14:textId="58C15AEC" w:rsidR="00882970" w:rsidRPr="00F55AD7" w:rsidRDefault="002052D2" w:rsidP="00882970">
      <w:pPr>
        <w:pStyle w:val="Heading3"/>
      </w:pPr>
      <w:bookmarkStart w:id="655" w:name="_Toc481154131"/>
      <w:bookmarkStart w:id="656" w:name="_Toc481484012"/>
      <w:bookmarkStart w:id="657" w:name="_Toc481484307"/>
      <w:bookmarkStart w:id="658" w:name="_Toc481484603"/>
      <w:bookmarkStart w:id="659" w:name="_Toc481484896"/>
      <w:bookmarkStart w:id="660" w:name="_Toc481485190"/>
      <w:bookmarkStart w:id="661" w:name="_Toc481485484"/>
      <w:bookmarkStart w:id="662" w:name="_Toc481485778"/>
      <w:bookmarkStart w:id="663" w:name="_Toc481571656"/>
      <w:bookmarkStart w:id="664" w:name="_Toc481571952"/>
      <w:bookmarkStart w:id="665" w:name="_Toc481572248"/>
      <w:bookmarkStart w:id="666" w:name="_Toc481572543"/>
      <w:bookmarkStart w:id="667" w:name="_Toc481576906"/>
      <w:bookmarkStart w:id="668" w:name="_Toc481577797"/>
      <w:bookmarkStart w:id="669" w:name="_Toc481578109"/>
      <w:bookmarkStart w:id="670" w:name="_Toc481578600"/>
      <w:bookmarkStart w:id="671" w:name="_Toc495492670"/>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r w:rsidRPr="00882970">
        <w:t xml:space="preserve">Ex </w:t>
      </w:r>
      <w:r w:rsidR="00882970" w:rsidRPr="00882970">
        <w:t>lighthouse keepers</w:t>
      </w:r>
      <w:r w:rsidR="00A00823">
        <w:t xml:space="preserve"> and attendants</w:t>
      </w:r>
      <w:bookmarkEnd w:id="671"/>
    </w:p>
    <w:p w14:paraId="1824A6F9" w14:textId="43BC98CD" w:rsidR="00882970" w:rsidRPr="00D75176" w:rsidRDefault="00A00823" w:rsidP="00882970">
      <w:pPr>
        <w:pStyle w:val="BodyText"/>
      </w:pPr>
      <w:r w:rsidRPr="00D75176">
        <w:t>Keeping retired lighthouse keepers</w:t>
      </w:r>
      <w:r w:rsidR="00882970" w:rsidRPr="00D75176">
        <w:t xml:space="preserve"> </w:t>
      </w:r>
      <w:r w:rsidRPr="00D75176">
        <w:t xml:space="preserve">and attendants involved with the visitor experience (such as tours or ticketing) </w:t>
      </w:r>
      <w:r w:rsidR="00882970" w:rsidRPr="00D75176">
        <w:t xml:space="preserve">will enhance the </w:t>
      </w:r>
      <w:r w:rsidRPr="00D75176">
        <w:t xml:space="preserve">attraction </w:t>
      </w:r>
      <w:r w:rsidR="00882970" w:rsidRPr="00D75176">
        <w:t xml:space="preserve">by </w:t>
      </w:r>
      <w:r w:rsidRPr="00D75176">
        <w:t xml:space="preserve">complementing </w:t>
      </w:r>
      <w:r w:rsidR="00882970" w:rsidRPr="00D75176">
        <w:t xml:space="preserve">the exhibits </w:t>
      </w:r>
      <w:r w:rsidRPr="00D75176">
        <w:t xml:space="preserve">with </w:t>
      </w:r>
      <w:r w:rsidR="00882970" w:rsidRPr="00D75176">
        <w:t xml:space="preserve">their working experience and </w:t>
      </w:r>
      <w:r w:rsidRPr="00D75176">
        <w:t>anecdotes</w:t>
      </w:r>
      <w:r w:rsidR="00882970" w:rsidRPr="00D75176">
        <w:t>.</w:t>
      </w:r>
      <w:r w:rsidR="00FD4636" w:rsidRPr="00D75176">
        <w:t xml:space="preserve"> </w:t>
      </w:r>
    </w:p>
    <w:p w14:paraId="51266484" w14:textId="7EB4399E" w:rsidR="00882970" w:rsidRPr="00F55AD7" w:rsidRDefault="00882970" w:rsidP="00882970">
      <w:pPr>
        <w:pStyle w:val="Heading3"/>
      </w:pPr>
      <w:bookmarkStart w:id="672" w:name="_Toc495492671"/>
      <w:r w:rsidRPr="00882970">
        <w:t>Provide necessary training to enable them to carry out their job</w:t>
      </w:r>
      <w:bookmarkEnd w:id="672"/>
    </w:p>
    <w:p w14:paraId="48EAEF6C" w14:textId="7E17CF9A" w:rsidR="00882970" w:rsidRPr="00D75176" w:rsidRDefault="00882970" w:rsidP="00882970">
      <w:pPr>
        <w:pStyle w:val="BodyText"/>
      </w:pPr>
      <w:r w:rsidRPr="00D75176">
        <w:t xml:space="preserve">It may not be possible to employ somebody straight away with the necessary experience so training will be necessary, carried out on site or at </w:t>
      </w:r>
      <w:r w:rsidR="00A00823" w:rsidRPr="00D75176">
        <w:t>an appropriate</w:t>
      </w:r>
      <w:r w:rsidRPr="00D75176">
        <w:t xml:space="preserve"> facility nearby.</w:t>
      </w:r>
      <w:r w:rsidR="00A00823" w:rsidRPr="00D75176">
        <w:t xml:space="preserve"> Staff need to be courteous to visitors.</w:t>
      </w:r>
    </w:p>
    <w:p w14:paraId="0368FAF8" w14:textId="77777777" w:rsidR="00882970" w:rsidRDefault="00882970" w:rsidP="00882970">
      <w:pPr>
        <w:pStyle w:val="BodyText"/>
        <w:rPr>
          <w:color w:val="FF0000"/>
        </w:rPr>
      </w:pPr>
    </w:p>
    <w:p w14:paraId="081E9A3F" w14:textId="26A39161" w:rsidR="00882970" w:rsidRPr="00F55AD7" w:rsidRDefault="00F54606" w:rsidP="00B65BD6">
      <w:pPr>
        <w:pStyle w:val="Heading2"/>
      </w:pPr>
      <w:bookmarkStart w:id="673" w:name="_Toc495492672"/>
      <w:r>
        <w:lastRenderedPageBreak/>
        <w:t xml:space="preserve">GENERAL </w:t>
      </w:r>
      <w:r w:rsidR="00095C22">
        <w:t>INTERPRETATION DISPLAYS</w:t>
      </w:r>
      <w:bookmarkEnd w:id="673"/>
    </w:p>
    <w:p w14:paraId="19100F8C" w14:textId="77777777" w:rsidR="00882970" w:rsidRPr="00F55AD7" w:rsidRDefault="00882970" w:rsidP="00882970">
      <w:pPr>
        <w:pStyle w:val="Heading2separationline"/>
      </w:pPr>
    </w:p>
    <w:p w14:paraId="18312B3A" w14:textId="39E880AD" w:rsidR="00882970" w:rsidRPr="009E3068" w:rsidRDefault="009E3068" w:rsidP="00882970">
      <w:pPr>
        <w:pStyle w:val="BodyText"/>
      </w:pPr>
      <w:r w:rsidRPr="009E3068">
        <w:t>This section will help organisations design informational signage that interprets the various aspects of the site to educate and entertain the visitor.</w:t>
      </w:r>
    </w:p>
    <w:p w14:paraId="315420D8" w14:textId="74C5958F" w:rsidR="00882970" w:rsidRPr="00F55AD7" w:rsidRDefault="00764458" w:rsidP="00764458">
      <w:pPr>
        <w:pStyle w:val="Heading3"/>
      </w:pPr>
      <w:bookmarkStart w:id="674" w:name="_Toc495492673"/>
      <w:r w:rsidRPr="00764458">
        <w:t>Identify vantage points and the position of information boards</w:t>
      </w:r>
      <w:bookmarkEnd w:id="674"/>
    </w:p>
    <w:p w14:paraId="037CD0F8" w14:textId="5F467A75" w:rsidR="00882970" w:rsidRPr="00D75176" w:rsidRDefault="00764458" w:rsidP="00882970">
      <w:pPr>
        <w:pStyle w:val="BodyText"/>
      </w:pPr>
      <w:r w:rsidRPr="00D75176">
        <w:t xml:space="preserve">This needs to </w:t>
      </w:r>
      <w:proofErr w:type="gramStart"/>
      <w:r w:rsidRPr="00D75176">
        <w:t>be done</w:t>
      </w:r>
      <w:proofErr w:type="gramEnd"/>
      <w:r w:rsidRPr="00D75176">
        <w:t xml:space="preserve"> at an early stage and will be needed when planning guided tours or considering visitor numbers.</w:t>
      </w:r>
      <w:r w:rsidR="00FD4636" w:rsidRPr="00D75176">
        <w:t xml:space="preserve"> </w:t>
      </w:r>
      <w:r w:rsidRPr="00D75176">
        <w:t>Too much information in one spot will cause a bottleneck</w:t>
      </w:r>
      <w:r w:rsidR="00882970" w:rsidRPr="00D75176">
        <w:t>.</w:t>
      </w:r>
    </w:p>
    <w:p w14:paraId="3E880F73" w14:textId="7C4F0BD4" w:rsidR="00764458" w:rsidRPr="00F55AD7" w:rsidRDefault="00764458" w:rsidP="00764458">
      <w:pPr>
        <w:pStyle w:val="Heading3"/>
      </w:pPr>
      <w:bookmarkStart w:id="675" w:name="_Toc495492674"/>
      <w:r w:rsidRPr="00764458">
        <w:t>Display boards</w:t>
      </w:r>
      <w:bookmarkEnd w:id="675"/>
    </w:p>
    <w:p w14:paraId="55D6E9DF" w14:textId="0F361CE1" w:rsidR="00BC2D5C" w:rsidRPr="00D75176" w:rsidRDefault="00764458" w:rsidP="00764458">
      <w:pPr>
        <w:pStyle w:val="BodyText"/>
      </w:pPr>
      <w:r w:rsidRPr="00D75176">
        <w:t xml:space="preserve">These need to be as </w:t>
      </w:r>
      <w:r w:rsidR="00BC2D5C" w:rsidRPr="00D75176">
        <w:t xml:space="preserve">legible </w:t>
      </w:r>
      <w:r w:rsidRPr="00D75176">
        <w:t xml:space="preserve">as possible, </w:t>
      </w:r>
      <w:r w:rsidR="00BC2D5C" w:rsidRPr="00D75176">
        <w:t>both in terms of visibility (ensuring sufficient text size and contrast) and language and themes used</w:t>
      </w:r>
      <w:r w:rsidRPr="00D75176">
        <w:t>,</w:t>
      </w:r>
      <w:r w:rsidR="00BC2D5C" w:rsidRPr="00D75176">
        <w:t xml:space="preserve"> ensuring that all types of audiences are catered for.</w:t>
      </w:r>
      <w:r w:rsidRPr="00D75176">
        <w:t xml:space="preserve"> </w:t>
      </w:r>
      <w:r w:rsidR="00BC2D5C" w:rsidRPr="00D75176">
        <w:t>U</w:t>
      </w:r>
      <w:r w:rsidRPr="00D75176">
        <w:t>s</w:t>
      </w:r>
      <w:r w:rsidR="00BC2D5C" w:rsidRPr="00D75176">
        <w:t>e</w:t>
      </w:r>
      <w:r w:rsidRPr="00D75176">
        <w:t xml:space="preserve"> a balance of text, diagrams and picture</w:t>
      </w:r>
      <w:r w:rsidR="00BC2D5C" w:rsidRPr="00D75176">
        <w:t>s, noting that modern displays do not favour text-heavy displays.</w:t>
      </w:r>
    </w:p>
    <w:p w14:paraId="4D005032" w14:textId="19D16A3A" w:rsidR="00BC2D5C" w:rsidRPr="00BC2D5C" w:rsidRDefault="00764458" w:rsidP="00764458">
      <w:pPr>
        <w:pStyle w:val="BodyText"/>
      </w:pPr>
      <w:r w:rsidRPr="00D75176">
        <w:t>With the use of computers</w:t>
      </w:r>
      <w:r w:rsidR="0043310D" w:rsidRPr="00D75176">
        <w:t xml:space="preserve"> and the wide availability of professional-grade desktop publishing </w:t>
      </w:r>
      <w:proofErr w:type="gramStart"/>
      <w:r w:rsidR="0043310D" w:rsidRPr="00D75176">
        <w:t>software</w:t>
      </w:r>
      <w:proofErr w:type="gramEnd"/>
      <w:r w:rsidRPr="00D75176">
        <w:t xml:space="preserve"> it is </w:t>
      </w:r>
      <w:r w:rsidR="0043310D" w:rsidRPr="00D75176">
        <w:t xml:space="preserve">relatively straightforward </w:t>
      </w:r>
      <w:r w:rsidRPr="00D75176">
        <w:t>to produce high standard</w:t>
      </w:r>
      <w:r w:rsidR="0043310D" w:rsidRPr="00D75176">
        <w:t xml:space="preserve"> artwork in house</w:t>
      </w:r>
      <w:r w:rsidRPr="00D75176">
        <w:t xml:space="preserve">. </w:t>
      </w:r>
    </w:p>
    <w:p w14:paraId="00079C16" w14:textId="04A7F5E8" w:rsidR="0043310D" w:rsidRPr="00BC2D5C" w:rsidRDefault="0043310D" w:rsidP="00764458">
      <w:pPr>
        <w:pStyle w:val="BodyText"/>
      </w:pPr>
      <w:r w:rsidRPr="00D75176">
        <w:t>Where sufficient budget exists to do so, employ professional graphic designers or exhibition designers to design and produce interpretation</w:t>
      </w:r>
      <w:proofErr w:type="gramStart"/>
      <w:r w:rsidR="00BC2D5C" w:rsidRPr="00D75176">
        <w:t>;</w:t>
      </w:r>
      <w:proofErr w:type="gramEnd"/>
      <w:r w:rsidR="00BC2D5C" w:rsidRPr="00D75176">
        <w:t xml:space="preserve"> please note that although professional designers will arrange your text and images, they will generally not provide copy and images themselves</w:t>
      </w:r>
      <w:r w:rsidRPr="00D75176">
        <w:t xml:space="preserve">. </w:t>
      </w:r>
    </w:p>
    <w:p w14:paraId="04C58134" w14:textId="11E504D2" w:rsidR="00764458" w:rsidRPr="00D75176" w:rsidRDefault="0043310D" w:rsidP="00764458">
      <w:pPr>
        <w:pStyle w:val="BodyText"/>
      </w:pPr>
      <w:r w:rsidRPr="00BC2D5C">
        <w:t xml:space="preserve">Exercise caution when installing signs or frames against historical walls, drilling into </w:t>
      </w:r>
      <w:r w:rsidRPr="00D75176">
        <w:t>the mortar rather than the bricks or stones comprising the wall.</w:t>
      </w:r>
    </w:p>
    <w:p w14:paraId="7C7B529C" w14:textId="623EA527" w:rsidR="00764458" w:rsidRPr="00F55AD7" w:rsidRDefault="000C4096" w:rsidP="000C4096">
      <w:pPr>
        <w:pStyle w:val="Heading3"/>
      </w:pPr>
      <w:bookmarkStart w:id="676" w:name="_Toc495492675"/>
      <w:r w:rsidRPr="000C4096">
        <w:t xml:space="preserve">Equipment </w:t>
      </w:r>
      <w:r w:rsidR="00C408DB">
        <w:t>interpretation</w:t>
      </w:r>
      <w:bookmarkEnd w:id="676"/>
    </w:p>
    <w:p w14:paraId="2B3BCEEF" w14:textId="77777777" w:rsidR="00E84BF9" w:rsidRPr="00D75176" w:rsidRDefault="00C408DB" w:rsidP="00E84BF9">
      <w:pPr>
        <w:pStyle w:val="BodyText"/>
      </w:pPr>
      <w:r w:rsidRPr="00D75176">
        <w:t>Enhance the presentation of historical or existing aid to navigation equipment (whether operational or defunct) by considering which means of interpretation will provide the most interesting and educational, whether it be fixed signage, multimedia or part of a guided tour.</w:t>
      </w:r>
      <w:r w:rsidR="00413ADE" w:rsidRPr="00D75176">
        <w:t xml:space="preserve"> Identify the various parts of the lighthouse and its purpose for being there. </w:t>
      </w:r>
      <w:r w:rsidR="00E84BF9" w:rsidRPr="00D75176">
        <w:t xml:space="preserve">Follow a standard format for the provision of information regarding individual pieces of equipment. Ensure that the name of the equipment, its key elements, make, when built and purpose </w:t>
      </w:r>
      <w:proofErr w:type="gramStart"/>
      <w:r w:rsidR="00E84BF9" w:rsidRPr="00D75176">
        <w:t>are provided</w:t>
      </w:r>
      <w:proofErr w:type="gramEnd"/>
      <w:r w:rsidR="00E84BF9" w:rsidRPr="00D75176">
        <w:t xml:space="preserve"> in a form that best suits the exhibit and visitor. </w:t>
      </w:r>
    </w:p>
    <w:p w14:paraId="7E4A3D0E" w14:textId="378BDB25" w:rsidR="00C408DB" w:rsidRDefault="00C408DB" w:rsidP="00C408DB">
      <w:pPr>
        <w:pStyle w:val="BodyText"/>
      </w:pPr>
      <w:r w:rsidRPr="00D75176">
        <w:lastRenderedPageBreak/>
        <w:t xml:space="preserve">Graphical or textual signs </w:t>
      </w:r>
      <w:r w:rsidR="000C4096" w:rsidRPr="00D75176">
        <w:t>need to be as clear as possible and in some cases a simplification of their operation may be necessary.</w:t>
      </w:r>
      <w:r w:rsidR="00FD4636" w:rsidRPr="00D75176">
        <w:t xml:space="preserve"> </w:t>
      </w:r>
      <w:r w:rsidR="000C4096" w:rsidRPr="00D75176">
        <w:t>The aim is to allow visitors to see and understand how it works</w:t>
      </w:r>
      <w:r w:rsidR="00764458" w:rsidRPr="00D75176">
        <w:t>.</w:t>
      </w:r>
      <w:r w:rsidRPr="00D75176">
        <w:t xml:space="preserve"> </w:t>
      </w:r>
    </w:p>
    <w:p w14:paraId="42A5DC29" w14:textId="5F1769C8" w:rsidR="00A336A8" w:rsidRDefault="00A336A8" w:rsidP="00D75176">
      <w:pPr>
        <w:pStyle w:val="Heading3"/>
      </w:pPr>
      <w:bookmarkStart w:id="677" w:name="_Toc495492676"/>
      <w:r>
        <w:t>Technical and historical drawings</w:t>
      </w:r>
      <w:bookmarkEnd w:id="677"/>
      <w:r>
        <w:t xml:space="preserve"> </w:t>
      </w:r>
    </w:p>
    <w:p w14:paraId="6FFBF931" w14:textId="77777777" w:rsidR="00A336A8" w:rsidRDefault="00A336A8" w:rsidP="00A336A8">
      <w:pPr>
        <w:pStyle w:val="BodyText"/>
      </w:pPr>
      <w:r>
        <w:t xml:space="preserve">Reproductions of original architectural or technical drawings, although probably too technical for a layperson audience, can offer an important appreciation of the heritage of the building for visitors, given their aesthetic value and clear sense of purpose. It will generally be necessary to display a drawing near to the item </w:t>
      </w:r>
      <w:proofErr w:type="gramStart"/>
      <w:r>
        <w:t>being depicted</w:t>
      </w:r>
      <w:proofErr w:type="gramEnd"/>
      <w:r>
        <w:t xml:space="preserve">. </w:t>
      </w:r>
    </w:p>
    <w:p w14:paraId="21416346" w14:textId="3093C703" w:rsidR="00A336A8" w:rsidRPr="00D75176" w:rsidRDefault="00A336A8" w:rsidP="00A336A8">
      <w:pPr>
        <w:pStyle w:val="BodyText"/>
      </w:pPr>
      <w:r>
        <w:t>Consider displaying navigational charts of the area and explain how the aid to navigation fits in with others in the area.</w:t>
      </w:r>
    </w:p>
    <w:p w14:paraId="66CFB526" w14:textId="5063EFE6" w:rsidR="00413ADE" w:rsidRPr="00F55AD7" w:rsidRDefault="002052D2" w:rsidP="00413ADE">
      <w:pPr>
        <w:pStyle w:val="Heading3"/>
      </w:pPr>
      <w:bookmarkStart w:id="678" w:name="_Toc481485198"/>
      <w:bookmarkStart w:id="679" w:name="_Toc481485492"/>
      <w:bookmarkStart w:id="680" w:name="_Toc481485786"/>
      <w:bookmarkStart w:id="681" w:name="_Toc481571664"/>
      <w:bookmarkStart w:id="682" w:name="_Toc481571960"/>
      <w:bookmarkStart w:id="683" w:name="_Toc481572256"/>
      <w:bookmarkStart w:id="684" w:name="_Toc481572551"/>
      <w:bookmarkStart w:id="685" w:name="_Toc481576914"/>
      <w:bookmarkStart w:id="686" w:name="_Toc481577805"/>
      <w:bookmarkStart w:id="687" w:name="_Toc481578117"/>
      <w:bookmarkStart w:id="688" w:name="_Toc481578608"/>
      <w:bookmarkStart w:id="689" w:name="_Toc481154139"/>
      <w:bookmarkStart w:id="690" w:name="_Toc481484020"/>
      <w:bookmarkStart w:id="691" w:name="_Toc481484315"/>
      <w:bookmarkStart w:id="692" w:name="_Toc481484611"/>
      <w:bookmarkStart w:id="693" w:name="_Toc481484904"/>
      <w:bookmarkStart w:id="694" w:name="_Toc481485199"/>
      <w:bookmarkStart w:id="695" w:name="_Toc481485493"/>
      <w:bookmarkStart w:id="696" w:name="_Toc481485787"/>
      <w:bookmarkStart w:id="697" w:name="_Toc481571665"/>
      <w:bookmarkStart w:id="698" w:name="_Toc481571961"/>
      <w:bookmarkStart w:id="699" w:name="_Toc481572257"/>
      <w:bookmarkStart w:id="700" w:name="_Toc481572552"/>
      <w:bookmarkStart w:id="701" w:name="_Toc481576915"/>
      <w:bookmarkStart w:id="702" w:name="_Toc481577806"/>
      <w:bookmarkStart w:id="703" w:name="_Toc481578118"/>
      <w:bookmarkStart w:id="704" w:name="_Toc481578609"/>
      <w:bookmarkStart w:id="705" w:name="_Toc481484612"/>
      <w:bookmarkStart w:id="706" w:name="_Toc481485200"/>
      <w:bookmarkStart w:id="707" w:name="_Toc481485494"/>
      <w:bookmarkStart w:id="708" w:name="_Toc481485788"/>
      <w:bookmarkStart w:id="709" w:name="_Toc481571666"/>
      <w:bookmarkStart w:id="710" w:name="_Toc481571962"/>
      <w:bookmarkStart w:id="711" w:name="_Toc481572258"/>
      <w:bookmarkStart w:id="712" w:name="_Toc481572553"/>
      <w:bookmarkStart w:id="713" w:name="_Toc481576916"/>
      <w:bookmarkStart w:id="714" w:name="_Toc481577807"/>
      <w:bookmarkStart w:id="715" w:name="_Toc481578119"/>
      <w:bookmarkStart w:id="716" w:name="_Toc481578610"/>
      <w:bookmarkStart w:id="717" w:name="_Toc495492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r>
        <w:t xml:space="preserve">Demonstrations </w:t>
      </w:r>
      <w:r w:rsidR="00413ADE">
        <w:t>of historical equipment</w:t>
      </w:r>
      <w:bookmarkEnd w:id="717"/>
      <w:r w:rsidR="00413ADE" w:rsidRPr="005075B4">
        <w:t xml:space="preserve"> </w:t>
      </w:r>
    </w:p>
    <w:p w14:paraId="60E64800" w14:textId="61786D3B" w:rsidR="00413ADE" w:rsidRPr="00D75176" w:rsidRDefault="00413ADE" w:rsidP="00413ADE">
      <w:pPr>
        <w:pStyle w:val="BodyText"/>
      </w:pPr>
      <w:r>
        <w:t>Where possible, consider occasional working demonstrations of historical equipment such as fog signals. This will provide an effective means</w:t>
      </w:r>
      <w:r w:rsidR="00E84BF9">
        <w:t xml:space="preserve"> of demonstrating to the layperson how the lighthouse may have appeared historically, as well as the work involved required to operate the historical equipment.</w:t>
      </w:r>
    </w:p>
    <w:p w14:paraId="0D365A36" w14:textId="77777777" w:rsidR="000C4096" w:rsidRDefault="000C4096" w:rsidP="000C4096">
      <w:pPr>
        <w:pStyle w:val="BodyText"/>
        <w:rPr>
          <w:color w:val="FF0000"/>
        </w:rPr>
      </w:pPr>
    </w:p>
    <w:p w14:paraId="46586FC4" w14:textId="42C2CF44" w:rsidR="000C4096" w:rsidRPr="00F55AD7" w:rsidRDefault="00A047A0" w:rsidP="00B65BD6">
      <w:pPr>
        <w:pStyle w:val="Heading2"/>
      </w:pPr>
      <w:bookmarkStart w:id="718" w:name="_Toc495492678"/>
      <w:r>
        <w:t xml:space="preserve">SOCIAL </w:t>
      </w:r>
      <w:r w:rsidR="000C4096" w:rsidRPr="000C4096">
        <w:t>HISTORY</w:t>
      </w:r>
      <w:bookmarkEnd w:id="718"/>
      <w:r w:rsidR="000C4096" w:rsidRPr="000C4096">
        <w:t xml:space="preserve"> </w:t>
      </w:r>
    </w:p>
    <w:p w14:paraId="49C49376" w14:textId="77777777" w:rsidR="000C4096" w:rsidRPr="00F55AD7" w:rsidRDefault="000C4096" w:rsidP="000C4096">
      <w:pPr>
        <w:pStyle w:val="Heading2separationline"/>
      </w:pPr>
    </w:p>
    <w:p w14:paraId="1559E6DE" w14:textId="201EE3A5" w:rsidR="000C4096" w:rsidRPr="009E3068" w:rsidRDefault="009E3068" w:rsidP="000C4096">
      <w:pPr>
        <w:pStyle w:val="BodyText"/>
      </w:pPr>
      <w:r w:rsidRPr="009E3068">
        <w:t>This section will help organisations design interpretation that moves beyond the more traditional model of displaying architectural or technological items in situ towards providing context via ‘social history’.</w:t>
      </w:r>
    </w:p>
    <w:p w14:paraId="34FA93B0" w14:textId="4696293D" w:rsidR="000C4096" w:rsidRPr="00F55AD7" w:rsidRDefault="000C4096" w:rsidP="000C4096">
      <w:pPr>
        <w:pStyle w:val="Heading3"/>
      </w:pPr>
      <w:bookmarkStart w:id="719" w:name="_Toc495492679"/>
      <w:r w:rsidRPr="000C4096">
        <w:t xml:space="preserve">Provide </w:t>
      </w:r>
      <w:r w:rsidR="0015516C">
        <w:t>insight on the human element of the lighthouse</w:t>
      </w:r>
      <w:bookmarkEnd w:id="719"/>
    </w:p>
    <w:p w14:paraId="41A29E97" w14:textId="0FCE602C" w:rsidR="0015516C" w:rsidRPr="00D75176" w:rsidRDefault="0015516C" w:rsidP="000C4096">
      <w:pPr>
        <w:pStyle w:val="BodyText"/>
      </w:pPr>
      <w:r w:rsidRPr="00D75176">
        <w:t xml:space="preserve">Although every nation will place different emphasis and value on the human element of their heritage (‘social history’), a number of nations have found tremendous value in focussing on social history as well as (and sometimes over) technical or material heritage (such as engines, </w:t>
      </w:r>
      <w:r w:rsidR="00501876" w:rsidRPr="00D75176">
        <w:t xml:space="preserve">optics, </w:t>
      </w:r>
      <w:r w:rsidRPr="00D75176">
        <w:t>equipment and architecture). This becomes especially important given that lighthouse keeping is now a defunct profession/lifestyle in most countries and has become difficult for many young people to grasp.</w:t>
      </w:r>
    </w:p>
    <w:p w14:paraId="4EEE67D6" w14:textId="71F16EA1" w:rsidR="0015516C" w:rsidRPr="00D75176" w:rsidRDefault="001E126E" w:rsidP="000C4096">
      <w:pPr>
        <w:pStyle w:val="BodyText"/>
      </w:pPr>
      <w:r w:rsidRPr="00D75176">
        <w:t xml:space="preserve">Reproducing excerpts of written accounts by former lighthouse keepers depicting life and work at a </w:t>
      </w:r>
      <w:r w:rsidRPr="00D75176">
        <w:lastRenderedPageBreak/>
        <w:t xml:space="preserve">lighthouse would be one effective way of recognising the social heritage value of a station. This </w:t>
      </w:r>
      <w:proofErr w:type="gramStart"/>
      <w:r w:rsidRPr="00D75176">
        <w:t>could be done</w:t>
      </w:r>
      <w:proofErr w:type="gramEnd"/>
      <w:r w:rsidRPr="00D75176">
        <w:t xml:space="preserve"> as an audio recording or as graphical signage. The duties, routines and hobbies of the lighthouse keepers are another source of valuable interpretation.</w:t>
      </w:r>
    </w:p>
    <w:p w14:paraId="0637BC4F" w14:textId="7F7D6CA4" w:rsidR="001E126E" w:rsidRPr="00D75176" w:rsidRDefault="001E126E" w:rsidP="000C4096">
      <w:pPr>
        <w:pStyle w:val="BodyText"/>
      </w:pPr>
      <w:r w:rsidRPr="00D75176">
        <w:t>The benefits conferred by having retired lighthouse keepers and attendants associated with the attraction become clear here; their anecdotes and reminiscences will provide a much easier way for laypeople to connect to the heritage of the station.</w:t>
      </w:r>
    </w:p>
    <w:p w14:paraId="507BB304" w14:textId="4BAF395E" w:rsidR="000C4096" w:rsidRPr="00F55AD7" w:rsidRDefault="00EB6DFF" w:rsidP="00EB6DFF">
      <w:pPr>
        <w:pStyle w:val="Heading3"/>
      </w:pPr>
      <w:bookmarkStart w:id="720" w:name="_Toc481154144"/>
      <w:bookmarkStart w:id="721" w:name="_Toc481484025"/>
      <w:bookmarkStart w:id="722" w:name="_Toc481484320"/>
      <w:bookmarkStart w:id="723" w:name="_Toc481484616"/>
      <w:bookmarkStart w:id="724" w:name="_Toc481484909"/>
      <w:bookmarkStart w:id="725" w:name="_Toc481485204"/>
      <w:bookmarkStart w:id="726" w:name="_Toc481485498"/>
      <w:bookmarkStart w:id="727" w:name="_Toc481485792"/>
      <w:bookmarkStart w:id="728" w:name="_Toc481571670"/>
      <w:bookmarkStart w:id="729" w:name="_Toc481571966"/>
      <w:bookmarkStart w:id="730" w:name="_Toc481572262"/>
      <w:bookmarkStart w:id="731" w:name="_Toc481572557"/>
      <w:bookmarkStart w:id="732" w:name="_Toc481576920"/>
      <w:bookmarkStart w:id="733" w:name="_Toc481577811"/>
      <w:bookmarkStart w:id="734" w:name="_Toc481578123"/>
      <w:bookmarkStart w:id="735" w:name="_Toc481578614"/>
      <w:bookmarkStart w:id="736" w:name="_Toc495492680"/>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r w:rsidRPr="00EB6DFF">
        <w:t>Describe how the keepers and their families lived on site</w:t>
      </w:r>
      <w:bookmarkEnd w:id="736"/>
    </w:p>
    <w:p w14:paraId="348F8A07" w14:textId="090C5D5A" w:rsidR="000C4096" w:rsidRPr="00D75176" w:rsidRDefault="00EB6DFF" w:rsidP="000C4096">
      <w:pPr>
        <w:pStyle w:val="BodyText"/>
      </w:pPr>
      <w:r w:rsidRPr="00D75176">
        <w:t>Describe how the keepers overcame the logistical problems of living on site.</w:t>
      </w:r>
      <w:r w:rsidR="00FD4636" w:rsidRPr="00D75176">
        <w:t xml:space="preserve"> </w:t>
      </w:r>
      <w:r w:rsidRPr="00D75176">
        <w:t>Where did their food come from?</w:t>
      </w:r>
      <w:r w:rsidR="00FD4636" w:rsidRPr="00D75176">
        <w:t xml:space="preserve"> </w:t>
      </w:r>
      <w:r w:rsidRPr="00D75176">
        <w:t xml:space="preserve">How were the children educated and where and how </w:t>
      </w:r>
      <w:proofErr w:type="gramStart"/>
      <w:r w:rsidRPr="00D75176">
        <w:t>were stores delivered</w:t>
      </w:r>
      <w:proofErr w:type="gramEnd"/>
      <w:r w:rsidRPr="00D75176">
        <w:t xml:space="preserve"> to station?</w:t>
      </w:r>
      <w:r w:rsidR="001E126E" w:rsidRPr="00D75176">
        <w:t xml:space="preserve"> Where multiple families lived on one site, how did they get along and what sort of sense of community did they have?</w:t>
      </w:r>
    </w:p>
    <w:p w14:paraId="6BE50FBC" w14:textId="77777777" w:rsidR="00EB6DFF" w:rsidRDefault="00EB6DFF" w:rsidP="000C4096">
      <w:pPr>
        <w:pStyle w:val="BodyText"/>
        <w:rPr>
          <w:color w:val="FF0000"/>
        </w:rPr>
      </w:pPr>
    </w:p>
    <w:p w14:paraId="197A63F9" w14:textId="3D4D6B65" w:rsidR="00EB6DFF" w:rsidRPr="00F55AD7" w:rsidRDefault="00EB6DFF" w:rsidP="00B65BD6">
      <w:pPr>
        <w:pStyle w:val="Heading2"/>
      </w:pPr>
      <w:bookmarkStart w:id="737" w:name="_Toc495492681"/>
      <w:r w:rsidRPr="00EB6DFF">
        <w:t>EXHIBITS</w:t>
      </w:r>
      <w:bookmarkEnd w:id="737"/>
    </w:p>
    <w:p w14:paraId="0759F6AA" w14:textId="77777777" w:rsidR="00EB6DFF" w:rsidRPr="00F55AD7" w:rsidRDefault="00EB6DFF" w:rsidP="00EB6DFF">
      <w:pPr>
        <w:pStyle w:val="Heading2separationline"/>
      </w:pPr>
    </w:p>
    <w:p w14:paraId="21589BDF" w14:textId="689C827A" w:rsidR="00EB6DFF" w:rsidRPr="009E3068" w:rsidRDefault="009E3068" w:rsidP="00EB6DFF">
      <w:pPr>
        <w:pStyle w:val="BodyText"/>
      </w:pPr>
      <w:r w:rsidRPr="009E3068">
        <w:t>This section will help organisations design displays that incorporate physical artefacts.</w:t>
      </w:r>
    </w:p>
    <w:p w14:paraId="5F6071C2" w14:textId="60AD7195" w:rsidR="00EB6DFF" w:rsidRPr="00F55AD7" w:rsidRDefault="00EB6DFF" w:rsidP="00EB6DFF">
      <w:pPr>
        <w:pStyle w:val="Heading3"/>
      </w:pPr>
      <w:bookmarkStart w:id="738" w:name="_Toc495492682"/>
      <w:r w:rsidRPr="00EB6DFF">
        <w:t>Redundant equipment and their history</w:t>
      </w:r>
      <w:bookmarkEnd w:id="738"/>
    </w:p>
    <w:p w14:paraId="11F8FEB7" w14:textId="2737AEF2" w:rsidR="00EB6DFF" w:rsidRPr="00D75176" w:rsidRDefault="00EB6DFF" w:rsidP="00EB6DFF">
      <w:pPr>
        <w:pStyle w:val="BodyText"/>
      </w:pPr>
      <w:r w:rsidRPr="00D75176">
        <w:t xml:space="preserve">Provide descriptions of artefacts and </w:t>
      </w:r>
      <w:r w:rsidR="008A2FD2" w:rsidRPr="00D75176">
        <w:t xml:space="preserve">make clear their function, assuming a lack of technical knowledge on the audience’s part; </w:t>
      </w:r>
      <w:r w:rsidRPr="00D75176">
        <w:t xml:space="preserve">relate them to </w:t>
      </w:r>
      <w:r w:rsidR="008A2FD2" w:rsidRPr="00D75176">
        <w:t>modern</w:t>
      </w:r>
      <w:r w:rsidRPr="00D75176">
        <w:t xml:space="preserve"> equipment</w:t>
      </w:r>
      <w:r w:rsidR="008A2FD2" w:rsidRPr="00D75176">
        <w:t>, providing a timeline</w:t>
      </w:r>
      <w:r w:rsidRPr="00D75176">
        <w:t xml:space="preserve"> for the changes</w:t>
      </w:r>
      <w:r w:rsidR="008A2FD2" w:rsidRPr="00D75176">
        <w:t xml:space="preserve"> where possible;</w:t>
      </w:r>
      <w:r w:rsidR="00FD4636" w:rsidRPr="00D75176">
        <w:t xml:space="preserve"> </w:t>
      </w:r>
      <w:r w:rsidRPr="00D75176">
        <w:t>illustrate unique features</w:t>
      </w:r>
      <w:r w:rsidR="008A2FD2" w:rsidRPr="00D75176">
        <w:t>, again assuming that it may be difficult for modern audiences (especially young people) to grasp the function and importance of now-defunct equipment without sufficient interpretation</w:t>
      </w:r>
      <w:r w:rsidRPr="00D75176">
        <w:t xml:space="preserve">. </w:t>
      </w:r>
    </w:p>
    <w:p w14:paraId="158A11C4" w14:textId="6655BD64" w:rsidR="00EB6DFF" w:rsidRPr="00F55AD7" w:rsidRDefault="002052D2" w:rsidP="00EB6DFF">
      <w:pPr>
        <w:pStyle w:val="Heading3"/>
      </w:pPr>
      <w:bookmarkStart w:id="739" w:name="_Toc495492683"/>
      <w:r w:rsidRPr="00EB6DFF">
        <w:t>Artefact</w:t>
      </w:r>
      <w:r w:rsidR="007F229E">
        <w:t xml:space="preserve"> cataloguing</w:t>
      </w:r>
      <w:bookmarkEnd w:id="739"/>
    </w:p>
    <w:p w14:paraId="4D999F20" w14:textId="167FF00E" w:rsidR="00EB6DFF" w:rsidRPr="00D75176" w:rsidRDefault="007F229E" w:rsidP="00EB6DFF">
      <w:pPr>
        <w:pStyle w:val="BodyText"/>
      </w:pPr>
      <w:r w:rsidRPr="00D75176">
        <w:t>For security and heritage documentation purposes, it is prudent to create and regularly maintain a catalogue or register of all historical items on station, such as clocks, engines, optics and so on</w:t>
      </w:r>
      <w:r w:rsidR="00EB6DFF" w:rsidRPr="00D75176">
        <w:t>.</w:t>
      </w:r>
      <w:r w:rsidR="00FD4636" w:rsidRPr="00D75176">
        <w:t xml:space="preserve"> </w:t>
      </w:r>
      <w:r w:rsidR="00A92FB9" w:rsidRPr="00D75176">
        <w:t xml:space="preserve">This </w:t>
      </w:r>
      <w:proofErr w:type="gramStart"/>
      <w:r w:rsidR="00A92FB9" w:rsidRPr="00D75176">
        <w:t>could be done</w:t>
      </w:r>
      <w:proofErr w:type="gramEnd"/>
      <w:r w:rsidR="00A92FB9" w:rsidRPr="00D75176">
        <w:t xml:space="preserve"> using bespoke museum cataloguing software or could be done using available office software. Each item</w:t>
      </w:r>
      <w:r w:rsidR="00241245">
        <w:t>’s record</w:t>
      </w:r>
      <w:r w:rsidR="00A92FB9" w:rsidRPr="00D75176">
        <w:t xml:space="preserve"> should </w:t>
      </w:r>
      <w:r w:rsidR="00241245">
        <w:t>include</w:t>
      </w:r>
      <w:r w:rsidR="00A92FB9" w:rsidRPr="00D75176">
        <w:t xml:space="preserve"> the following descriptors</w:t>
      </w:r>
      <w:r w:rsidR="00241245">
        <w:t xml:space="preserve"> as a minimum</w:t>
      </w:r>
      <w:r w:rsidR="00A92FB9" w:rsidRPr="00D75176">
        <w:t xml:space="preserve">: </w:t>
      </w:r>
    </w:p>
    <w:p w14:paraId="336B615F" w14:textId="26105700" w:rsidR="00A92FB9" w:rsidRPr="00D75176" w:rsidRDefault="00A92FB9" w:rsidP="00D75176">
      <w:pPr>
        <w:pStyle w:val="Bullet1"/>
        <w:rPr>
          <w:color w:val="auto"/>
        </w:rPr>
      </w:pPr>
      <w:r w:rsidRPr="00D75176">
        <w:rPr>
          <w:color w:val="auto"/>
        </w:rPr>
        <w:t>Unique identification number;</w:t>
      </w:r>
    </w:p>
    <w:p w14:paraId="413E29C4" w14:textId="08D527DD" w:rsidR="00A92FB9" w:rsidRPr="00D75176" w:rsidRDefault="00A92FB9" w:rsidP="00D75176">
      <w:pPr>
        <w:pStyle w:val="Bullet1"/>
        <w:rPr>
          <w:color w:val="auto"/>
        </w:rPr>
      </w:pPr>
      <w:r w:rsidRPr="00D75176">
        <w:rPr>
          <w:color w:val="auto"/>
        </w:rPr>
        <w:t>Object name;</w:t>
      </w:r>
    </w:p>
    <w:p w14:paraId="39834138" w14:textId="4CD2FC69" w:rsidR="00A92FB9" w:rsidRPr="00D75176" w:rsidRDefault="00AC1D60" w:rsidP="00D75176">
      <w:pPr>
        <w:pStyle w:val="Bullet1"/>
        <w:rPr>
          <w:color w:val="auto"/>
        </w:rPr>
      </w:pPr>
      <w:r w:rsidRPr="00D75176">
        <w:rPr>
          <w:color w:val="auto"/>
        </w:rPr>
        <w:lastRenderedPageBreak/>
        <w:t>Object l</w:t>
      </w:r>
      <w:r w:rsidR="00A92FB9" w:rsidRPr="00D75176">
        <w:rPr>
          <w:color w:val="auto"/>
        </w:rPr>
        <w:t>ocation</w:t>
      </w:r>
      <w:r w:rsidRPr="00D75176">
        <w:rPr>
          <w:color w:val="auto"/>
        </w:rPr>
        <w:t xml:space="preserve"> (and date recorded)</w:t>
      </w:r>
      <w:r w:rsidR="00A92FB9" w:rsidRPr="00D75176">
        <w:rPr>
          <w:color w:val="auto"/>
        </w:rPr>
        <w:t>;</w:t>
      </w:r>
    </w:p>
    <w:p w14:paraId="5BE65B5D" w14:textId="4F632FD1" w:rsidR="00A92FB9" w:rsidRPr="00D75176" w:rsidRDefault="00AC1D60" w:rsidP="00D75176">
      <w:pPr>
        <w:pStyle w:val="Bullet1"/>
        <w:rPr>
          <w:color w:val="auto"/>
        </w:rPr>
      </w:pPr>
      <w:r w:rsidRPr="00D75176">
        <w:rPr>
          <w:color w:val="auto"/>
        </w:rPr>
        <w:t>Brief description.</w:t>
      </w:r>
    </w:p>
    <w:p w14:paraId="0BED61DC" w14:textId="049A773D" w:rsidR="00A92FB9" w:rsidRPr="00D75176" w:rsidRDefault="00AC1D60" w:rsidP="00EB6DFF">
      <w:pPr>
        <w:pStyle w:val="BodyText"/>
      </w:pPr>
      <w:r w:rsidRPr="00D75176">
        <w:t xml:space="preserve">An image of the item </w:t>
      </w:r>
      <w:r w:rsidR="00316E37">
        <w:t>(</w:t>
      </w:r>
      <w:r w:rsidRPr="00D75176">
        <w:t>where possible</w:t>
      </w:r>
      <w:r w:rsidR="00316E37">
        <w:t>)</w:t>
      </w:r>
      <w:r w:rsidRPr="00D75176">
        <w:t xml:space="preserve"> should be included.</w:t>
      </w:r>
    </w:p>
    <w:p w14:paraId="31E1BC0A" w14:textId="078E2877" w:rsidR="00EB6DFF" w:rsidRPr="00F55AD7" w:rsidRDefault="00EB6DFF" w:rsidP="00EB6DFF">
      <w:pPr>
        <w:pStyle w:val="Heading3"/>
      </w:pPr>
      <w:bookmarkStart w:id="740" w:name="_Toc495492684"/>
      <w:r w:rsidRPr="00EB6DFF">
        <w:t>Interactive displays</w:t>
      </w:r>
      <w:bookmarkEnd w:id="740"/>
    </w:p>
    <w:p w14:paraId="1CAC0DD2" w14:textId="51BA6D31" w:rsidR="00241245" w:rsidRPr="00D75176" w:rsidRDefault="00241245" w:rsidP="00EB6DFF">
      <w:pPr>
        <w:pStyle w:val="BodyText"/>
      </w:pPr>
      <w:r w:rsidRPr="00D75176">
        <w:t>Many heritage exhibitions make use of digital or mechanical interactive displays, as a way of engaging with visitors (especially young visitors) through tactile or response-based learning or as a way of compressing more information into a compact space.</w:t>
      </w:r>
    </w:p>
    <w:p w14:paraId="2F1DDC99" w14:textId="603EA3E2" w:rsidR="00C35EEF" w:rsidRPr="00D75176" w:rsidRDefault="00C35EEF" w:rsidP="00EB6DFF">
      <w:pPr>
        <w:pStyle w:val="BodyText"/>
      </w:pPr>
      <w:r w:rsidRPr="00D75176">
        <w:t xml:space="preserve">Mechanical interactives could include physical displays with moving parts activated manually or by a button; for example a question or piece of trivia could be printed on a flap against a wall or panel, that when lifted could reveal the answer to the question or an image that illustrated the trivia; another example could be sliding puzzles. </w:t>
      </w:r>
      <w:proofErr w:type="gramStart"/>
      <w:r w:rsidRPr="00D75176">
        <w:t>These are an effective way to engage young visitors who may not have the patience for or interest in traditional artefact displays or fixed signage.</w:t>
      </w:r>
      <w:proofErr w:type="gramEnd"/>
    </w:p>
    <w:p w14:paraId="4FD13CE3" w14:textId="6DA6771B" w:rsidR="00C35EEF" w:rsidRPr="00D75176" w:rsidRDefault="00C35EEF" w:rsidP="00EB6DFF">
      <w:pPr>
        <w:pStyle w:val="BodyText"/>
      </w:pPr>
      <w:r w:rsidRPr="00D75176">
        <w:t xml:space="preserve">Digital interactives typically involve a digital touch screen on a plinth running bespoke software with quizzes, trivia, videos, games and more. One of the more significant benefits for including a digital interactive display at a lighthouse is that a lot of information </w:t>
      </w:r>
      <w:proofErr w:type="gramStart"/>
      <w:r w:rsidRPr="00D75176">
        <w:t>can be condensed</w:t>
      </w:r>
      <w:proofErr w:type="gramEnd"/>
      <w:r w:rsidRPr="00D75176">
        <w:t xml:space="preserve"> into a compact space, which is very often the case at a lighthouse.</w:t>
      </w:r>
    </w:p>
    <w:p w14:paraId="53EA410A" w14:textId="674F70C7" w:rsidR="00C35EEF" w:rsidRPr="00D75176" w:rsidRDefault="00C35EEF" w:rsidP="00EB6DFF">
      <w:pPr>
        <w:pStyle w:val="BodyText"/>
      </w:pPr>
      <w:r w:rsidRPr="00D75176">
        <w:t>Consider the maintenance and technical support required, especially if your lighthouse is in a remote location.</w:t>
      </w:r>
    </w:p>
    <w:p w14:paraId="6D709EA2" w14:textId="77777777" w:rsidR="00882970" w:rsidRPr="00882970" w:rsidRDefault="00882970" w:rsidP="00882970">
      <w:pPr>
        <w:pStyle w:val="BodyText"/>
        <w:rPr>
          <w:color w:val="FF0000"/>
        </w:rPr>
      </w:pPr>
    </w:p>
    <w:p w14:paraId="7678BA24" w14:textId="3C08FBBA" w:rsidR="000C4096" w:rsidRPr="00F55AD7" w:rsidRDefault="000C4096" w:rsidP="00B65BD6">
      <w:pPr>
        <w:pStyle w:val="Heading2"/>
      </w:pPr>
      <w:bookmarkStart w:id="741" w:name="_Toc495492685"/>
      <w:r w:rsidRPr="000C4096">
        <w:t>PRESENTATIONS</w:t>
      </w:r>
      <w:bookmarkEnd w:id="741"/>
    </w:p>
    <w:p w14:paraId="1089E108" w14:textId="77777777" w:rsidR="000C4096" w:rsidRPr="00F55AD7" w:rsidRDefault="000C4096" w:rsidP="000C4096">
      <w:pPr>
        <w:pStyle w:val="Heading2separationline"/>
      </w:pPr>
    </w:p>
    <w:p w14:paraId="148A9D64" w14:textId="3C91EA8B" w:rsidR="000C4096" w:rsidRPr="009E3068" w:rsidRDefault="009E3068" w:rsidP="000C4096">
      <w:pPr>
        <w:pStyle w:val="BodyText"/>
      </w:pPr>
      <w:r w:rsidRPr="009E3068">
        <w:t>This section will help organisations design multimedia visual displays for the visitor.</w:t>
      </w:r>
    </w:p>
    <w:p w14:paraId="24C4C29F" w14:textId="3745CAFA" w:rsidR="000C4096" w:rsidRPr="00F55AD7" w:rsidRDefault="000C4096" w:rsidP="000C4096">
      <w:pPr>
        <w:pStyle w:val="Heading3"/>
      </w:pPr>
      <w:bookmarkStart w:id="742" w:name="_Toc495492686"/>
      <w:r w:rsidRPr="000C4096">
        <w:t>Audio visual</w:t>
      </w:r>
      <w:bookmarkEnd w:id="742"/>
    </w:p>
    <w:p w14:paraId="2F7A1C99" w14:textId="275EEDB8" w:rsidR="00C75D69" w:rsidRDefault="000C4096" w:rsidP="000C4096">
      <w:pPr>
        <w:pStyle w:val="BodyText"/>
      </w:pPr>
      <w:r w:rsidRPr="00D75176">
        <w:t xml:space="preserve">This could </w:t>
      </w:r>
      <w:r w:rsidR="00575C6C" w:rsidRPr="00D75176">
        <w:t xml:space="preserve">involve </w:t>
      </w:r>
      <w:r w:rsidRPr="00D75176">
        <w:t xml:space="preserve">running a </w:t>
      </w:r>
      <w:r w:rsidR="00AD669F" w:rsidRPr="00D75176">
        <w:t>slideshow or video related specifically to the station, the wider functions and goals of the organisation or lighthouse/maritime heritage in general</w:t>
      </w:r>
      <w:r w:rsidRPr="00D75176">
        <w:t>.</w:t>
      </w:r>
      <w:r w:rsidR="00FD4636" w:rsidRPr="00D75176">
        <w:t xml:space="preserve"> </w:t>
      </w:r>
      <w:r w:rsidR="00AD669F">
        <w:t xml:space="preserve">Videos about the organisation may already exist for public relations purposes, but you may want to consider commissioning a video or suite of shorter videos focussing on bringing to life one or multiple aspects that related to the attraction. </w:t>
      </w:r>
    </w:p>
    <w:p w14:paraId="359E0F90" w14:textId="7AA7F6A4" w:rsidR="00AD669F" w:rsidRPr="00D75176" w:rsidRDefault="00AD669F" w:rsidP="000C4096">
      <w:pPr>
        <w:pStyle w:val="BodyText"/>
      </w:pPr>
      <w:r>
        <w:lastRenderedPageBreak/>
        <w:t xml:space="preserve">Video length should be considered in relation to the average visit length and should not </w:t>
      </w:r>
      <w:r w:rsidR="00C75D69">
        <w:t>exceed the average visitor’s patience; as a suggestion a single video should be somewhere between two to four minutes and a number of shorter videos should aim to be roughly one to two minutes each.</w:t>
      </w:r>
    </w:p>
    <w:p w14:paraId="0FC2AA3D" w14:textId="0658D608" w:rsidR="00881F2C" w:rsidRPr="00D75176" w:rsidRDefault="00AD669F" w:rsidP="000C4096">
      <w:pPr>
        <w:pStyle w:val="BodyText"/>
      </w:pPr>
      <w:r w:rsidRPr="00D75176">
        <w:t xml:space="preserve">Consider whether an </w:t>
      </w:r>
      <w:proofErr w:type="gramStart"/>
      <w:r w:rsidR="000C4096" w:rsidRPr="00D75176">
        <w:t>audio visual</w:t>
      </w:r>
      <w:proofErr w:type="gramEnd"/>
      <w:r w:rsidR="000C4096" w:rsidRPr="00D75176">
        <w:t xml:space="preserve"> display requires seat</w:t>
      </w:r>
      <w:r w:rsidRPr="00D75176">
        <w:t>ing for</w:t>
      </w:r>
      <w:r w:rsidR="000C4096" w:rsidRPr="00D75176">
        <w:t xml:space="preserve"> visitors.</w:t>
      </w:r>
      <w:r w:rsidR="00FD4636" w:rsidRPr="00D75176">
        <w:t xml:space="preserve"> </w:t>
      </w:r>
      <w:r w:rsidRPr="00D75176">
        <w:t xml:space="preserve">Short </w:t>
      </w:r>
      <w:r w:rsidR="000C4096" w:rsidRPr="00D75176">
        <w:t xml:space="preserve">audio/slide presentations </w:t>
      </w:r>
      <w:r w:rsidRPr="00D75176">
        <w:t>are unlikely to require seating.</w:t>
      </w:r>
    </w:p>
    <w:p w14:paraId="58A16111" w14:textId="7C477079" w:rsidR="00881F2C" w:rsidRPr="00F55AD7" w:rsidRDefault="00881F2C" w:rsidP="00881F2C">
      <w:pPr>
        <w:pStyle w:val="Heading3"/>
      </w:pPr>
      <w:bookmarkStart w:id="743" w:name="_Toc481154152"/>
      <w:bookmarkStart w:id="744" w:name="_Toc481484033"/>
      <w:bookmarkStart w:id="745" w:name="_Toc481484328"/>
      <w:bookmarkStart w:id="746" w:name="_Toc481484624"/>
      <w:bookmarkStart w:id="747" w:name="_Toc481484917"/>
      <w:bookmarkStart w:id="748" w:name="_Toc481485212"/>
      <w:bookmarkStart w:id="749" w:name="_Toc481485506"/>
      <w:bookmarkStart w:id="750" w:name="_Toc481485800"/>
      <w:bookmarkStart w:id="751" w:name="_Toc481571678"/>
      <w:bookmarkStart w:id="752" w:name="_Toc481571974"/>
      <w:bookmarkStart w:id="753" w:name="_Toc481572270"/>
      <w:bookmarkStart w:id="754" w:name="_Toc481572565"/>
      <w:bookmarkStart w:id="755" w:name="_Toc481576928"/>
      <w:bookmarkStart w:id="756" w:name="_Toc481577819"/>
      <w:bookmarkStart w:id="757" w:name="_Toc481578131"/>
      <w:bookmarkStart w:id="758" w:name="_Toc481578622"/>
      <w:bookmarkStart w:id="759" w:name="_Toc481154153"/>
      <w:bookmarkStart w:id="760" w:name="_Toc481484034"/>
      <w:bookmarkStart w:id="761" w:name="_Toc481484329"/>
      <w:bookmarkStart w:id="762" w:name="_Toc481484625"/>
      <w:bookmarkStart w:id="763" w:name="_Toc481484918"/>
      <w:bookmarkStart w:id="764" w:name="_Toc481485213"/>
      <w:bookmarkStart w:id="765" w:name="_Toc481485507"/>
      <w:bookmarkStart w:id="766" w:name="_Toc481485801"/>
      <w:bookmarkStart w:id="767" w:name="_Toc481571679"/>
      <w:bookmarkStart w:id="768" w:name="_Toc481571975"/>
      <w:bookmarkStart w:id="769" w:name="_Toc481572271"/>
      <w:bookmarkStart w:id="770" w:name="_Toc481572566"/>
      <w:bookmarkStart w:id="771" w:name="_Toc481576929"/>
      <w:bookmarkStart w:id="772" w:name="_Toc481577820"/>
      <w:bookmarkStart w:id="773" w:name="_Toc481578132"/>
      <w:bookmarkStart w:id="774" w:name="_Toc481578623"/>
      <w:bookmarkStart w:id="775" w:name="_Toc481154154"/>
      <w:bookmarkStart w:id="776" w:name="_Toc481484035"/>
      <w:bookmarkStart w:id="777" w:name="_Toc481484330"/>
      <w:bookmarkStart w:id="778" w:name="_Toc481484626"/>
      <w:bookmarkStart w:id="779" w:name="_Toc481484919"/>
      <w:bookmarkStart w:id="780" w:name="_Toc481485214"/>
      <w:bookmarkStart w:id="781" w:name="_Toc481485508"/>
      <w:bookmarkStart w:id="782" w:name="_Toc481485802"/>
      <w:bookmarkStart w:id="783" w:name="_Toc481571680"/>
      <w:bookmarkStart w:id="784" w:name="_Toc481571976"/>
      <w:bookmarkStart w:id="785" w:name="_Toc481572272"/>
      <w:bookmarkStart w:id="786" w:name="_Toc481572567"/>
      <w:bookmarkStart w:id="787" w:name="_Toc481576930"/>
      <w:bookmarkStart w:id="788" w:name="_Toc481577821"/>
      <w:bookmarkStart w:id="789" w:name="_Toc481578133"/>
      <w:bookmarkStart w:id="790" w:name="_Toc481578624"/>
      <w:bookmarkStart w:id="791" w:name="_Toc495492687"/>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r w:rsidRPr="00881F2C">
        <w:t>Demonstrations</w:t>
      </w:r>
      <w:bookmarkEnd w:id="791"/>
    </w:p>
    <w:p w14:paraId="3424FF67" w14:textId="42636985" w:rsidR="00C75D69" w:rsidRPr="00D75176" w:rsidRDefault="00C75D69" w:rsidP="00881F2C">
      <w:pPr>
        <w:pStyle w:val="BodyText"/>
      </w:pPr>
      <w:r w:rsidRPr="00D75176">
        <w:t>Consider a</w:t>
      </w:r>
      <w:r w:rsidR="00881F2C" w:rsidRPr="00D75176">
        <w:t>rrang</w:t>
      </w:r>
      <w:r w:rsidRPr="00D75176">
        <w:t>ing</w:t>
      </w:r>
      <w:r w:rsidR="00881F2C" w:rsidRPr="00D75176">
        <w:t xml:space="preserve"> specific demonstrations of </w:t>
      </w:r>
      <w:r w:rsidRPr="00D75176">
        <w:t xml:space="preserve">equipment, </w:t>
      </w:r>
      <w:r w:rsidR="00881F2C" w:rsidRPr="00D75176">
        <w:t xml:space="preserve">skills and practices to </w:t>
      </w:r>
      <w:proofErr w:type="gramStart"/>
      <w:r w:rsidR="00881F2C" w:rsidRPr="00D75176">
        <w:t>be run</w:t>
      </w:r>
      <w:proofErr w:type="gramEnd"/>
      <w:r w:rsidR="00881F2C" w:rsidRPr="00D75176">
        <w:t xml:space="preserve"> as special events.</w:t>
      </w:r>
      <w:r w:rsidRPr="00D75176">
        <w:t xml:space="preserve"> For </w:t>
      </w:r>
      <w:proofErr w:type="gramStart"/>
      <w:r w:rsidRPr="00D75176">
        <w:t>example</w:t>
      </w:r>
      <w:proofErr w:type="gramEnd"/>
      <w:r w:rsidRPr="00D75176">
        <w:t xml:space="preserve"> an historical fog signal could be sounded off; please note that all health and safety risk assessments and equipment testing will need to be done in advance.</w:t>
      </w:r>
    </w:p>
    <w:p w14:paraId="4215B4C6" w14:textId="7616C59C" w:rsidR="00881F2C" w:rsidRPr="00D75176" w:rsidRDefault="00C75D69" w:rsidP="00881F2C">
      <w:pPr>
        <w:pStyle w:val="BodyText"/>
      </w:pPr>
      <w:r w:rsidRPr="00D75176">
        <w:t xml:space="preserve">These will need to be publicised and a degree of hospitality (hot/cold drinks, toilets) considered </w:t>
      </w:r>
      <w:proofErr w:type="gramStart"/>
      <w:r w:rsidRPr="00D75176">
        <w:t>to encourage</w:t>
      </w:r>
      <w:proofErr w:type="gramEnd"/>
      <w:r w:rsidRPr="00D75176">
        <w:t xml:space="preserve"> repeat visits.</w:t>
      </w:r>
    </w:p>
    <w:p w14:paraId="47A20E77" w14:textId="77777777" w:rsidR="00995001" w:rsidRDefault="00995001" w:rsidP="00BF7C96">
      <w:pPr>
        <w:pStyle w:val="BodyText"/>
      </w:pPr>
    </w:p>
    <w:p w14:paraId="40CC0FF6" w14:textId="461AD48A" w:rsidR="00881F2C" w:rsidRPr="00F55AD7" w:rsidRDefault="00EB6DFF" w:rsidP="00B65BD6">
      <w:pPr>
        <w:pStyle w:val="Heading2"/>
      </w:pPr>
      <w:bookmarkStart w:id="792" w:name="_Toc495492688"/>
      <w:r w:rsidRPr="00EB6DFF">
        <w:t>LITERATURE</w:t>
      </w:r>
      <w:bookmarkEnd w:id="792"/>
    </w:p>
    <w:p w14:paraId="6F8D26E8" w14:textId="77777777" w:rsidR="00881F2C" w:rsidRPr="00F55AD7" w:rsidRDefault="00881F2C" w:rsidP="00881F2C">
      <w:pPr>
        <w:pStyle w:val="Heading2separationline"/>
      </w:pPr>
    </w:p>
    <w:p w14:paraId="151A8A9E" w14:textId="5F87821D" w:rsidR="00881F2C" w:rsidRPr="009E3068" w:rsidRDefault="009E3068" w:rsidP="00881F2C">
      <w:pPr>
        <w:pStyle w:val="BodyText"/>
      </w:pPr>
      <w:r w:rsidRPr="009E3068">
        <w:t>This section will help organisations design printed literature that provides additional context and interpretation, with the added benefit of being portable; customers can also take literature away with them for further reading or as a memento.</w:t>
      </w:r>
    </w:p>
    <w:p w14:paraId="36449E73" w14:textId="37FF9ED7" w:rsidR="00881F2C" w:rsidRPr="00F55AD7" w:rsidRDefault="00523A4C" w:rsidP="00EB6DFF">
      <w:pPr>
        <w:pStyle w:val="Heading3"/>
      </w:pPr>
      <w:bookmarkStart w:id="793" w:name="_Toc495492689"/>
      <w:r>
        <w:t xml:space="preserve">Interpretation: </w:t>
      </w:r>
      <w:r w:rsidRPr="00EB6DFF">
        <w:t>exhibit specific</w:t>
      </w:r>
      <w:bookmarkEnd w:id="793"/>
    </w:p>
    <w:p w14:paraId="4D6B6D55" w14:textId="3662DE7C" w:rsidR="008C76B6" w:rsidRPr="00D75176" w:rsidRDefault="00EB6DFF" w:rsidP="00881F2C">
      <w:pPr>
        <w:pStyle w:val="BodyText"/>
      </w:pPr>
      <w:r w:rsidRPr="00D75176">
        <w:t xml:space="preserve">This may be a book or pamphlet </w:t>
      </w:r>
      <w:r w:rsidR="008C76B6" w:rsidRPr="00D75176">
        <w:t xml:space="preserve">providing context for the attraction as a whole or could </w:t>
      </w:r>
      <w:r w:rsidRPr="00D75176">
        <w:t>relat</w:t>
      </w:r>
      <w:r w:rsidR="008C76B6" w:rsidRPr="00D75176">
        <w:t>e</w:t>
      </w:r>
      <w:r w:rsidRPr="00D75176">
        <w:t xml:space="preserve"> to a specific piece of equipment or exhibit.</w:t>
      </w:r>
      <w:r w:rsidR="00FD4636" w:rsidRPr="00D75176">
        <w:t xml:space="preserve"> </w:t>
      </w:r>
      <w:r w:rsidR="005F6EB4" w:rsidRPr="00D75176">
        <w:t xml:space="preserve">Providing literature that can </w:t>
      </w:r>
      <w:proofErr w:type="spellStart"/>
      <w:r w:rsidR="005F6EB4" w:rsidRPr="00D75176">
        <w:t>taken</w:t>
      </w:r>
      <w:proofErr w:type="spellEnd"/>
      <w:r w:rsidR="005F6EB4" w:rsidRPr="00D75176">
        <w:t xml:space="preserve"> home after the visit will hopefully enhance the educational offering and encourage word of mouth and/or repeat visits.</w:t>
      </w:r>
    </w:p>
    <w:p w14:paraId="017F6D76" w14:textId="32942BDE" w:rsidR="00881F2C" w:rsidRDefault="008C76B6" w:rsidP="00881F2C">
      <w:pPr>
        <w:pStyle w:val="BodyText"/>
      </w:pPr>
      <w:r w:rsidRPr="00D75176">
        <w:t>Consider</w:t>
      </w:r>
      <w:r w:rsidR="00EB6DFF" w:rsidRPr="00D75176">
        <w:t xml:space="preserve"> whether they will be free </w:t>
      </w:r>
      <w:r w:rsidRPr="00D75176">
        <w:t xml:space="preserve">to visitors </w:t>
      </w:r>
      <w:r w:rsidR="00EB6DFF" w:rsidRPr="00D75176">
        <w:t xml:space="preserve">or </w:t>
      </w:r>
      <w:r w:rsidRPr="00D75176">
        <w:t>available for a fee</w:t>
      </w:r>
      <w:r w:rsidR="00881F2C" w:rsidRPr="00D75176">
        <w:t xml:space="preserve">. </w:t>
      </w:r>
    </w:p>
    <w:p w14:paraId="0BF77093" w14:textId="199AA409" w:rsidR="005F6EB4" w:rsidRPr="00F55AD7" w:rsidRDefault="002052D2" w:rsidP="005F6EB4">
      <w:pPr>
        <w:pStyle w:val="Heading3"/>
      </w:pPr>
      <w:bookmarkStart w:id="794" w:name="_Toc495492690"/>
      <w:r>
        <w:t>Interpretation</w:t>
      </w:r>
      <w:r w:rsidR="005F6EB4">
        <w:t>: curriculum-based education packs</w:t>
      </w:r>
      <w:bookmarkEnd w:id="794"/>
    </w:p>
    <w:p w14:paraId="2D0EB0F9" w14:textId="7FE5473F" w:rsidR="005F6EB4" w:rsidRPr="00D75176" w:rsidRDefault="005F6EB4" w:rsidP="00881F2C">
      <w:pPr>
        <w:pStyle w:val="BodyText"/>
      </w:pPr>
      <w:r>
        <w:t>Encouraging school visits is a good way to ensure repeat visits annually; to ensure an effective school visit consider commissioning curriculum-based education packs. An education pack will comprise teacher’s notes and activity sheets for students</w:t>
      </w:r>
      <w:r w:rsidR="00C26CBC">
        <w:t xml:space="preserve"> and </w:t>
      </w:r>
      <w:proofErr w:type="gramStart"/>
      <w:r w:rsidR="00C26CBC">
        <w:t>can be worked</w:t>
      </w:r>
      <w:proofErr w:type="gramEnd"/>
      <w:r w:rsidR="00C26CBC">
        <w:t xml:space="preserve"> through either in the classroom or at the lighthouse. </w:t>
      </w:r>
      <w:proofErr w:type="gramStart"/>
      <w:r w:rsidR="00C26CBC">
        <w:t>An education pack’s teacher’s</w:t>
      </w:r>
      <w:proofErr w:type="gramEnd"/>
      <w:r w:rsidR="00C26CBC">
        <w:t xml:space="preserve"> notes may also have links to online content such as videos or interactive games.</w:t>
      </w:r>
    </w:p>
    <w:p w14:paraId="334AF494" w14:textId="3569C813" w:rsidR="00EB6DFF" w:rsidRPr="00F55AD7" w:rsidRDefault="00523A4C" w:rsidP="00EB6DFF">
      <w:pPr>
        <w:pStyle w:val="Heading3"/>
      </w:pPr>
      <w:bookmarkStart w:id="795" w:name="_Toc481154159"/>
      <w:bookmarkStart w:id="796" w:name="_Toc481484040"/>
      <w:bookmarkStart w:id="797" w:name="_Toc481484335"/>
      <w:bookmarkStart w:id="798" w:name="_Toc481484631"/>
      <w:bookmarkStart w:id="799" w:name="_Toc481484924"/>
      <w:bookmarkStart w:id="800" w:name="_Toc481485219"/>
      <w:bookmarkStart w:id="801" w:name="_Toc481485513"/>
      <w:bookmarkStart w:id="802" w:name="_Toc481485807"/>
      <w:bookmarkStart w:id="803" w:name="_Toc481571685"/>
      <w:bookmarkStart w:id="804" w:name="_Toc481571981"/>
      <w:bookmarkStart w:id="805" w:name="_Toc481572277"/>
      <w:bookmarkStart w:id="806" w:name="_Toc481572572"/>
      <w:bookmarkStart w:id="807" w:name="_Toc481576935"/>
      <w:bookmarkStart w:id="808" w:name="_Toc481577826"/>
      <w:bookmarkStart w:id="809" w:name="_Toc481578138"/>
      <w:bookmarkStart w:id="810" w:name="_Toc481578629"/>
      <w:bookmarkStart w:id="811" w:name="_Toc481154160"/>
      <w:bookmarkStart w:id="812" w:name="_Toc481484041"/>
      <w:bookmarkStart w:id="813" w:name="_Toc481484336"/>
      <w:bookmarkStart w:id="814" w:name="_Toc481484632"/>
      <w:bookmarkStart w:id="815" w:name="_Toc481484925"/>
      <w:bookmarkStart w:id="816" w:name="_Toc481485220"/>
      <w:bookmarkStart w:id="817" w:name="_Toc481485514"/>
      <w:bookmarkStart w:id="818" w:name="_Toc481485808"/>
      <w:bookmarkStart w:id="819" w:name="_Toc481571686"/>
      <w:bookmarkStart w:id="820" w:name="_Toc481571982"/>
      <w:bookmarkStart w:id="821" w:name="_Toc481572278"/>
      <w:bookmarkStart w:id="822" w:name="_Toc481572573"/>
      <w:bookmarkStart w:id="823" w:name="_Toc481576936"/>
      <w:bookmarkStart w:id="824" w:name="_Toc481577827"/>
      <w:bookmarkStart w:id="825" w:name="_Toc481578139"/>
      <w:bookmarkStart w:id="826" w:name="_Toc481578630"/>
      <w:bookmarkStart w:id="827" w:name="_Toc495492691"/>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r>
        <w:lastRenderedPageBreak/>
        <w:t xml:space="preserve">Interpretation: </w:t>
      </w:r>
      <w:r w:rsidRPr="00EB6DFF">
        <w:t>service specific</w:t>
      </w:r>
      <w:bookmarkEnd w:id="827"/>
    </w:p>
    <w:p w14:paraId="5D95B126" w14:textId="00113771" w:rsidR="00EB6DFF" w:rsidRPr="00D75176" w:rsidRDefault="00C26CBC" w:rsidP="00EB6DFF">
      <w:pPr>
        <w:pStyle w:val="BodyText"/>
      </w:pPr>
      <w:proofErr w:type="gramStart"/>
      <w:r w:rsidRPr="00D75176">
        <w:t>Although most visitors will be interested primarily in literature covering the lighthouse, the attraction and exhibits, there is also scope for including literature about the organisatio</w:t>
      </w:r>
      <w:r>
        <w:t>n; this would</w:t>
      </w:r>
      <w:r w:rsidRPr="00D75176">
        <w:t xml:space="preserve"> cover its modern functions and responsibilities as an aid to navigation provider or maritime authority, as well as its heritage and various other aspects that may be of interest to the visitor or convey the public relations goals of the organisation</w:t>
      </w:r>
      <w:r w:rsidR="00EB6DFF" w:rsidRPr="00D75176">
        <w:t>.</w:t>
      </w:r>
      <w:proofErr w:type="gramEnd"/>
      <w:r w:rsidR="00EB6DFF" w:rsidRPr="00D75176">
        <w:t xml:space="preserve"> </w:t>
      </w:r>
    </w:p>
    <w:p w14:paraId="52B9E169" w14:textId="15AA3169" w:rsidR="00EB6DFF" w:rsidRPr="00F55AD7" w:rsidRDefault="00523A4C" w:rsidP="00EB6DFF">
      <w:pPr>
        <w:pStyle w:val="Heading3"/>
      </w:pPr>
      <w:bookmarkStart w:id="828" w:name="_Toc495492692"/>
      <w:r>
        <w:t xml:space="preserve">Interpretation: </w:t>
      </w:r>
      <w:r w:rsidRPr="00EB6DFF">
        <w:t>locality specific</w:t>
      </w:r>
      <w:bookmarkEnd w:id="828"/>
    </w:p>
    <w:p w14:paraId="4009547C" w14:textId="70453107" w:rsidR="00EB6DFF" w:rsidRPr="00D75176" w:rsidRDefault="00EB6DFF" w:rsidP="00EB6DFF">
      <w:pPr>
        <w:pStyle w:val="BodyText"/>
      </w:pPr>
      <w:r w:rsidRPr="00D75176">
        <w:t xml:space="preserve">These </w:t>
      </w:r>
      <w:r w:rsidR="00153428" w:rsidRPr="00D75176">
        <w:t>c</w:t>
      </w:r>
      <w:r w:rsidRPr="00D75176">
        <w:t xml:space="preserve">ould be </w:t>
      </w:r>
      <w:r w:rsidR="00153428" w:rsidRPr="00D75176">
        <w:t xml:space="preserve">third-party </w:t>
      </w:r>
      <w:r w:rsidRPr="00D75176">
        <w:t xml:space="preserve">publications dealing with </w:t>
      </w:r>
      <w:r w:rsidR="00153428" w:rsidRPr="00D75176">
        <w:t xml:space="preserve">subjects </w:t>
      </w:r>
      <w:r w:rsidRPr="00D75176">
        <w:t xml:space="preserve">of </w:t>
      </w:r>
      <w:r w:rsidR="00153428" w:rsidRPr="00D75176">
        <w:t xml:space="preserve">local </w:t>
      </w:r>
      <w:r w:rsidRPr="00D75176">
        <w:t>interest</w:t>
      </w:r>
      <w:r w:rsidR="00153428" w:rsidRPr="00D75176">
        <w:t>, or could be literature looking at the history and development of nearby populations, as well as environmental and natural aspects such as flora and fauna or geology.</w:t>
      </w:r>
    </w:p>
    <w:p w14:paraId="40FADCA2" w14:textId="477B08A6" w:rsidR="00EB6DFF" w:rsidRPr="00F55AD7" w:rsidRDefault="00523A4C" w:rsidP="00EB6DFF">
      <w:pPr>
        <w:pStyle w:val="Heading3"/>
      </w:pPr>
      <w:bookmarkStart w:id="829" w:name="_Toc495492693"/>
      <w:r>
        <w:t xml:space="preserve">Advertising: </w:t>
      </w:r>
      <w:r w:rsidRPr="00EB6DFF">
        <w:t>local tourist information</w:t>
      </w:r>
      <w:bookmarkEnd w:id="829"/>
    </w:p>
    <w:p w14:paraId="4D6F49FE" w14:textId="20AF30FB" w:rsidR="00EB6DFF" w:rsidRPr="00D75176" w:rsidRDefault="00EB4DF4" w:rsidP="00EB6DFF">
      <w:pPr>
        <w:pStyle w:val="BodyText"/>
      </w:pPr>
      <w:r w:rsidRPr="00D75176">
        <w:t>Consider d</w:t>
      </w:r>
      <w:r w:rsidR="00EB6DFF" w:rsidRPr="00D75176">
        <w:t>isplay</w:t>
      </w:r>
      <w:r w:rsidRPr="00D75176">
        <w:t>ing</w:t>
      </w:r>
      <w:r w:rsidR="00EB6DFF" w:rsidRPr="00D75176">
        <w:t xml:space="preserve"> leaflets on other tourist attractions in the area</w:t>
      </w:r>
      <w:r w:rsidRPr="00D75176">
        <w:t xml:space="preserve"> and arranging for reciprocal displays of your attraction’s literature at other attractions</w:t>
      </w:r>
      <w:r w:rsidR="00EB6DFF" w:rsidRPr="00D75176">
        <w:t>.</w:t>
      </w:r>
      <w:r w:rsidR="00FD4636" w:rsidRPr="00D75176">
        <w:t xml:space="preserve"> </w:t>
      </w:r>
    </w:p>
    <w:p w14:paraId="72EF068B" w14:textId="7AC1D87A" w:rsidR="00EB6DFF" w:rsidRPr="00D75176" w:rsidRDefault="00EB6DFF" w:rsidP="00EB6DFF">
      <w:pPr>
        <w:pStyle w:val="BodyText"/>
      </w:pPr>
      <w:r w:rsidRPr="00D75176">
        <w:t xml:space="preserve">Similarly, leaflets advertising the lighthouse attraction should be printed and distributed through the local or national tourist information service. </w:t>
      </w:r>
    </w:p>
    <w:p w14:paraId="56DAFE94" w14:textId="76A576E3" w:rsidR="00EB6DFF" w:rsidRPr="00F55AD7" w:rsidRDefault="00EB6DFF" w:rsidP="00EB6DFF">
      <w:pPr>
        <w:pStyle w:val="Heading3"/>
      </w:pPr>
      <w:bookmarkStart w:id="830" w:name="_Toc495492694"/>
      <w:r w:rsidRPr="00EB6DFF">
        <w:t>Bibliography of lighthouse literature</w:t>
      </w:r>
      <w:bookmarkEnd w:id="830"/>
    </w:p>
    <w:p w14:paraId="2A6545D0" w14:textId="1D80DFC9" w:rsidR="00EB6DFF" w:rsidRPr="00D75176" w:rsidRDefault="00EB6DFF" w:rsidP="00EB6DFF">
      <w:pPr>
        <w:pStyle w:val="BodyText"/>
      </w:pPr>
      <w:r w:rsidRPr="00D75176">
        <w:t xml:space="preserve">This could include details of books, novels and other literature material </w:t>
      </w:r>
      <w:r w:rsidR="008C76B6" w:rsidRPr="00D75176">
        <w:t>deemed suitable for further reading about lighthouses, maritime heritage and other aspects of maritime culture</w:t>
      </w:r>
      <w:r w:rsidRPr="00D75176">
        <w:t xml:space="preserve">. </w:t>
      </w:r>
    </w:p>
    <w:p w14:paraId="0A34126F" w14:textId="7415DE69" w:rsidR="00EB6DFF" w:rsidRPr="00F55AD7" w:rsidRDefault="00EB6DFF" w:rsidP="00EB6DFF">
      <w:pPr>
        <w:pStyle w:val="Heading3"/>
      </w:pPr>
      <w:bookmarkStart w:id="831" w:name="_Toc495492695"/>
      <w:r w:rsidRPr="00EB6DFF">
        <w:t>Multilingual literature</w:t>
      </w:r>
      <w:bookmarkEnd w:id="831"/>
    </w:p>
    <w:p w14:paraId="0AB3E5F3" w14:textId="4453C364" w:rsidR="00EB6DFF" w:rsidRPr="00D75176" w:rsidRDefault="00EB4DF4" w:rsidP="00EB6DFF">
      <w:pPr>
        <w:pStyle w:val="BodyText"/>
      </w:pPr>
      <w:r>
        <w:t>Consider translating your</w:t>
      </w:r>
      <w:r w:rsidR="00EB6DFF" w:rsidRPr="00D75176">
        <w:t xml:space="preserve"> </w:t>
      </w:r>
      <w:r>
        <w:t>literature</w:t>
      </w:r>
      <w:r w:rsidR="00EB6DFF" w:rsidRPr="00D75176">
        <w:t xml:space="preserve"> in</w:t>
      </w:r>
      <w:r>
        <w:t>to</w:t>
      </w:r>
      <w:r w:rsidR="00EB6DFF" w:rsidRPr="00D75176">
        <w:t xml:space="preserve"> other languages</w:t>
      </w:r>
      <w:r>
        <w:t xml:space="preserve"> for your overseas visitors; choose which languages to offer translations for based on the number of visitors speaking each language</w:t>
      </w:r>
      <w:r w:rsidR="00EB6DFF" w:rsidRPr="00D75176">
        <w:t xml:space="preserve">. </w:t>
      </w:r>
      <w:r>
        <w:t>Consider that adding a language to your displays and literature may open a previously quiet bus tour market or similar.</w:t>
      </w:r>
    </w:p>
    <w:p w14:paraId="7748D97A" w14:textId="77777777" w:rsidR="00881F2C" w:rsidRDefault="00881F2C" w:rsidP="00BF7C96">
      <w:pPr>
        <w:pStyle w:val="BodyText"/>
      </w:pPr>
    </w:p>
    <w:p w14:paraId="076DAEFB" w14:textId="5C7BB52F" w:rsidR="00EB6DFF" w:rsidRPr="00F55AD7" w:rsidRDefault="00F24041" w:rsidP="00B65BD6">
      <w:pPr>
        <w:pStyle w:val="Heading2"/>
      </w:pPr>
      <w:bookmarkStart w:id="832" w:name="_Toc495492696"/>
      <w:r>
        <w:t>MERCHANDISE</w:t>
      </w:r>
      <w:bookmarkEnd w:id="832"/>
    </w:p>
    <w:p w14:paraId="15DE7D39" w14:textId="77777777" w:rsidR="00EB6DFF" w:rsidRPr="00F55AD7" w:rsidRDefault="00EB6DFF" w:rsidP="00EB6DFF">
      <w:pPr>
        <w:pStyle w:val="Heading2separationline"/>
      </w:pPr>
    </w:p>
    <w:p w14:paraId="357631EB" w14:textId="77777777" w:rsidR="00314F76" w:rsidRPr="00D75176" w:rsidRDefault="00314F76" w:rsidP="00314F76">
      <w:pPr>
        <w:pStyle w:val="BodyText"/>
      </w:pPr>
      <w:r w:rsidRPr="00D75176">
        <w:t xml:space="preserve">As with general tourist attractions, selling merchandise to visitors is a straightforward way of generating income. Merchandise can range from inexpensive branded souvenirs (generally aimed at </w:t>
      </w:r>
      <w:r w:rsidRPr="00D75176">
        <w:lastRenderedPageBreak/>
        <w:t xml:space="preserve">either young people or visitors looking to buy something for young people) </w:t>
      </w:r>
      <w:proofErr w:type="gramStart"/>
      <w:r w:rsidRPr="00D75176">
        <w:t>to more sophisticated items aimed at special interest audiences; in this case an audience with interests in maritime and history</w:t>
      </w:r>
      <w:proofErr w:type="gramEnd"/>
      <w:r w:rsidRPr="00D75176">
        <w:t xml:space="preserve">. Examples of souvenirs include branded pencils, postcards, calendars, pin badges, candles, posters, thermometers and assorted </w:t>
      </w:r>
      <w:proofErr w:type="spellStart"/>
      <w:r w:rsidRPr="00D75176">
        <w:t>nauticalia</w:t>
      </w:r>
      <w:proofErr w:type="spellEnd"/>
      <w:r w:rsidRPr="00D75176">
        <w:t>.</w:t>
      </w:r>
    </w:p>
    <w:p w14:paraId="779EDDE4" w14:textId="1E25E774" w:rsidR="00314F76" w:rsidRPr="00D75176" w:rsidRDefault="00314F76" w:rsidP="00F24041">
      <w:pPr>
        <w:pStyle w:val="BodyText"/>
      </w:pPr>
      <w:r w:rsidRPr="00D75176">
        <w:t xml:space="preserve">A range of books </w:t>
      </w:r>
      <w:proofErr w:type="gramStart"/>
      <w:r w:rsidRPr="00D75176">
        <w:t>is also recommended</w:t>
      </w:r>
      <w:proofErr w:type="gramEnd"/>
      <w:r w:rsidRPr="00D75176">
        <w:t xml:space="preserve"> for all varying ages and backgrounds if possible.</w:t>
      </w:r>
    </w:p>
    <w:p w14:paraId="4A454380" w14:textId="04172B94" w:rsidR="00314F76" w:rsidRPr="00D75176" w:rsidRDefault="00314F76" w:rsidP="00F24041">
      <w:pPr>
        <w:pStyle w:val="BodyText"/>
      </w:pPr>
      <w:r w:rsidRPr="00D75176">
        <w:t xml:space="preserve">Whether the emphasis is on attraction-specific or organisation-specific merchandise should be considered; </w:t>
      </w:r>
      <w:proofErr w:type="gramStart"/>
      <w:r w:rsidRPr="00D75176">
        <w:t xml:space="preserve">the former will be more readily picked up by visitors who would prefer to remember the lighthouse rather than the parent </w:t>
      </w:r>
      <w:proofErr w:type="spellStart"/>
      <w:r w:rsidRPr="00D75176">
        <w:t>orgainsation</w:t>
      </w:r>
      <w:proofErr w:type="spellEnd"/>
      <w:proofErr w:type="gramEnd"/>
      <w:r w:rsidRPr="00D75176">
        <w:t>, but organisation-specific merchandise can also be used at other locations.</w:t>
      </w:r>
    </w:p>
    <w:p w14:paraId="23566484" w14:textId="6FF657E3" w:rsidR="00191B62" w:rsidRPr="00D75176" w:rsidRDefault="00EB6DFF" w:rsidP="00F24041">
      <w:pPr>
        <w:pStyle w:val="BodyText"/>
      </w:pPr>
      <w:r w:rsidRPr="00D75176">
        <w:t xml:space="preserve">Quality and price </w:t>
      </w:r>
      <w:proofErr w:type="gramStart"/>
      <w:r w:rsidRPr="00D75176">
        <w:t>must be carefully considered</w:t>
      </w:r>
      <w:proofErr w:type="gramEnd"/>
      <w:r w:rsidR="00314F76" w:rsidRPr="00D75176">
        <w:t>, and the items should reflect the perceived standard of the whole organisation</w:t>
      </w:r>
      <w:r w:rsidRPr="00D75176">
        <w:t>.</w:t>
      </w:r>
      <w:r w:rsidR="00314F76" w:rsidRPr="00D75176">
        <w:t xml:space="preserve"> </w:t>
      </w:r>
    </w:p>
    <w:p w14:paraId="2E0E0ADB" w14:textId="445AD161" w:rsidR="00314F76" w:rsidRPr="00D75176" w:rsidRDefault="00314F76" w:rsidP="00F24041">
      <w:pPr>
        <w:pStyle w:val="BodyText"/>
      </w:pPr>
      <w:r w:rsidRPr="00D75176">
        <w:t xml:space="preserve">On-site storage of items in bulk (and economies of scale) </w:t>
      </w:r>
      <w:proofErr w:type="gramStart"/>
      <w:r w:rsidRPr="00D75176">
        <w:t>must also be considered</w:t>
      </w:r>
      <w:proofErr w:type="gramEnd"/>
      <w:r w:rsidRPr="00D75176">
        <w:t xml:space="preserve">. </w:t>
      </w:r>
    </w:p>
    <w:p w14:paraId="73977C26" w14:textId="6BC32D8D" w:rsidR="00F24041" w:rsidRPr="00D75176" w:rsidRDefault="00314F76" w:rsidP="00F24041">
      <w:pPr>
        <w:pStyle w:val="BodyText"/>
      </w:pPr>
      <w:r w:rsidRPr="00D75176">
        <w:t xml:space="preserve">It also adds a requirement for extra </w:t>
      </w:r>
      <w:proofErr w:type="gramStart"/>
      <w:r w:rsidRPr="00D75176">
        <w:t>manning</w:t>
      </w:r>
      <w:proofErr w:type="gramEnd"/>
      <w:r w:rsidRPr="00D75176">
        <w:t xml:space="preserve"> and accountability of the staff for the stock.</w:t>
      </w:r>
    </w:p>
    <w:p w14:paraId="27AEE908" w14:textId="29C3EB73" w:rsidR="00F47448" w:rsidRPr="00F55AD7" w:rsidRDefault="00F47448" w:rsidP="00B65BD6">
      <w:pPr>
        <w:pStyle w:val="Heading2"/>
      </w:pPr>
      <w:bookmarkStart w:id="833" w:name="_Toc481576943"/>
      <w:bookmarkStart w:id="834" w:name="_Toc481577834"/>
      <w:bookmarkStart w:id="835" w:name="_Toc481578146"/>
      <w:bookmarkStart w:id="836" w:name="_Toc481578637"/>
      <w:bookmarkStart w:id="837" w:name="_Toc481576944"/>
      <w:bookmarkStart w:id="838" w:name="_Toc481577835"/>
      <w:bookmarkStart w:id="839" w:name="_Toc481578147"/>
      <w:bookmarkStart w:id="840" w:name="_Toc481578638"/>
      <w:bookmarkStart w:id="841" w:name="_Toc481576945"/>
      <w:bookmarkStart w:id="842" w:name="_Toc481577836"/>
      <w:bookmarkStart w:id="843" w:name="_Toc481578148"/>
      <w:bookmarkStart w:id="844" w:name="_Toc481578639"/>
      <w:bookmarkStart w:id="845" w:name="_Toc495492697"/>
      <w:bookmarkEnd w:id="833"/>
      <w:bookmarkEnd w:id="834"/>
      <w:bookmarkEnd w:id="835"/>
      <w:bookmarkEnd w:id="836"/>
      <w:bookmarkEnd w:id="837"/>
      <w:bookmarkEnd w:id="838"/>
      <w:bookmarkEnd w:id="839"/>
      <w:bookmarkEnd w:id="840"/>
      <w:bookmarkEnd w:id="841"/>
      <w:bookmarkEnd w:id="842"/>
      <w:bookmarkEnd w:id="843"/>
      <w:bookmarkEnd w:id="844"/>
      <w:r w:rsidRPr="00F47448">
        <w:t>GUIDED TOURS</w:t>
      </w:r>
      <w:bookmarkEnd w:id="845"/>
    </w:p>
    <w:p w14:paraId="7C2EAF0B" w14:textId="77777777" w:rsidR="00F47448" w:rsidRPr="00F55AD7" w:rsidRDefault="00F47448" w:rsidP="00F47448">
      <w:pPr>
        <w:pStyle w:val="Heading2separationline"/>
      </w:pPr>
    </w:p>
    <w:p w14:paraId="25FE42B7" w14:textId="146D7403" w:rsidR="00F47448" w:rsidRPr="009E3068" w:rsidRDefault="009E3068" w:rsidP="00F47448">
      <w:pPr>
        <w:pStyle w:val="BodyText"/>
      </w:pPr>
      <w:r w:rsidRPr="009E3068">
        <w:t>This section will help organisations consider setting up and managing guided tours of the station.</w:t>
      </w:r>
    </w:p>
    <w:p w14:paraId="26523AED" w14:textId="34DCF8CC" w:rsidR="00F47448" w:rsidRPr="00F55AD7" w:rsidRDefault="00F47448" w:rsidP="00F47448">
      <w:pPr>
        <w:pStyle w:val="Heading3"/>
      </w:pPr>
      <w:bookmarkStart w:id="846" w:name="_Toc495492698"/>
      <w:r w:rsidRPr="00F47448">
        <w:t>Consider duration</w:t>
      </w:r>
      <w:bookmarkEnd w:id="846"/>
    </w:p>
    <w:p w14:paraId="7C8E7B78" w14:textId="77777777" w:rsidR="000541CA" w:rsidRPr="002503B6" w:rsidRDefault="000541CA" w:rsidP="000541CA">
      <w:pPr>
        <w:pStyle w:val="BodyText"/>
      </w:pPr>
      <w:r w:rsidRPr="002503B6">
        <w:t xml:space="preserve">Decide which items of interest the tour will cover internally and externally. </w:t>
      </w:r>
    </w:p>
    <w:p w14:paraId="3E0509B4" w14:textId="516E0272" w:rsidR="00191B62" w:rsidRPr="00D75176" w:rsidRDefault="00F47448" w:rsidP="00F47448">
      <w:pPr>
        <w:pStyle w:val="BodyText"/>
      </w:pPr>
      <w:r w:rsidRPr="00D75176">
        <w:t xml:space="preserve">Careful </w:t>
      </w:r>
      <w:r w:rsidR="00191B62" w:rsidRPr="00D75176">
        <w:t xml:space="preserve">and realistic </w:t>
      </w:r>
      <w:r w:rsidRPr="00D75176">
        <w:t>planning of a guided tour is necessary</w:t>
      </w:r>
      <w:r w:rsidR="00191B62" w:rsidRPr="00D75176">
        <w:t>.</w:t>
      </w:r>
      <w:r w:rsidRPr="00D75176">
        <w:t xml:space="preserve"> </w:t>
      </w:r>
      <w:r w:rsidR="00191B62" w:rsidRPr="00D75176">
        <w:t>I</w:t>
      </w:r>
      <w:r w:rsidRPr="00D75176">
        <w:t xml:space="preserve">ts duration must </w:t>
      </w:r>
      <w:r w:rsidR="00191B62" w:rsidRPr="00D75176">
        <w:t>not be so short as to be poor value and uninformative</w:t>
      </w:r>
      <w:r w:rsidR="004079A2" w:rsidRPr="00D75176">
        <w:t xml:space="preserve"> and not so long as to overwhelm, exhaust or possibly bore the visitor. Factor in the possibility that some visitors have ascended the tower only for the view and as such may have little tolerance for an in-depth explanation of the various aspects of the lighthouse. Likewise, young people may have limited patience.</w:t>
      </w:r>
    </w:p>
    <w:p w14:paraId="3BAB64C6" w14:textId="7996DC59" w:rsidR="00F47448" w:rsidRPr="00D75176" w:rsidRDefault="008574A3" w:rsidP="00F47448">
      <w:pPr>
        <w:pStyle w:val="BodyText"/>
      </w:pPr>
      <w:r>
        <w:t>T</w:t>
      </w:r>
      <w:r w:rsidR="00F47448" w:rsidRPr="00D75176">
        <w:t>he duration and numbers in each tour will dictate the throughput of visitors.</w:t>
      </w:r>
    </w:p>
    <w:p w14:paraId="65A66626" w14:textId="58555384" w:rsidR="00F47448" w:rsidRPr="00F55AD7" w:rsidRDefault="00F47448" w:rsidP="00F47448">
      <w:pPr>
        <w:pStyle w:val="Heading3"/>
      </w:pPr>
      <w:bookmarkStart w:id="847" w:name="_Toc495492699"/>
      <w:r w:rsidRPr="00F47448">
        <w:t xml:space="preserve">How are </w:t>
      </w:r>
      <w:r w:rsidR="004079A2">
        <w:t>visitors</w:t>
      </w:r>
      <w:r w:rsidR="004079A2" w:rsidRPr="00F47448">
        <w:t xml:space="preserve"> </w:t>
      </w:r>
      <w:r w:rsidRPr="00F47448">
        <w:t xml:space="preserve">to </w:t>
      </w:r>
      <w:proofErr w:type="gramStart"/>
      <w:r w:rsidRPr="00F47448">
        <w:t xml:space="preserve">be </w:t>
      </w:r>
      <w:r w:rsidR="004079A2">
        <w:t>managed</w:t>
      </w:r>
      <w:proofErr w:type="gramEnd"/>
      <w:r>
        <w:t>?</w:t>
      </w:r>
      <w:bookmarkEnd w:id="847"/>
    </w:p>
    <w:p w14:paraId="3BA9A928" w14:textId="21E2A9CD" w:rsidR="00F47448" w:rsidRPr="00D75176" w:rsidRDefault="00F47448" w:rsidP="00F47448">
      <w:pPr>
        <w:pStyle w:val="BodyText"/>
      </w:pPr>
      <w:r w:rsidRPr="00D75176">
        <w:t xml:space="preserve">In some </w:t>
      </w:r>
      <w:proofErr w:type="gramStart"/>
      <w:r w:rsidRPr="00D75176">
        <w:t>areas</w:t>
      </w:r>
      <w:proofErr w:type="gramEnd"/>
      <w:r w:rsidRPr="00D75176">
        <w:t xml:space="preserve"> visitors can be allowed to browse as they wish but in others they will need to be supervised for safety reasons.</w:t>
      </w:r>
      <w:r w:rsidR="00FD4636" w:rsidRPr="00D75176">
        <w:t xml:space="preserve"> </w:t>
      </w:r>
      <w:r w:rsidRPr="00D75176">
        <w:t xml:space="preserve">It will be necessary to </w:t>
      </w:r>
      <w:r w:rsidRPr="00D75176">
        <w:lastRenderedPageBreak/>
        <w:t xml:space="preserve">decide the maximum numbers of </w:t>
      </w:r>
      <w:proofErr w:type="gramStart"/>
      <w:r w:rsidRPr="00D75176">
        <w:t>visitors in each party and whether supervision by one member of staff is adequate</w:t>
      </w:r>
      <w:proofErr w:type="gramEnd"/>
      <w:r w:rsidRPr="00D75176">
        <w:t>.</w:t>
      </w:r>
    </w:p>
    <w:p w14:paraId="70252BD8" w14:textId="489CD0AB" w:rsidR="00F47448" w:rsidRPr="00D75176" w:rsidRDefault="00F47448" w:rsidP="00F47448">
      <w:pPr>
        <w:pStyle w:val="BodyText"/>
      </w:pPr>
      <w:r w:rsidRPr="00D75176">
        <w:t xml:space="preserve">Rules need to </w:t>
      </w:r>
      <w:proofErr w:type="gramStart"/>
      <w:r w:rsidRPr="00D75176">
        <w:t>be established</w:t>
      </w:r>
      <w:proofErr w:type="gramEnd"/>
      <w:r w:rsidRPr="00D75176">
        <w:t xml:space="preserve"> from the very start and where restrictions will apply, make it clear to visitors in the form of notices or briefings.</w:t>
      </w:r>
    </w:p>
    <w:p w14:paraId="76CB25D7" w14:textId="1D17E6F4" w:rsidR="00F47448" w:rsidRPr="00F55AD7" w:rsidRDefault="00F47448" w:rsidP="00F47448">
      <w:pPr>
        <w:pStyle w:val="Heading3"/>
      </w:pPr>
      <w:bookmarkStart w:id="848" w:name="_Toc495492700"/>
      <w:r w:rsidRPr="00F47448">
        <w:t>How will the tours be organised</w:t>
      </w:r>
      <w:r>
        <w:t>?</w:t>
      </w:r>
      <w:bookmarkEnd w:id="848"/>
    </w:p>
    <w:p w14:paraId="6A779FCA" w14:textId="34F216DE" w:rsidR="00F47448" w:rsidRPr="00D75176" w:rsidRDefault="00F47448" w:rsidP="00F47448">
      <w:pPr>
        <w:pStyle w:val="BodyText"/>
      </w:pPr>
      <w:r w:rsidRPr="00D75176">
        <w:t xml:space="preserve">Will tours be arranged to start at set times, </w:t>
      </w:r>
      <w:r w:rsidR="004079A2" w:rsidRPr="00D75176">
        <w:t xml:space="preserve">or </w:t>
      </w:r>
      <w:r w:rsidRPr="00D75176">
        <w:t xml:space="preserve">as and when sufficient persons </w:t>
      </w:r>
      <w:proofErr w:type="gramStart"/>
      <w:r w:rsidRPr="00D75176">
        <w:t>arrive,</w:t>
      </w:r>
      <w:proofErr w:type="gramEnd"/>
      <w:r w:rsidRPr="00D75176">
        <w:t xml:space="preserve"> or by sale of tickets in advance?</w:t>
      </w:r>
      <w:r w:rsidR="000541CA" w:rsidRPr="00D75176">
        <w:t xml:space="preserve"> Extreme weather may have an effect visitor numbers and needs to be considered, </w:t>
      </w:r>
      <w:proofErr w:type="gramStart"/>
      <w:r w:rsidR="000541CA" w:rsidRPr="00D75176">
        <w:t>especially  if</w:t>
      </w:r>
      <w:proofErr w:type="gramEnd"/>
      <w:r w:rsidR="000541CA" w:rsidRPr="00D75176">
        <w:t xml:space="preserve"> any part of the tour takes place in unsheltered areas.</w:t>
      </w:r>
    </w:p>
    <w:p w14:paraId="4947E198" w14:textId="77777777" w:rsidR="00F47448" w:rsidRDefault="00F47448" w:rsidP="00F47448">
      <w:pPr>
        <w:pStyle w:val="BodyText"/>
        <w:rPr>
          <w:color w:val="FF0000"/>
        </w:rPr>
      </w:pPr>
    </w:p>
    <w:p w14:paraId="17BF765A"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bookmarkStart w:id="849" w:name="_Toc481576950"/>
      <w:bookmarkStart w:id="850" w:name="_Toc481577841"/>
      <w:bookmarkStart w:id="851" w:name="_Toc481578153"/>
      <w:bookmarkStart w:id="852" w:name="_Toc481578644"/>
      <w:bookmarkStart w:id="853" w:name="_Toc481576951"/>
      <w:bookmarkStart w:id="854" w:name="_Toc481577842"/>
      <w:bookmarkStart w:id="855" w:name="_Toc481578154"/>
      <w:bookmarkStart w:id="856" w:name="_Toc481578645"/>
      <w:bookmarkStart w:id="857" w:name="_Toc481576952"/>
      <w:bookmarkStart w:id="858" w:name="_Toc481577843"/>
      <w:bookmarkStart w:id="859" w:name="_Toc481578155"/>
      <w:bookmarkStart w:id="860" w:name="_Toc481578646"/>
      <w:bookmarkStart w:id="861" w:name="_Toc481576953"/>
      <w:bookmarkStart w:id="862" w:name="_Toc481577844"/>
      <w:bookmarkStart w:id="863" w:name="_Toc481578156"/>
      <w:bookmarkStart w:id="864" w:name="_Toc481578647"/>
      <w:bookmarkStart w:id="865" w:name="_Toc481576954"/>
      <w:bookmarkStart w:id="866" w:name="_Toc481577845"/>
      <w:bookmarkStart w:id="867" w:name="_Toc481578157"/>
      <w:bookmarkStart w:id="868" w:name="_Toc481578648"/>
      <w:bookmarkStart w:id="869" w:name="_Toc481576955"/>
      <w:bookmarkStart w:id="870" w:name="_Toc481577846"/>
      <w:bookmarkStart w:id="871" w:name="_Toc481578158"/>
      <w:bookmarkStart w:id="872" w:name="_Toc481578649"/>
      <w:bookmarkStart w:id="873" w:name="_Toc481576956"/>
      <w:bookmarkStart w:id="874" w:name="_Toc481577847"/>
      <w:bookmarkStart w:id="875" w:name="_Toc481578159"/>
      <w:bookmarkStart w:id="876" w:name="_Toc481578650"/>
      <w:bookmarkStart w:id="877" w:name="_Toc481576957"/>
      <w:bookmarkStart w:id="878" w:name="_Toc481577848"/>
      <w:bookmarkStart w:id="879" w:name="_Toc481578160"/>
      <w:bookmarkStart w:id="880" w:name="_Toc481578651"/>
      <w:bookmarkStart w:id="881" w:name="_Toc481576958"/>
      <w:bookmarkStart w:id="882" w:name="_Toc481577849"/>
      <w:bookmarkStart w:id="883" w:name="_Toc481578161"/>
      <w:bookmarkStart w:id="884" w:name="_Toc481578652"/>
      <w:bookmarkStart w:id="885" w:name="_Toc481576959"/>
      <w:bookmarkStart w:id="886" w:name="_Toc481577850"/>
      <w:bookmarkStart w:id="887" w:name="_Toc481578162"/>
      <w:bookmarkStart w:id="888" w:name="_Toc481578653"/>
      <w:bookmarkStart w:id="889" w:name="_Toc481576960"/>
      <w:bookmarkStart w:id="890" w:name="_Toc481577851"/>
      <w:bookmarkStart w:id="891" w:name="_Toc481578163"/>
      <w:bookmarkStart w:id="892" w:name="_Toc481578654"/>
      <w:bookmarkStart w:id="893" w:name="_Toc481576961"/>
      <w:bookmarkStart w:id="894" w:name="_Toc481577852"/>
      <w:bookmarkStart w:id="895" w:name="_Toc481578164"/>
      <w:bookmarkStart w:id="896" w:name="_Toc481578655"/>
      <w:bookmarkStart w:id="897" w:name="_Toc481576962"/>
      <w:bookmarkStart w:id="898" w:name="_Toc481577853"/>
      <w:bookmarkStart w:id="899" w:name="_Toc481578165"/>
      <w:bookmarkStart w:id="900" w:name="_Toc481578656"/>
      <w:bookmarkStart w:id="901" w:name="_Toc481576963"/>
      <w:bookmarkStart w:id="902" w:name="_Toc481577854"/>
      <w:bookmarkStart w:id="903" w:name="_Toc481578166"/>
      <w:bookmarkStart w:id="904" w:name="_Toc481578657"/>
      <w:bookmarkStart w:id="905" w:name="_Toc481576964"/>
      <w:bookmarkStart w:id="906" w:name="_Toc481577855"/>
      <w:bookmarkStart w:id="907" w:name="_Toc481578167"/>
      <w:bookmarkStart w:id="908" w:name="_Toc481578658"/>
      <w:bookmarkStart w:id="909" w:name="_Toc495492701"/>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14:paraId="2CAF66A4" w14:textId="06B6FBE2" w:rsidR="00F47448" w:rsidRPr="00F55AD7" w:rsidRDefault="00F47448" w:rsidP="00B65BD6">
      <w:pPr>
        <w:pStyle w:val="Heading2"/>
      </w:pPr>
      <w:r w:rsidRPr="00F47448">
        <w:lastRenderedPageBreak/>
        <w:t>ANNEX</w:t>
      </w:r>
      <w:r>
        <w:t xml:space="preserve"> A:</w:t>
      </w:r>
      <w:r w:rsidRPr="00F47448">
        <w:t xml:space="preserve"> CHECKLIST</w:t>
      </w:r>
      <w:bookmarkEnd w:id="909"/>
    </w:p>
    <w:p w14:paraId="60017353" w14:textId="77777777" w:rsidR="00F47448" w:rsidRPr="00F55AD7" w:rsidRDefault="00F47448" w:rsidP="00F47448">
      <w:pPr>
        <w:pStyle w:val="Heading2separationline"/>
      </w:pPr>
    </w:p>
    <w:p w14:paraId="32B21783" w14:textId="78A56C82" w:rsidR="00F47448" w:rsidRPr="009E3068" w:rsidRDefault="00F47448" w:rsidP="00F47448">
      <w:pPr>
        <w:pStyle w:val="BodyText"/>
      </w:pPr>
      <w:r w:rsidRPr="009E3068">
        <w:t xml:space="preserve">The following provides an aid to check that all points </w:t>
      </w:r>
      <w:proofErr w:type="gramStart"/>
      <w:r w:rsidRPr="009E3068">
        <w:t>have been considered</w:t>
      </w:r>
      <w:proofErr w:type="gramEnd"/>
      <w:r w:rsidRPr="009E3068">
        <w:t>.</w:t>
      </w:r>
    </w:p>
    <w:tbl>
      <w:tblPr>
        <w:tblStyle w:val="TableGrid"/>
        <w:tblW w:w="5000" w:type="pct"/>
        <w:jc w:val="center"/>
        <w:tblLook w:val="04A0" w:firstRow="1" w:lastRow="0" w:firstColumn="1" w:lastColumn="0" w:noHBand="0" w:noVBand="1"/>
      </w:tblPr>
      <w:tblGrid>
        <w:gridCol w:w="3399"/>
        <w:gridCol w:w="3399"/>
        <w:gridCol w:w="3397"/>
      </w:tblGrid>
      <w:tr w:rsidR="00F47448" w:rsidRPr="00F55AD7" w14:paraId="565557DD" w14:textId="77777777" w:rsidTr="00F47448">
        <w:trPr>
          <w:cantSplit/>
          <w:tblHeader/>
          <w:jc w:val="center"/>
        </w:trPr>
        <w:tc>
          <w:tcPr>
            <w:tcW w:w="1667" w:type="pct"/>
            <w:shd w:val="clear" w:color="auto" w:fill="auto"/>
            <w:vAlign w:val="center"/>
          </w:tcPr>
          <w:p w14:paraId="76648CB4" w14:textId="77777777" w:rsidR="00F47448" w:rsidRPr="00F55AD7" w:rsidRDefault="00F47448" w:rsidP="00F1723D">
            <w:pPr>
              <w:pStyle w:val="Tableheading"/>
              <w:rPr>
                <w:lang w:val="en-GB"/>
              </w:rPr>
            </w:pPr>
            <w:r>
              <w:t>Items to be considered</w:t>
            </w:r>
          </w:p>
        </w:tc>
        <w:tc>
          <w:tcPr>
            <w:tcW w:w="1667" w:type="pct"/>
            <w:shd w:val="clear" w:color="auto" w:fill="auto"/>
            <w:vAlign w:val="center"/>
          </w:tcPr>
          <w:p w14:paraId="66880A04" w14:textId="5273C357" w:rsidR="00F47448" w:rsidRPr="00F55AD7" w:rsidRDefault="0025110D">
            <w:pPr>
              <w:pStyle w:val="Tableheading"/>
              <w:rPr>
                <w:lang w:val="en-GB"/>
              </w:rPr>
            </w:pPr>
            <w:r>
              <w:rPr>
                <w:lang w:val="en-GB"/>
              </w:rPr>
              <w:t>A</w:t>
            </w:r>
            <w:r w:rsidR="008574A3" w:rsidRPr="00153939">
              <w:rPr>
                <w:lang w:val="en-GB"/>
              </w:rPr>
              <w:t>pplicable</w:t>
            </w:r>
            <w:r w:rsidR="00F47448" w:rsidRPr="00153939">
              <w:rPr>
                <w:lang w:val="en-GB"/>
              </w:rPr>
              <w:t>?</w:t>
            </w:r>
            <w:r w:rsidR="00191B62">
              <w:rPr>
                <w:lang w:val="en-GB"/>
              </w:rPr>
              <w:t xml:space="preserve"> </w:t>
            </w:r>
            <w:r w:rsidR="00F47448" w:rsidRPr="00153939">
              <w:rPr>
                <w:lang w:val="en-GB"/>
              </w:rPr>
              <w:t>Yes/No</w:t>
            </w:r>
          </w:p>
        </w:tc>
        <w:tc>
          <w:tcPr>
            <w:tcW w:w="1666" w:type="pct"/>
            <w:shd w:val="clear" w:color="auto" w:fill="auto"/>
            <w:vAlign w:val="center"/>
          </w:tcPr>
          <w:p w14:paraId="0BF5233B" w14:textId="77777777" w:rsidR="00F47448" w:rsidRPr="00F55AD7" w:rsidRDefault="00F47448" w:rsidP="00F1723D">
            <w:pPr>
              <w:pStyle w:val="Tableheading"/>
              <w:rPr>
                <w:lang w:val="en-GB"/>
              </w:rPr>
            </w:pPr>
            <w:r>
              <w:t>Comment</w:t>
            </w:r>
          </w:p>
        </w:tc>
      </w:tr>
      <w:tr w:rsidR="0025110D" w:rsidRPr="00191B62" w14:paraId="092A5C0B" w14:textId="77777777" w:rsidTr="00F47448">
        <w:trPr>
          <w:cantSplit/>
          <w:jc w:val="center"/>
        </w:trPr>
        <w:tc>
          <w:tcPr>
            <w:tcW w:w="1667" w:type="pct"/>
          </w:tcPr>
          <w:p w14:paraId="43B07F9E" w14:textId="3E19C995" w:rsidR="0025110D" w:rsidRPr="00D75176" w:rsidRDefault="0025110D" w:rsidP="00D75176">
            <w:pPr>
              <w:pStyle w:val="Tabletext"/>
              <w:rPr>
                <w:b/>
                <w:color w:val="FF0000"/>
              </w:rPr>
            </w:pPr>
            <w:r w:rsidRPr="003B7450">
              <w:rPr>
                <w:b/>
              </w:rPr>
              <w:t>Staff</w:t>
            </w:r>
          </w:p>
        </w:tc>
        <w:tc>
          <w:tcPr>
            <w:tcW w:w="1667" w:type="pct"/>
            <w:vAlign w:val="center"/>
          </w:tcPr>
          <w:p w14:paraId="00DC83C9" w14:textId="77777777" w:rsidR="0025110D" w:rsidRPr="00D75176" w:rsidRDefault="0025110D" w:rsidP="0025110D">
            <w:pPr>
              <w:pStyle w:val="Tabletext"/>
              <w:rPr>
                <w:b/>
              </w:rPr>
            </w:pPr>
          </w:p>
        </w:tc>
        <w:tc>
          <w:tcPr>
            <w:tcW w:w="1666" w:type="pct"/>
            <w:vAlign w:val="center"/>
          </w:tcPr>
          <w:p w14:paraId="26B85890" w14:textId="77777777" w:rsidR="0025110D" w:rsidRPr="00D75176" w:rsidRDefault="0025110D" w:rsidP="0025110D">
            <w:pPr>
              <w:pStyle w:val="Tabletext"/>
              <w:rPr>
                <w:b/>
              </w:rPr>
            </w:pPr>
          </w:p>
        </w:tc>
      </w:tr>
      <w:tr w:rsidR="0025110D" w:rsidRPr="00F55AD7" w14:paraId="66DA79E9" w14:textId="77777777" w:rsidTr="00F47448">
        <w:trPr>
          <w:cantSplit/>
          <w:jc w:val="center"/>
        </w:trPr>
        <w:tc>
          <w:tcPr>
            <w:tcW w:w="1667" w:type="pct"/>
          </w:tcPr>
          <w:p w14:paraId="3919B4CD" w14:textId="7E571EF5" w:rsidR="0025110D" w:rsidRPr="00D75176" w:rsidRDefault="0025110D" w:rsidP="0025110D">
            <w:pPr>
              <w:pStyle w:val="Tabletext"/>
              <w:rPr>
                <w:color w:val="FF0000"/>
              </w:rPr>
            </w:pPr>
            <w:r w:rsidRPr="003B7450">
              <w:t>Ensure staff have appropriate knowledge</w:t>
            </w:r>
          </w:p>
        </w:tc>
        <w:tc>
          <w:tcPr>
            <w:tcW w:w="1667" w:type="pct"/>
            <w:vAlign w:val="center"/>
          </w:tcPr>
          <w:p w14:paraId="2A39F168" w14:textId="77777777" w:rsidR="0025110D" w:rsidRPr="00F55AD7" w:rsidRDefault="0025110D" w:rsidP="0025110D">
            <w:pPr>
              <w:pStyle w:val="Tabletext"/>
            </w:pPr>
          </w:p>
        </w:tc>
        <w:tc>
          <w:tcPr>
            <w:tcW w:w="1666" w:type="pct"/>
            <w:vAlign w:val="center"/>
          </w:tcPr>
          <w:p w14:paraId="0BEEE52C" w14:textId="77777777" w:rsidR="0025110D" w:rsidRPr="00F55AD7" w:rsidRDefault="0025110D" w:rsidP="0025110D">
            <w:pPr>
              <w:pStyle w:val="Tabletext"/>
            </w:pPr>
          </w:p>
        </w:tc>
      </w:tr>
      <w:tr w:rsidR="0025110D" w:rsidRPr="00F55AD7" w14:paraId="792ACA7C" w14:textId="77777777" w:rsidTr="00F47448">
        <w:trPr>
          <w:cantSplit/>
          <w:jc w:val="center"/>
        </w:trPr>
        <w:tc>
          <w:tcPr>
            <w:tcW w:w="1667" w:type="pct"/>
          </w:tcPr>
          <w:p w14:paraId="6683D0EF" w14:textId="6F4BA84B" w:rsidR="0025110D" w:rsidRPr="00D75176" w:rsidRDefault="0025110D" w:rsidP="0025110D">
            <w:pPr>
              <w:pStyle w:val="Tabletext"/>
              <w:rPr>
                <w:color w:val="FF0000"/>
              </w:rPr>
            </w:pPr>
            <w:r w:rsidRPr="003B7450">
              <w:t>Ex lighthouse keepers and attendants</w:t>
            </w:r>
          </w:p>
        </w:tc>
        <w:tc>
          <w:tcPr>
            <w:tcW w:w="1667" w:type="pct"/>
            <w:vAlign w:val="center"/>
          </w:tcPr>
          <w:p w14:paraId="69F3533D" w14:textId="77777777" w:rsidR="0025110D" w:rsidRPr="00F55AD7" w:rsidRDefault="0025110D" w:rsidP="0025110D">
            <w:pPr>
              <w:pStyle w:val="Tabletext"/>
            </w:pPr>
          </w:p>
        </w:tc>
        <w:tc>
          <w:tcPr>
            <w:tcW w:w="1666" w:type="pct"/>
            <w:vAlign w:val="center"/>
          </w:tcPr>
          <w:p w14:paraId="36CD3303" w14:textId="77777777" w:rsidR="0025110D" w:rsidRPr="00F55AD7" w:rsidRDefault="0025110D" w:rsidP="0025110D">
            <w:pPr>
              <w:pStyle w:val="Tabletext"/>
            </w:pPr>
          </w:p>
        </w:tc>
      </w:tr>
      <w:tr w:rsidR="0025110D" w:rsidRPr="00F55AD7" w14:paraId="4928F561" w14:textId="77777777" w:rsidTr="00F47448">
        <w:trPr>
          <w:cantSplit/>
          <w:jc w:val="center"/>
        </w:trPr>
        <w:tc>
          <w:tcPr>
            <w:tcW w:w="1667" w:type="pct"/>
          </w:tcPr>
          <w:p w14:paraId="79A6F36D" w14:textId="1F863441" w:rsidR="0025110D" w:rsidRPr="00D75176" w:rsidRDefault="0025110D" w:rsidP="0025110D">
            <w:pPr>
              <w:pStyle w:val="Tabletext"/>
              <w:rPr>
                <w:color w:val="FF0000"/>
              </w:rPr>
            </w:pPr>
            <w:r w:rsidRPr="003B7450">
              <w:t>Provide necessary training to enable them to carry out their job</w:t>
            </w:r>
          </w:p>
        </w:tc>
        <w:tc>
          <w:tcPr>
            <w:tcW w:w="1667" w:type="pct"/>
            <w:vAlign w:val="center"/>
          </w:tcPr>
          <w:p w14:paraId="14D58A85" w14:textId="77777777" w:rsidR="0025110D" w:rsidRPr="00F55AD7" w:rsidRDefault="0025110D" w:rsidP="0025110D">
            <w:pPr>
              <w:pStyle w:val="Tabletext"/>
            </w:pPr>
          </w:p>
        </w:tc>
        <w:tc>
          <w:tcPr>
            <w:tcW w:w="1666" w:type="pct"/>
            <w:vAlign w:val="center"/>
          </w:tcPr>
          <w:p w14:paraId="5F2FD5C6" w14:textId="77777777" w:rsidR="0025110D" w:rsidRPr="00F55AD7" w:rsidRDefault="0025110D" w:rsidP="0025110D">
            <w:pPr>
              <w:pStyle w:val="Tabletext"/>
            </w:pPr>
          </w:p>
        </w:tc>
      </w:tr>
      <w:tr w:rsidR="0025110D" w:rsidRPr="00F55AD7" w14:paraId="0F360590" w14:textId="77777777" w:rsidTr="00F47448">
        <w:trPr>
          <w:cantSplit/>
          <w:jc w:val="center"/>
        </w:trPr>
        <w:tc>
          <w:tcPr>
            <w:tcW w:w="1667" w:type="pct"/>
          </w:tcPr>
          <w:p w14:paraId="435A6C05" w14:textId="7A8F5D67" w:rsidR="0025110D" w:rsidRPr="00D75176" w:rsidRDefault="0025110D" w:rsidP="0025110D">
            <w:pPr>
              <w:pStyle w:val="Tabletext"/>
              <w:rPr>
                <w:b/>
                <w:color w:val="FF0000"/>
              </w:rPr>
            </w:pPr>
            <w:r w:rsidRPr="003B7450">
              <w:rPr>
                <w:b/>
              </w:rPr>
              <w:t>General interpretation displays</w:t>
            </w:r>
          </w:p>
        </w:tc>
        <w:tc>
          <w:tcPr>
            <w:tcW w:w="1667" w:type="pct"/>
            <w:vAlign w:val="center"/>
          </w:tcPr>
          <w:p w14:paraId="7EEED73A" w14:textId="77777777" w:rsidR="0025110D" w:rsidRPr="00F55AD7" w:rsidRDefault="0025110D" w:rsidP="0025110D">
            <w:pPr>
              <w:pStyle w:val="Tabletext"/>
            </w:pPr>
          </w:p>
        </w:tc>
        <w:tc>
          <w:tcPr>
            <w:tcW w:w="1666" w:type="pct"/>
            <w:vAlign w:val="center"/>
          </w:tcPr>
          <w:p w14:paraId="2BC3BCFD" w14:textId="77777777" w:rsidR="0025110D" w:rsidRPr="00F55AD7" w:rsidRDefault="0025110D" w:rsidP="0025110D">
            <w:pPr>
              <w:pStyle w:val="Tabletext"/>
            </w:pPr>
          </w:p>
        </w:tc>
      </w:tr>
      <w:tr w:rsidR="0025110D" w:rsidRPr="00F55AD7" w14:paraId="1E5B0044" w14:textId="77777777" w:rsidTr="00F47448">
        <w:trPr>
          <w:cantSplit/>
          <w:jc w:val="center"/>
        </w:trPr>
        <w:tc>
          <w:tcPr>
            <w:tcW w:w="1667" w:type="pct"/>
          </w:tcPr>
          <w:p w14:paraId="26801C03" w14:textId="68FF36AC" w:rsidR="0025110D" w:rsidRPr="00D75176" w:rsidRDefault="0025110D" w:rsidP="0025110D">
            <w:pPr>
              <w:pStyle w:val="Tabletext"/>
              <w:rPr>
                <w:color w:val="FF0000"/>
              </w:rPr>
            </w:pPr>
            <w:r w:rsidRPr="003B7450">
              <w:t>Identify vantage points and the position of information boards</w:t>
            </w:r>
          </w:p>
        </w:tc>
        <w:tc>
          <w:tcPr>
            <w:tcW w:w="1667" w:type="pct"/>
            <w:vAlign w:val="center"/>
          </w:tcPr>
          <w:p w14:paraId="1BBF697F" w14:textId="77777777" w:rsidR="0025110D" w:rsidRPr="00F55AD7" w:rsidRDefault="0025110D" w:rsidP="0025110D">
            <w:pPr>
              <w:pStyle w:val="Tabletext"/>
            </w:pPr>
          </w:p>
        </w:tc>
        <w:tc>
          <w:tcPr>
            <w:tcW w:w="1666" w:type="pct"/>
            <w:vAlign w:val="center"/>
          </w:tcPr>
          <w:p w14:paraId="193EEEC7" w14:textId="77777777" w:rsidR="0025110D" w:rsidRPr="00F55AD7" w:rsidRDefault="0025110D" w:rsidP="0025110D">
            <w:pPr>
              <w:pStyle w:val="Tabletext"/>
            </w:pPr>
          </w:p>
        </w:tc>
      </w:tr>
      <w:tr w:rsidR="0025110D" w:rsidRPr="00F55AD7" w14:paraId="64BA97AB" w14:textId="77777777" w:rsidTr="00F47448">
        <w:trPr>
          <w:cantSplit/>
          <w:jc w:val="center"/>
        </w:trPr>
        <w:tc>
          <w:tcPr>
            <w:tcW w:w="1667" w:type="pct"/>
          </w:tcPr>
          <w:p w14:paraId="2425FE7B" w14:textId="21E140E0" w:rsidR="0025110D" w:rsidRPr="00D75176" w:rsidRDefault="0025110D" w:rsidP="0025110D">
            <w:pPr>
              <w:pStyle w:val="Tabletext"/>
              <w:rPr>
                <w:color w:val="FF0000"/>
              </w:rPr>
            </w:pPr>
            <w:r>
              <w:t>Produce d</w:t>
            </w:r>
            <w:r w:rsidRPr="003B7450">
              <w:t>isplay boards</w:t>
            </w:r>
          </w:p>
        </w:tc>
        <w:tc>
          <w:tcPr>
            <w:tcW w:w="1667" w:type="pct"/>
            <w:vAlign w:val="center"/>
          </w:tcPr>
          <w:p w14:paraId="60A07CFD" w14:textId="77777777" w:rsidR="0025110D" w:rsidRPr="00F55AD7" w:rsidRDefault="0025110D" w:rsidP="0025110D">
            <w:pPr>
              <w:pStyle w:val="Tabletext"/>
            </w:pPr>
          </w:p>
        </w:tc>
        <w:tc>
          <w:tcPr>
            <w:tcW w:w="1666" w:type="pct"/>
            <w:vAlign w:val="center"/>
          </w:tcPr>
          <w:p w14:paraId="07E7DA9E" w14:textId="77777777" w:rsidR="0025110D" w:rsidRPr="00F55AD7" w:rsidRDefault="0025110D" w:rsidP="0025110D">
            <w:pPr>
              <w:pStyle w:val="Tabletext"/>
            </w:pPr>
          </w:p>
        </w:tc>
      </w:tr>
      <w:tr w:rsidR="0025110D" w:rsidRPr="00F55AD7" w14:paraId="61F42F30" w14:textId="77777777" w:rsidTr="00F47448">
        <w:trPr>
          <w:cantSplit/>
          <w:jc w:val="center"/>
        </w:trPr>
        <w:tc>
          <w:tcPr>
            <w:tcW w:w="1667" w:type="pct"/>
          </w:tcPr>
          <w:p w14:paraId="655964C5" w14:textId="7EF8D352" w:rsidR="0025110D" w:rsidRPr="00D75176" w:rsidRDefault="0025110D" w:rsidP="0025110D">
            <w:pPr>
              <w:pStyle w:val="Tabletext"/>
              <w:rPr>
                <w:b/>
                <w:color w:val="FF0000"/>
              </w:rPr>
            </w:pPr>
            <w:r>
              <w:t>Provide e</w:t>
            </w:r>
            <w:r w:rsidRPr="003B7450">
              <w:t>quipment interpretation</w:t>
            </w:r>
          </w:p>
        </w:tc>
        <w:tc>
          <w:tcPr>
            <w:tcW w:w="1667" w:type="pct"/>
            <w:vAlign w:val="center"/>
          </w:tcPr>
          <w:p w14:paraId="317BB7C1" w14:textId="77777777" w:rsidR="0025110D" w:rsidRPr="00F55AD7" w:rsidRDefault="0025110D" w:rsidP="0025110D">
            <w:pPr>
              <w:pStyle w:val="Tabletext"/>
            </w:pPr>
          </w:p>
        </w:tc>
        <w:tc>
          <w:tcPr>
            <w:tcW w:w="1666" w:type="pct"/>
            <w:vAlign w:val="center"/>
          </w:tcPr>
          <w:p w14:paraId="724526F3" w14:textId="77777777" w:rsidR="0025110D" w:rsidRPr="00F55AD7" w:rsidRDefault="0025110D" w:rsidP="0025110D">
            <w:pPr>
              <w:pStyle w:val="Tabletext"/>
            </w:pPr>
          </w:p>
        </w:tc>
      </w:tr>
      <w:tr w:rsidR="0025110D" w:rsidRPr="00F55AD7" w14:paraId="7DB9A64D" w14:textId="77777777" w:rsidTr="00F47448">
        <w:trPr>
          <w:cantSplit/>
          <w:jc w:val="center"/>
        </w:trPr>
        <w:tc>
          <w:tcPr>
            <w:tcW w:w="1667" w:type="pct"/>
          </w:tcPr>
          <w:p w14:paraId="6FC32877" w14:textId="2ACFF21E" w:rsidR="0025110D" w:rsidRPr="00D75176" w:rsidRDefault="0025110D" w:rsidP="0025110D">
            <w:pPr>
              <w:pStyle w:val="Tabletext"/>
              <w:rPr>
                <w:color w:val="FF0000"/>
              </w:rPr>
            </w:pPr>
            <w:r>
              <w:t>Display and interpret t</w:t>
            </w:r>
            <w:r w:rsidRPr="003B7450">
              <w:t>echnical and historical drawings</w:t>
            </w:r>
          </w:p>
        </w:tc>
        <w:tc>
          <w:tcPr>
            <w:tcW w:w="1667" w:type="pct"/>
            <w:vAlign w:val="center"/>
          </w:tcPr>
          <w:p w14:paraId="2CF449E1" w14:textId="77777777" w:rsidR="0025110D" w:rsidRPr="00F55AD7" w:rsidRDefault="0025110D" w:rsidP="0025110D">
            <w:pPr>
              <w:pStyle w:val="Tabletext"/>
            </w:pPr>
          </w:p>
        </w:tc>
        <w:tc>
          <w:tcPr>
            <w:tcW w:w="1666" w:type="pct"/>
            <w:vAlign w:val="center"/>
          </w:tcPr>
          <w:p w14:paraId="32C2FEE7" w14:textId="77777777" w:rsidR="0025110D" w:rsidRPr="00F55AD7" w:rsidRDefault="0025110D" w:rsidP="0025110D">
            <w:pPr>
              <w:pStyle w:val="Tabletext"/>
            </w:pPr>
          </w:p>
        </w:tc>
      </w:tr>
      <w:tr w:rsidR="0025110D" w:rsidRPr="00F55AD7" w14:paraId="1D305F7A" w14:textId="77777777" w:rsidTr="00F47448">
        <w:trPr>
          <w:cantSplit/>
          <w:jc w:val="center"/>
        </w:trPr>
        <w:tc>
          <w:tcPr>
            <w:tcW w:w="1667" w:type="pct"/>
          </w:tcPr>
          <w:p w14:paraId="562DD5A0" w14:textId="06883029" w:rsidR="0025110D" w:rsidRPr="00D75176" w:rsidRDefault="0025110D" w:rsidP="0025110D">
            <w:pPr>
              <w:pStyle w:val="Tabletext"/>
              <w:rPr>
                <w:b/>
                <w:color w:val="FF0000"/>
              </w:rPr>
            </w:pPr>
            <w:r w:rsidRPr="003B7450">
              <w:t>Demonstrations of historical equipment</w:t>
            </w:r>
          </w:p>
        </w:tc>
        <w:tc>
          <w:tcPr>
            <w:tcW w:w="1667" w:type="pct"/>
            <w:vAlign w:val="center"/>
          </w:tcPr>
          <w:p w14:paraId="37694C7E" w14:textId="77777777" w:rsidR="0025110D" w:rsidRPr="00F55AD7" w:rsidRDefault="0025110D" w:rsidP="0025110D">
            <w:pPr>
              <w:pStyle w:val="Tabletext"/>
            </w:pPr>
          </w:p>
        </w:tc>
        <w:tc>
          <w:tcPr>
            <w:tcW w:w="1666" w:type="pct"/>
            <w:vAlign w:val="center"/>
          </w:tcPr>
          <w:p w14:paraId="5DA850CB" w14:textId="77777777" w:rsidR="0025110D" w:rsidRPr="00F55AD7" w:rsidRDefault="0025110D" w:rsidP="0025110D">
            <w:pPr>
              <w:pStyle w:val="Tabletext"/>
            </w:pPr>
          </w:p>
        </w:tc>
      </w:tr>
      <w:tr w:rsidR="0025110D" w:rsidRPr="00F55AD7" w14:paraId="5FE894DD" w14:textId="77777777" w:rsidTr="00F47448">
        <w:trPr>
          <w:cantSplit/>
          <w:jc w:val="center"/>
        </w:trPr>
        <w:tc>
          <w:tcPr>
            <w:tcW w:w="1667" w:type="pct"/>
          </w:tcPr>
          <w:p w14:paraId="63CB9C17" w14:textId="31AC3E68" w:rsidR="0025110D" w:rsidRPr="00D75176" w:rsidRDefault="0025110D" w:rsidP="0025110D">
            <w:pPr>
              <w:pStyle w:val="Tabletext"/>
              <w:rPr>
                <w:b/>
                <w:color w:val="FF0000"/>
              </w:rPr>
            </w:pPr>
            <w:r w:rsidRPr="003B7450">
              <w:rPr>
                <w:b/>
              </w:rPr>
              <w:t>Social history</w:t>
            </w:r>
          </w:p>
        </w:tc>
        <w:tc>
          <w:tcPr>
            <w:tcW w:w="1667" w:type="pct"/>
            <w:vAlign w:val="center"/>
          </w:tcPr>
          <w:p w14:paraId="15301738" w14:textId="77777777" w:rsidR="0025110D" w:rsidRPr="00F55AD7" w:rsidRDefault="0025110D" w:rsidP="0025110D">
            <w:pPr>
              <w:pStyle w:val="Tabletext"/>
            </w:pPr>
          </w:p>
        </w:tc>
        <w:tc>
          <w:tcPr>
            <w:tcW w:w="1666" w:type="pct"/>
            <w:vAlign w:val="center"/>
          </w:tcPr>
          <w:p w14:paraId="70F7724B" w14:textId="77777777" w:rsidR="0025110D" w:rsidRPr="00F55AD7" w:rsidRDefault="0025110D" w:rsidP="0025110D">
            <w:pPr>
              <w:pStyle w:val="Tabletext"/>
            </w:pPr>
          </w:p>
        </w:tc>
      </w:tr>
      <w:tr w:rsidR="0025110D" w:rsidRPr="00F55AD7" w14:paraId="1005B505" w14:textId="77777777" w:rsidTr="00F47448">
        <w:trPr>
          <w:cantSplit/>
          <w:jc w:val="center"/>
        </w:trPr>
        <w:tc>
          <w:tcPr>
            <w:tcW w:w="1667" w:type="pct"/>
          </w:tcPr>
          <w:p w14:paraId="78A3D898" w14:textId="37E2E762" w:rsidR="0025110D" w:rsidRPr="00D75176" w:rsidRDefault="0025110D" w:rsidP="0025110D">
            <w:pPr>
              <w:pStyle w:val="Tabletext"/>
              <w:rPr>
                <w:color w:val="FF0000"/>
              </w:rPr>
            </w:pPr>
            <w:r w:rsidRPr="003B7450">
              <w:t>Provide insight on the human element of the lighthouse</w:t>
            </w:r>
          </w:p>
        </w:tc>
        <w:tc>
          <w:tcPr>
            <w:tcW w:w="1667" w:type="pct"/>
            <w:vAlign w:val="center"/>
          </w:tcPr>
          <w:p w14:paraId="40B93827" w14:textId="77777777" w:rsidR="0025110D" w:rsidRPr="00F55AD7" w:rsidRDefault="0025110D" w:rsidP="0025110D">
            <w:pPr>
              <w:pStyle w:val="Tabletext"/>
            </w:pPr>
          </w:p>
        </w:tc>
        <w:tc>
          <w:tcPr>
            <w:tcW w:w="1666" w:type="pct"/>
            <w:vAlign w:val="center"/>
          </w:tcPr>
          <w:p w14:paraId="1CAC109A" w14:textId="77777777" w:rsidR="0025110D" w:rsidRPr="00F55AD7" w:rsidRDefault="0025110D" w:rsidP="0025110D">
            <w:pPr>
              <w:pStyle w:val="Tabletext"/>
            </w:pPr>
          </w:p>
        </w:tc>
      </w:tr>
      <w:tr w:rsidR="0025110D" w:rsidRPr="00F55AD7" w14:paraId="727DB09F" w14:textId="77777777" w:rsidTr="00F47448">
        <w:trPr>
          <w:cantSplit/>
          <w:jc w:val="center"/>
        </w:trPr>
        <w:tc>
          <w:tcPr>
            <w:tcW w:w="1667" w:type="pct"/>
          </w:tcPr>
          <w:p w14:paraId="45FE48D3" w14:textId="16D37F02" w:rsidR="0025110D" w:rsidRPr="00D75176" w:rsidRDefault="0025110D" w:rsidP="0025110D">
            <w:pPr>
              <w:pStyle w:val="Tabletext"/>
              <w:rPr>
                <w:color w:val="FF0000"/>
              </w:rPr>
            </w:pPr>
            <w:r w:rsidRPr="003B7450">
              <w:t>Describe how the keepers and their families lived on site</w:t>
            </w:r>
          </w:p>
        </w:tc>
        <w:tc>
          <w:tcPr>
            <w:tcW w:w="1667" w:type="pct"/>
            <w:vAlign w:val="center"/>
          </w:tcPr>
          <w:p w14:paraId="473C8F7C" w14:textId="77777777" w:rsidR="0025110D" w:rsidRPr="00F55AD7" w:rsidRDefault="0025110D" w:rsidP="0025110D">
            <w:pPr>
              <w:pStyle w:val="Tabletext"/>
            </w:pPr>
          </w:p>
        </w:tc>
        <w:tc>
          <w:tcPr>
            <w:tcW w:w="1666" w:type="pct"/>
            <w:vAlign w:val="center"/>
          </w:tcPr>
          <w:p w14:paraId="795950CD" w14:textId="77777777" w:rsidR="0025110D" w:rsidRPr="00F55AD7" w:rsidRDefault="0025110D" w:rsidP="0025110D">
            <w:pPr>
              <w:pStyle w:val="Tabletext"/>
            </w:pPr>
          </w:p>
        </w:tc>
      </w:tr>
      <w:tr w:rsidR="0025110D" w:rsidRPr="00F55AD7" w14:paraId="7E13BBEE" w14:textId="77777777" w:rsidTr="00F47448">
        <w:trPr>
          <w:cantSplit/>
          <w:jc w:val="center"/>
        </w:trPr>
        <w:tc>
          <w:tcPr>
            <w:tcW w:w="1667" w:type="pct"/>
          </w:tcPr>
          <w:p w14:paraId="5AEDB02F" w14:textId="4ABC327D" w:rsidR="0025110D" w:rsidRPr="00D75176" w:rsidRDefault="0025110D" w:rsidP="0025110D">
            <w:pPr>
              <w:pStyle w:val="Tabletext"/>
              <w:rPr>
                <w:b/>
                <w:color w:val="FF0000"/>
              </w:rPr>
            </w:pPr>
            <w:r w:rsidRPr="003B7450">
              <w:rPr>
                <w:b/>
              </w:rPr>
              <w:t>Exhibits</w:t>
            </w:r>
          </w:p>
        </w:tc>
        <w:tc>
          <w:tcPr>
            <w:tcW w:w="1667" w:type="pct"/>
            <w:vAlign w:val="center"/>
          </w:tcPr>
          <w:p w14:paraId="6B8CCE9E" w14:textId="77777777" w:rsidR="0025110D" w:rsidRPr="00F55AD7" w:rsidRDefault="0025110D" w:rsidP="0025110D">
            <w:pPr>
              <w:pStyle w:val="Tabletext"/>
            </w:pPr>
          </w:p>
        </w:tc>
        <w:tc>
          <w:tcPr>
            <w:tcW w:w="1666" w:type="pct"/>
            <w:vAlign w:val="center"/>
          </w:tcPr>
          <w:p w14:paraId="13DF718C" w14:textId="77777777" w:rsidR="0025110D" w:rsidRPr="00F55AD7" w:rsidRDefault="0025110D" w:rsidP="0025110D">
            <w:pPr>
              <w:pStyle w:val="Tabletext"/>
            </w:pPr>
          </w:p>
        </w:tc>
      </w:tr>
      <w:tr w:rsidR="0025110D" w:rsidRPr="00F55AD7" w14:paraId="362368A5" w14:textId="77777777" w:rsidTr="00F47448">
        <w:trPr>
          <w:cantSplit/>
          <w:jc w:val="center"/>
        </w:trPr>
        <w:tc>
          <w:tcPr>
            <w:tcW w:w="1667" w:type="pct"/>
          </w:tcPr>
          <w:p w14:paraId="561DA2E1" w14:textId="30E9B92E" w:rsidR="0025110D" w:rsidRPr="00D75176" w:rsidRDefault="0025110D" w:rsidP="0025110D">
            <w:pPr>
              <w:pStyle w:val="Tabletext"/>
              <w:rPr>
                <w:b/>
                <w:color w:val="FF0000"/>
              </w:rPr>
            </w:pPr>
            <w:r>
              <w:t>Display and interpret r</w:t>
            </w:r>
            <w:r w:rsidRPr="003B7450">
              <w:t xml:space="preserve">edundant equipment </w:t>
            </w:r>
          </w:p>
        </w:tc>
        <w:tc>
          <w:tcPr>
            <w:tcW w:w="1667" w:type="pct"/>
            <w:vAlign w:val="center"/>
          </w:tcPr>
          <w:p w14:paraId="49FE70AC" w14:textId="77777777" w:rsidR="0025110D" w:rsidRPr="00F55AD7" w:rsidRDefault="0025110D" w:rsidP="0025110D">
            <w:pPr>
              <w:pStyle w:val="Tabletext"/>
            </w:pPr>
          </w:p>
        </w:tc>
        <w:tc>
          <w:tcPr>
            <w:tcW w:w="1666" w:type="pct"/>
            <w:vAlign w:val="center"/>
          </w:tcPr>
          <w:p w14:paraId="413555A5" w14:textId="77777777" w:rsidR="0025110D" w:rsidRPr="00F55AD7" w:rsidRDefault="0025110D" w:rsidP="0025110D">
            <w:pPr>
              <w:pStyle w:val="Tabletext"/>
            </w:pPr>
          </w:p>
        </w:tc>
      </w:tr>
      <w:tr w:rsidR="0025110D" w:rsidRPr="00F55AD7" w14:paraId="227AD434" w14:textId="77777777" w:rsidTr="00F47448">
        <w:trPr>
          <w:cantSplit/>
          <w:jc w:val="center"/>
        </w:trPr>
        <w:tc>
          <w:tcPr>
            <w:tcW w:w="1667" w:type="pct"/>
          </w:tcPr>
          <w:p w14:paraId="07724348" w14:textId="1171F667" w:rsidR="0025110D" w:rsidRPr="00D75176" w:rsidRDefault="0025110D" w:rsidP="0025110D">
            <w:pPr>
              <w:pStyle w:val="Tabletext"/>
              <w:rPr>
                <w:color w:val="FF0000"/>
              </w:rPr>
            </w:pPr>
            <w:r>
              <w:t>Catalogue artefacts</w:t>
            </w:r>
          </w:p>
        </w:tc>
        <w:tc>
          <w:tcPr>
            <w:tcW w:w="1667" w:type="pct"/>
            <w:vAlign w:val="center"/>
          </w:tcPr>
          <w:p w14:paraId="458BE39E" w14:textId="77777777" w:rsidR="0025110D" w:rsidRPr="00F55AD7" w:rsidRDefault="0025110D" w:rsidP="0025110D">
            <w:pPr>
              <w:pStyle w:val="Tabletext"/>
            </w:pPr>
          </w:p>
        </w:tc>
        <w:tc>
          <w:tcPr>
            <w:tcW w:w="1666" w:type="pct"/>
            <w:vAlign w:val="center"/>
          </w:tcPr>
          <w:p w14:paraId="22A802A9" w14:textId="77777777" w:rsidR="0025110D" w:rsidRPr="00F55AD7" w:rsidRDefault="0025110D" w:rsidP="0025110D">
            <w:pPr>
              <w:pStyle w:val="Tabletext"/>
            </w:pPr>
          </w:p>
        </w:tc>
      </w:tr>
      <w:tr w:rsidR="0025110D" w:rsidRPr="00F55AD7" w14:paraId="4B9E8B1B" w14:textId="77777777" w:rsidTr="00F47448">
        <w:trPr>
          <w:cantSplit/>
          <w:jc w:val="center"/>
        </w:trPr>
        <w:tc>
          <w:tcPr>
            <w:tcW w:w="1667" w:type="pct"/>
          </w:tcPr>
          <w:p w14:paraId="5D2B9B51" w14:textId="5C0674FB" w:rsidR="0025110D" w:rsidRPr="00D75176" w:rsidRDefault="0025110D" w:rsidP="0025110D">
            <w:pPr>
              <w:pStyle w:val="Tabletext"/>
              <w:rPr>
                <w:color w:val="FF0000"/>
              </w:rPr>
            </w:pPr>
            <w:r>
              <w:t>Consider i</w:t>
            </w:r>
            <w:r w:rsidRPr="003B7450">
              <w:t>nteractive displays</w:t>
            </w:r>
          </w:p>
        </w:tc>
        <w:tc>
          <w:tcPr>
            <w:tcW w:w="1667" w:type="pct"/>
            <w:vAlign w:val="center"/>
          </w:tcPr>
          <w:p w14:paraId="6CF256C1" w14:textId="77777777" w:rsidR="0025110D" w:rsidRPr="00F55AD7" w:rsidRDefault="0025110D" w:rsidP="0025110D">
            <w:pPr>
              <w:pStyle w:val="Tabletext"/>
            </w:pPr>
          </w:p>
        </w:tc>
        <w:tc>
          <w:tcPr>
            <w:tcW w:w="1666" w:type="pct"/>
            <w:vAlign w:val="center"/>
          </w:tcPr>
          <w:p w14:paraId="27F70C45" w14:textId="77777777" w:rsidR="0025110D" w:rsidRPr="00F55AD7" w:rsidRDefault="0025110D" w:rsidP="0025110D">
            <w:pPr>
              <w:pStyle w:val="Tabletext"/>
            </w:pPr>
          </w:p>
        </w:tc>
      </w:tr>
      <w:tr w:rsidR="0025110D" w:rsidRPr="00F55AD7" w14:paraId="59627F3F" w14:textId="77777777" w:rsidTr="00F47448">
        <w:trPr>
          <w:cantSplit/>
          <w:jc w:val="center"/>
        </w:trPr>
        <w:tc>
          <w:tcPr>
            <w:tcW w:w="1667" w:type="pct"/>
          </w:tcPr>
          <w:p w14:paraId="1C4B750F" w14:textId="7EC2976C" w:rsidR="0025110D" w:rsidRPr="00D75176" w:rsidRDefault="0025110D" w:rsidP="0025110D">
            <w:pPr>
              <w:pStyle w:val="Tabletext"/>
              <w:rPr>
                <w:b/>
                <w:color w:val="FF0000"/>
              </w:rPr>
            </w:pPr>
            <w:r w:rsidRPr="003B7450">
              <w:rPr>
                <w:b/>
              </w:rPr>
              <w:t>Presentations</w:t>
            </w:r>
          </w:p>
        </w:tc>
        <w:tc>
          <w:tcPr>
            <w:tcW w:w="1667" w:type="pct"/>
            <w:vAlign w:val="center"/>
          </w:tcPr>
          <w:p w14:paraId="15D689A8" w14:textId="77777777" w:rsidR="0025110D" w:rsidRPr="00F55AD7" w:rsidRDefault="0025110D" w:rsidP="0025110D">
            <w:pPr>
              <w:pStyle w:val="Tabletext"/>
            </w:pPr>
          </w:p>
        </w:tc>
        <w:tc>
          <w:tcPr>
            <w:tcW w:w="1666" w:type="pct"/>
            <w:vAlign w:val="center"/>
          </w:tcPr>
          <w:p w14:paraId="626BB743" w14:textId="77777777" w:rsidR="0025110D" w:rsidRPr="00F55AD7" w:rsidRDefault="0025110D" w:rsidP="0025110D">
            <w:pPr>
              <w:pStyle w:val="Tabletext"/>
            </w:pPr>
          </w:p>
        </w:tc>
      </w:tr>
      <w:tr w:rsidR="0025110D" w:rsidRPr="00F55AD7" w14:paraId="0F979730" w14:textId="77777777" w:rsidTr="00F47448">
        <w:trPr>
          <w:cantSplit/>
          <w:jc w:val="center"/>
        </w:trPr>
        <w:tc>
          <w:tcPr>
            <w:tcW w:w="1667" w:type="pct"/>
          </w:tcPr>
          <w:p w14:paraId="32B88208" w14:textId="0A380D10" w:rsidR="0025110D" w:rsidRPr="00D75176" w:rsidRDefault="0025110D" w:rsidP="0025110D">
            <w:pPr>
              <w:pStyle w:val="Tabletext"/>
              <w:rPr>
                <w:b/>
                <w:color w:val="FF0000"/>
              </w:rPr>
            </w:pPr>
            <w:r>
              <w:t>Produce or commission a</w:t>
            </w:r>
            <w:r w:rsidRPr="003B7450">
              <w:t>udio visual</w:t>
            </w:r>
            <w:r>
              <w:t xml:space="preserve"> material</w:t>
            </w:r>
          </w:p>
        </w:tc>
        <w:tc>
          <w:tcPr>
            <w:tcW w:w="1667" w:type="pct"/>
            <w:vAlign w:val="center"/>
          </w:tcPr>
          <w:p w14:paraId="6B614731" w14:textId="77777777" w:rsidR="0025110D" w:rsidRPr="00F55AD7" w:rsidRDefault="0025110D" w:rsidP="0025110D">
            <w:pPr>
              <w:pStyle w:val="Tabletext"/>
            </w:pPr>
          </w:p>
        </w:tc>
        <w:tc>
          <w:tcPr>
            <w:tcW w:w="1666" w:type="pct"/>
            <w:vAlign w:val="center"/>
          </w:tcPr>
          <w:p w14:paraId="0DF51E49" w14:textId="77777777" w:rsidR="0025110D" w:rsidRPr="00F55AD7" w:rsidRDefault="0025110D" w:rsidP="0025110D">
            <w:pPr>
              <w:pStyle w:val="Tabletext"/>
            </w:pPr>
          </w:p>
        </w:tc>
      </w:tr>
      <w:tr w:rsidR="0025110D" w:rsidRPr="00F55AD7" w14:paraId="0985A1D4" w14:textId="77777777" w:rsidTr="00F47448">
        <w:trPr>
          <w:cantSplit/>
          <w:jc w:val="center"/>
        </w:trPr>
        <w:tc>
          <w:tcPr>
            <w:tcW w:w="1667" w:type="pct"/>
          </w:tcPr>
          <w:p w14:paraId="458FB68C" w14:textId="48BFA8BA" w:rsidR="0025110D" w:rsidRPr="00D75176" w:rsidRDefault="0025110D" w:rsidP="0025110D">
            <w:pPr>
              <w:pStyle w:val="Tabletext"/>
              <w:rPr>
                <w:b/>
                <w:color w:val="FF0000"/>
              </w:rPr>
            </w:pPr>
            <w:r w:rsidRPr="003B7450">
              <w:t>Demonstrations</w:t>
            </w:r>
          </w:p>
        </w:tc>
        <w:tc>
          <w:tcPr>
            <w:tcW w:w="1667" w:type="pct"/>
            <w:vAlign w:val="center"/>
          </w:tcPr>
          <w:p w14:paraId="355AF5D9" w14:textId="77777777" w:rsidR="0025110D" w:rsidRPr="00F55AD7" w:rsidRDefault="0025110D" w:rsidP="0025110D">
            <w:pPr>
              <w:pStyle w:val="Tabletext"/>
            </w:pPr>
          </w:p>
        </w:tc>
        <w:tc>
          <w:tcPr>
            <w:tcW w:w="1666" w:type="pct"/>
            <w:vAlign w:val="center"/>
          </w:tcPr>
          <w:p w14:paraId="7D964944" w14:textId="77777777" w:rsidR="0025110D" w:rsidRPr="00F55AD7" w:rsidRDefault="0025110D" w:rsidP="0025110D">
            <w:pPr>
              <w:pStyle w:val="Tabletext"/>
            </w:pPr>
          </w:p>
        </w:tc>
      </w:tr>
      <w:tr w:rsidR="0025110D" w:rsidRPr="00F55AD7" w14:paraId="3699026B" w14:textId="77777777" w:rsidTr="00F47448">
        <w:trPr>
          <w:cantSplit/>
          <w:jc w:val="center"/>
        </w:trPr>
        <w:tc>
          <w:tcPr>
            <w:tcW w:w="1667" w:type="pct"/>
          </w:tcPr>
          <w:p w14:paraId="669DF9AF" w14:textId="7BB8BAAA" w:rsidR="0025110D" w:rsidRPr="00D75176" w:rsidRDefault="0025110D" w:rsidP="0025110D">
            <w:pPr>
              <w:pStyle w:val="Tabletext"/>
              <w:rPr>
                <w:color w:val="FF0000"/>
              </w:rPr>
            </w:pPr>
            <w:r w:rsidRPr="003B7450">
              <w:rPr>
                <w:b/>
              </w:rPr>
              <w:t>Literature</w:t>
            </w:r>
          </w:p>
        </w:tc>
        <w:tc>
          <w:tcPr>
            <w:tcW w:w="1667" w:type="pct"/>
            <w:vAlign w:val="center"/>
          </w:tcPr>
          <w:p w14:paraId="5580AD34" w14:textId="77777777" w:rsidR="0025110D" w:rsidRPr="00F55AD7" w:rsidRDefault="0025110D" w:rsidP="0025110D">
            <w:pPr>
              <w:pStyle w:val="Tabletext"/>
            </w:pPr>
          </w:p>
        </w:tc>
        <w:tc>
          <w:tcPr>
            <w:tcW w:w="1666" w:type="pct"/>
            <w:vAlign w:val="center"/>
          </w:tcPr>
          <w:p w14:paraId="44817CAE" w14:textId="77777777" w:rsidR="0025110D" w:rsidRPr="00F55AD7" w:rsidRDefault="0025110D" w:rsidP="0025110D">
            <w:pPr>
              <w:pStyle w:val="Tabletext"/>
            </w:pPr>
          </w:p>
        </w:tc>
      </w:tr>
      <w:tr w:rsidR="0025110D" w:rsidRPr="00F55AD7" w14:paraId="5C15066F" w14:textId="77777777" w:rsidTr="00F47448">
        <w:trPr>
          <w:cantSplit/>
          <w:jc w:val="center"/>
        </w:trPr>
        <w:tc>
          <w:tcPr>
            <w:tcW w:w="1667" w:type="pct"/>
          </w:tcPr>
          <w:p w14:paraId="26FE893B" w14:textId="78DDF674" w:rsidR="0025110D" w:rsidRPr="00D75176" w:rsidRDefault="0025110D" w:rsidP="0025110D">
            <w:pPr>
              <w:pStyle w:val="Tabletext"/>
              <w:rPr>
                <w:b/>
                <w:color w:val="FF0000"/>
              </w:rPr>
            </w:pPr>
            <w:r>
              <w:t>Produce interpretation</w:t>
            </w:r>
            <w:r w:rsidRPr="003B7450">
              <w:t>: exhibit specific</w:t>
            </w:r>
          </w:p>
        </w:tc>
        <w:tc>
          <w:tcPr>
            <w:tcW w:w="1667" w:type="pct"/>
            <w:vAlign w:val="center"/>
          </w:tcPr>
          <w:p w14:paraId="0DE3656B" w14:textId="77777777" w:rsidR="0025110D" w:rsidRPr="00F55AD7" w:rsidRDefault="0025110D" w:rsidP="0025110D">
            <w:pPr>
              <w:pStyle w:val="Tabletext"/>
            </w:pPr>
          </w:p>
        </w:tc>
        <w:tc>
          <w:tcPr>
            <w:tcW w:w="1666" w:type="pct"/>
            <w:vAlign w:val="center"/>
          </w:tcPr>
          <w:p w14:paraId="67B66A33" w14:textId="77777777" w:rsidR="0025110D" w:rsidRPr="00F55AD7" w:rsidRDefault="0025110D" w:rsidP="0025110D">
            <w:pPr>
              <w:pStyle w:val="Tabletext"/>
            </w:pPr>
          </w:p>
        </w:tc>
      </w:tr>
      <w:tr w:rsidR="0025110D" w:rsidRPr="00F55AD7" w14:paraId="64439254" w14:textId="77777777" w:rsidTr="00F47448">
        <w:trPr>
          <w:cantSplit/>
          <w:jc w:val="center"/>
        </w:trPr>
        <w:tc>
          <w:tcPr>
            <w:tcW w:w="1667" w:type="pct"/>
          </w:tcPr>
          <w:p w14:paraId="2DA4BD59" w14:textId="7644B327" w:rsidR="0025110D" w:rsidRPr="00D75176" w:rsidRDefault="0025110D" w:rsidP="0025110D">
            <w:pPr>
              <w:pStyle w:val="Tabletext"/>
              <w:rPr>
                <w:color w:val="FF0000"/>
              </w:rPr>
            </w:pPr>
            <w:r>
              <w:t>Produce interpretation</w:t>
            </w:r>
            <w:r w:rsidRPr="003B7450">
              <w:t>: curriculum-based education packs</w:t>
            </w:r>
          </w:p>
        </w:tc>
        <w:tc>
          <w:tcPr>
            <w:tcW w:w="1667" w:type="pct"/>
            <w:vAlign w:val="center"/>
          </w:tcPr>
          <w:p w14:paraId="2400BDD3" w14:textId="77777777" w:rsidR="0025110D" w:rsidRPr="00F55AD7" w:rsidRDefault="0025110D" w:rsidP="0025110D">
            <w:pPr>
              <w:pStyle w:val="Tabletext"/>
            </w:pPr>
          </w:p>
        </w:tc>
        <w:tc>
          <w:tcPr>
            <w:tcW w:w="1666" w:type="pct"/>
            <w:vAlign w:val="center"/>
          </w:tcPr>
          <w:p w14:paraId="4B7F0DDC" w14:textId="77777777" w:rsidR="0025110D" w:rsidRPr="00F55AD7" w:rsidRDefault="0025110D" w:rsidP="0025110D">
            <w:pPr>
              <w:pStyle w:val="Tabletext"/>
            </w:pPr>
          </w:p>
        </w:tc>
      </w:tr>
      <w:tr w:rsidR="0025110D" w:rsidRPr="00F55AD7" w14:paraId="47A2052A" w14:textId="77777777" w:rsidTr="00F47448">
        <w:trPr>
          <w:cantSplit/>
          <w:jc w:val="center"/>
        </w:trPr>
        <w:tc>
          <w:tcPr>
            <w:tcW w:w="1667" w:type="pct"/>
          </w:tcPr>
          <w:p w14:paraId="0F517F74" w14:textId="4499D87A" w:rsidR="0025110D" w:rsidRPr="00D75176" w:rsidRDefault="0025110D" w:rsidP="0025110D">
            <w:pPr>
              <w:pStyle w:val="Tabletext"/>
              <w:rPr>
                <w:b/>
                <w:color w:val="FF0000"/>
              </w:rPr>
            </w:pPr>
            <w:r>
              <w:t>Produce interpretation</w:t>
            </w:r>
            <w:r w:rsidRPr="003B7450">
              <w:t>: service specific</w:t>
            </w:r>
          </w:p>
        </w:tc>
        <w:tc>
          <w:tcPr>
            <w:tcW w:w="1667" w:type="pct"/>
            <w:vAlign w:val="center"/>
          </w:tcPr>
          <w:p w14:paraId="44933DF0" w14:textId="77777777" w:rsidR="0025110D" w:rsidRPr="00F55AD7" w:rsidRDefault="0025110D" w:rsidP="0025110D">
            <w:pPr>
              <w:pStyle w:val="Tabletext"/>
            </w:pPr>
          </w:p>
        </w:tc>
        <w:tc>
          <w:tcPr>
            <w:tcW w:w="1666" w:type="pct"/>
            <w:vAlign w:val="center"/>
          </w:tcPr>
          <w:p w14:paraId="5FBBEDE3" w14:textId="77777777" w:rsidR="0025110D" w:rsidRPr="00F55AD7" w:rsidRDefault="0025110D" w:rsidP="0025110D">
            <w:pPr>
              <w:pStyle w:val="Tabletext"/>
            </w:pPr>
          </w:p>
        </w:tc>
      </w:tr>
      <w:tr w:rsidR="0025110D" w:rsidRPr="00F55AD7" w14:paraId="710B3AA4" w14:textId="77777777" w:rsidTr="00F47448">
        <w:trPr>
          <w:cantSplit/>
          <w:jc w:val="center"/>
        </w:trPr>
        <w:tc>
          <w:tcPr>
            <w:tcW w:w="1667" w:type="pct"/>
          </w:tcPr>
          <w:p w14:paraId="2DAD0515" w14:textId="5D129D28" w:rsidR="0025110D" w:rsidRPr="00D75176" w:rsidRDefault="0025110D" w:rsidP="0025110D">
            <w:pPr>
              <w:pStyle w:val="Tabletext"/>
              <w:rPr>
                <w:color w:val="FF0000"/>
              </w:rPr>
            </w:pPr>
            <w:r>
              <w:lastRenderedPageBreak/>
              <w:t>Produce interpretation</w:t>
            </w:r>
            <w:r w:rsidRPr="003B7450">
              <w:t>: locality specific</w:t>
            </w:r>
          </w:p>
        </w:tc>
        <w:tc>
          <w:tcPr>
            <w:tcW w:w="1667" w:type="pct"/>
            <w:vAlign w:val="center"/>
          </w:tcPr>
          <w:p w14:paraId="61A8D4E3" w14:textId="77777777" w:rsidR="0025110D" w:rsidRPr="00F55AD7" w:rsidRDefault="0025110D" w:rsidP="0025110D">
            <w:pPr>
              <w:pStyle w:val="Tabletext"/>
            </w:pPr>
          </w:p>
        </w:tc>
        <w:tc>
          <w:tcPr>
            <w:tcW w:w="1666" w:type="pct"/>
            <w:vAlign w:val="center"/>
          </w:tcPr>
          <w:p w14:paraId="24FBF5A3" w14:textId="77777777" w:rsidR="0025110D" w:rsidRPr="00F55AD7" w:rsidRDefault="0025110D" w:rsidP="0025110D">
            <w:pPr>
              <w:pStyle w:val="Tabletext"/>
            </w:pPr>
          </w:p>
        </w:tc>
      </w:tr>
      <w:tr w:rsidR="0025110D" w:rsidRPr="00F55AD7" w14:paraId="191796F8" w14:textId="77777777" w:rsidTr="00F47448">
        <w:trPr>
          <w:cantSplit/>
          <w:jc w:val="center"/>
        </w:trPr>
        <w:tc>
          <w:tcPr>
            <w:tcW w:w="1667" w:type="pct"/>
          </w:tcPr>
          <w:p w14:paraId="56D589E8" w14:textId="2E23E365" w:rsidR="0025110D" w:rsidRPr="00D75176" w:rsidRDefault="0025110D" w:rsidP="0025110D">
            <w:pPr>
              <w:pStyle w:val="Tabletext"/>
              <w:rPr>
                <w:color w:val="FF0000"/>
              </w:rPr>
            </w:pPr>
            <w:r w:rsidRPr="003B7450">
              <w:t>Advertising: local tourist information</w:t>
            </w:r>
          </w:p>
        </w:tc>
        <w:tc>
          <w:tcPr>
            <w:tcW w:w="1667" w:type="pct"/>
            <w:vAlign w:val="center"/>
          </w:tcPr>
          <w:p w14:paraId="59186B83" w14:textId="77777777" w:rsidR="0025110D" w:rsidRPr="00F55AD7" w:rsidRDefault="0025110D" w:rsidP="0025110D">
            <w:pPr>
              <w:pStyle w:val="Tabletext"/>
            </w:pPr>
          </w:p>
        </w:tc>
        <w:tc>
          <w:tcPr>
            <w:tcW w:w="1666" w:type="pct"/>
            <w:vAlign w:val="center"/>
          </w:tcPr>
          <w:p w14:paraId="18E15F74" w14:textId="77777777" w:rsidR="0025110D" w:rsidRPr="00F55AD7" w:rsidRDefault="0025110D" w:rsidP="0025110D">
            <w:pPr>
              <w:pStyle w:val="Tabletext"/>
            </w:pPr>
          </w:p>
        </w:tc>
      </w:tr>
      <w:tr w:rsidR="0025110D" w:rsidRPr="00F55AD7" w14:paraId="3BECF7B9" w14:textId="77777777" w:rsidTr="00F47448">
        <w:trPr>
          <w:cantSplit/>
          <w:jc w:val="center"/>
        </w:trPr>
        <w:tc>
          <w:tcPr>
            <w:tcW w:w="1667" w:type="pct"/>
          </w:tcPr>
          <w:p w14:paraId="390779EB" w14:textId="31D767B1" w:rsidR="0025110D" w:rsidRPr="00D75176" w:rsidRDefault="0025110D" w:rsidP="0025110D">
            <w:pPr>
              <w:pStyle w:val="Tabletext"/>
              <w:rPr>
                <w:b/>
                <w:color w:val="FF0000"/>
              </w:rPr>
            </w:pPr>
            <w:r w:rsidRPr="003B7450">
              <w:t>Bibliography of lighthouse literature</w:t>
            </w:r>
          </w:p>
        </w:tc>
        <w:tc>
          <w:tcPr>
            <w:tcW w:w="1667" w:type="pct"/>
            <w:vAlign w:val="center"/>
          </w:tcPr>
          <w:p w14:paraId="6EDCED55" w14:textId="77777777" w:rsidR="0025110D" w:rsidRPr="00F55AD7" w:rsidRDefault="0025110D" w:rsidP="0025110D">
            <w:pPr>
              <w:pStyle w:val="Tabletext"/>
            </w:pPr>
          </w:p>
        </w:tc>
        <w:tc>
          <w:tcPr>
            <w:tcW w:w="1666" w:type="pct"/>
            <w:vAlign w:val="center"/>
          </w:tcPr>
          <w:p w14:paraId="2C89C23A" w14:textId="77777777" w:rsidR="0025110D" w:rsidRPr="00F55AD7" w:rsidRDefault="0025110D" w:rsidP="0025110D">
            <w:pPr>
              <w:pStyle w:val="Tabletext"/>
            </w:pPr>
          </w:p>
        </w:tc>
      </w:tr>
      <w:tr w:rsidR="0025110D" w:rsidRPr="00F55AD7" w14:paraId="44DAFEFA" w14:textId="77777777" w:rsidTr="00F47448">
        <w:trPr>
          <w:cantSplit/>
          <w:jc w:val="center"/>
        </w:trPr>
        <w:tc>
          <w:tcPr>
            <w:tcW w:w="1667" w:type="pct"/>
          </w:tcPr>
          <w:p w14:paraId="0CE84715" w14:textId="2FB1CE83" w:rsidR="0025110D" w:rsidRPr="00D75176" w:rsidRDefault="0025110D" w:rsidP="0025110D">
            <w:pPr>
              <w:pStyle w:val="Tabletext"/>
              <w:rPr>
                <w:b/>
                <w:color w:val="FF0000"/>
              </w:rPr>
            </w:pPr>
            <w:r w:rsidRPr="003B7450">
              <w:t>Multilingual literature</w:t>
            </w:r>
          </w:p>
        </w:tc>
        <w:tc>
          <w:tcPr>
            <w:tcW w:w="1667" w:type="pct"/>
            <w:vAlign w:val="center"/>
          </w:tcPr>
          <w:p w14:paraId="45FBA00F" w14:textId="77777777" w:rsidR="0025110D" w:rsidRPr="00F55AD7" w:rsidRDefault="0025110D" w:rsidP="0025110D">
            <w:pPr>
              <w:pStyle w:val="Tabletext"/>
            </w:pPr>
          </w:p>
        </w:tc>
        <w:tc>
          <w:tcPr>
            <w:tcW w:w="1666" w:type="pct"/>
            <w:vAlign w:val="center"/>
          </w:tcPr>
          <w:p w14:paraId="61383876" w14:textId="77777777" w:rsidR="0025110D" w:rsidRPr="00F55AD7" w:rsidRDefault="0025110D" w:rsidP="0025110D">
            <w:pPr>
              <w:pStyle w:val="Tabletext"/>
            </w:pPr>
          </w:p>
        </w:tc>
      </w:tr>
      <w:tr w:rsidR="0025110D" w:rsidRPr="00F55AD7" w14:paraId="4662768B" w14:textId="77777777" w:rsidTr="00F47448">
        <w:trPr>
          <w:cantSplit/>
          <w:jc w:val="center"/>
        </w:trPr>
        <w:tc>
          <w:tcPr>
            <w:tcW w:w="1667" w:type="pct"/>
          </w:tcPr>
          <w:p w14:paraId="20749D2E" w14:textId="534C4FEE" w:rsidR="0025110D" w:rsidRPr="00D75176" w:rsidRDefault="0025110D" w:rsidP="0025110D">
            <w:pPr>
              <w:pStyle w:val="Tabletext"/>
              <w:rPr>
                <w:color w:val="FF0000"/>
              </w:rPr>
            </w:pPr>
            <w:r w:rsidRPr="003B7450">
              <w:rPr>
                <w:b/>
              </w:rPr>
              <w:t>Merchandise</w:t>
            </w:r>
          </w:p>
        </w:tc>
        <w:tc>
          <w:tcPr>
            <w:tcW w:w="1667" w:type="pct"/>
            <w:vAlign w:val="center"/>
          </w:tcPr>
          <w:p w14:paraId="34BEB7D1" w14:textId="77777777" w:rsidR="0025110D" w:rsidRPr="00F55AD7" w:rsidRDefault="0025110D" w:rsidP="0025110D">
            <w:pPr>
              <w:pStyle w:val="Tabletext"/>
            </w:pPr>
          </w:p>
        </w:tc>
        <w:tc>
          <w:tcPr>
            <w:tcW w:w="1666" w:type="pct"/>
            <w:vAlign w:val="center"/>
          </w:tcPr>
          <w:p w14:paraId="139E990E" w14:textId="77777777" w:rsidR="0025110D" w:rsidRPr="00F55AD7" w:rsidRDefault="0025110D" w:rsidP="0025110D">
            <w:pPr>
              <w:pStyle w:val="Tabletext"/>
            </w:pPr>
          </w:p>
        </w:tc>
      </w:tr>
      <w:tr w:rsidR="0025110D" w:rsidRPr="00F55AD7" w14:paraId="65D27494" w14:textId="77777777" w:rsidTr="00F47448">
        <w:trPr>
          <w:cantSplit/>
          <w:jc w:val="center"/>
        </w:trPr>
        <w:tc>
          <w:tcPr>
            <w:tcW w:w="1667" w:type="pct"/>
          </w:tcPr>
          <w:p w14:paraId="4A6A7EC6" w14:textId="5E706C6D" w:rsidR="0025110D" w:rsidRPr="00D75176" w:rsidRDefault="0025110D" w:rsidP="0025110D">
            <w:pPr>
              <w:pStyle w:val="Tabletext"/>
              <w:rPr>
                <w:color w:val="FF0000"/>
              </w:rPr>
            </w:pPr>
            <w:r w:rsidRPr="003B7450">
              <w:rPr>
                <w:b/>
              </w:rPr>
              <w:t>Guided tours</w:t>
            </w:r>
          </w:p>
        </w:tc>
        <w:tc>
          <w:tcPr>
            <w:tcW w:w="1667" w:type="pct"/>
            <w:vAlign w:val="center"/>
          </w:tcPr>
          <w:p w14:paraId="728E4852" w14:textId="77777777" w:rsidR="0025110D" w:rsidRPr="00F55AD7" w:rsidRDefault="0025110D" w:rsidP="0025110D">
            <w:pPr>
              <w:pStyle w:val="Tabletext"/>
            </w:pPr>
          </w:p>
        </w:tc>
        <w:tc>
          <w:tcPr>
            <w:tcW w:w="1666" w:type="pct"/>
            <w:vAlign w:val="center"/>
          </w:tcPr>
          <w:p w14:paraId="57795C30" w14:textId="77777777" w:rsidR="0025110D" w:rsidRPr="00F55AD7" w:rsidRDefault="0025110D" w:rsidP="0025110D">
            <w:pPr>
              <w:pStyle w:val="Tabletext"/>
            </w:pPr>
          </w:p>
        </w:tc>
      </w:tr>
      <w:tr w:rsidR="0025110D" w:rsidRPr="00F55AD7" w14:paraId="34E6F761" w14:textId="77777777" w:rsidTr="00F47448">
        <w:trPr>
          <w:cantSplit/>
          <w:jc w:val="center"/>
        </w:trPr>
        <w:tc>
          <w:tcPr>
            <w:tcW w:w="1667" w:type="pct"/>
          </w:tcPr>
          <w:p w14:paraId="55CF351F" w14:textId="19FC7EB2" w:rsidR="0025110D" w:rsidRPr="00D75176" w:rsidRDefault="0025110D" w:rsidP="0025110D">
            <w:pPr>
              <w:pStyle w:val="Tabletext"/>
              <w:rPr>
                <w:b/>
                <w:color w:val="FF0000"/>
              </w:rPr>
            </w:pPr>
            <w:r w:rsidRPr="003B7450">
              <w:t>Consider duration</w:t>
            </w:r>
          </w:p>
        </w:tc>
        <w:tc>
          <w:tcPr>
            <w:tcW w:w="1667" w:type="pct"/>
            <w:vAlign w:val="center"/>
          </w:tcPr>
          <w:p w14:paraId="0935BA8F" w14:textId="77777777" w:rsidR="0025110D" w:rsidRPr="00F55AD7" w:rsidRDefault="0025110D" w:rsidP="0025110D">
            <w:pPr>
              <w:pStyle w:val="Tabletext"/>
            </w:pPr>
          </w:p>
        </w:tc>
        <w:tc>
          <w:tcPr>
            <w:tcW w:w="1666" w:type="pct"/>
            <w:vAlign w:val="center"/>
          </w:tcPr>
          <w:p w14:paraId="6D42C0AF" w14:textId="77777777" w:rsidR="0025110D" w:rsidRPr="00F55AD7" w:rsidRDefault="0025110D" w:rsidP="0025110D">
            <w:pPr>
              <w:pStyle w:val="Tabletext"/>
            </w:pPr>
          </w:p>
        </w:tc>
      </w:tr>
      <w:tr w:rsidR="0025110D" w:rsidRPr="00F55AD7" w14:paraId="32F6AF8F" w14:textId="77777777" w:rsidTr="00F47448">
        <w:trPr>
          <w:cantSplit/>
          <w:jc w:val="center"/>
        </w:trPr>
        <w:tc>
          <w:tcPr>
            <w:tcW w:w="1667" w:type="pct"/>
          </w:tcPr>
          <w:p w14:paraId="1BAD1D2E" w14:textId="06953820" w:rsidR="0025110D" w:rsidRPr="00D75176" w:rsidRDefault="0025110D" w:rsidP="0025110D">
            <w:pPr>
              <w:pStyle w:val="Tabletext"/>
              <w:rPr>
                <w:color w:val="FF0000"/>
              </w:rPr>
            </w:pPr>
            <w:r w:rsidRPr="003B7450">
              <w:t xml:space="preserve">How are visitors to </w:t>
            </w:r>
            <w:proofErr w:type="gramStart"/>
            <w:r w:rsidRPr="003B7450">
              <w:t>be managed</w:t>
            </w:r>
            <w:proofErr w:type="gramEnd"/>
            <w:r w:rsidRPr="003B7450">
              <w:t>?</w:t>
            </w:r>
          </w:p>
        </w:tc>
        <w:tc>
          <w:tcPr>
            <w:tcW w:w="1667" w:type="pct"/>
            <w:vAlign w:val="center"/>
          </w:tcPr>
          <w:p w14:paraId="5B45387D" w14:textId="77777777" w:rsidR="0025110D" w:rsidRPr="00F55AD7" w:rsidRDefault="0025110D" w:rsidP="0025110D">
            <w:pPr>
              <w:pStyle w:val="Tabletext"/>
            </w:pPr>
          </w:p>
        </w:tc>
        <w:tc>
          <w:tcPr>
            <w:tcW w:w="1666" w:type="pct"/>
            <w:vAlign w:val="center"/>
          </w:tcPr>
          <w:p w14:paraId="0994F7E5" w14:textId="77777777" w:rsidR="0025110D" w:rsidRPr="00F55AD7" w:rsidRDefault="0025110D" w:rsidP="0025110D">
            <w:pPr>
              <w:pStyle w:val="Tabletext"/>
            </w:pPr>
          </w:p>
        </w:tc>
      </w:tr>
      <w:tr w:rsidR="0025110D" w:rsidRPr="00F55AD7" w14:paraId="44AFB5F8" w14:textId="77777777" w:rsidTr="00F47448">
        <w:trPr>
          <w:cantSplit/>
          <w:jc w:val="center"/>
        </w:trPr>
        <w:tc>
          <w:tcPr>
            <w:tcW w:w="1667" w:type="pct"/>
          </w:tcPr>
          <w:p w14:paraId="3CB9D099" w14:textId="2596E5B7" w:rsidR="0025110D" w:rsidRPr="00D75176" w:rsidRDefault="0025110D" w:rsidP="0025110D">
            <w:pPr>
              <w:pStyle w:val="Tabletext"/>
              <w:rPr>
                <w:color w:val="FF0000"/>
              </w:rPr>
            </w:pPr>
            <w:r w:rsidRPr="003B7450">
              <w:t>How will the tours be organised?</w:t>
            </w:r>
          </w:p>
        </w:tc>
        <w:tc>
          <w:tcPr>
            <w:tcW w:w="1667" w:type="pct"/>
            <w:vAlign w:val="center"/>
          </w:tcPr>
          <w:p w14:paraId="3F845AA5" w14:textId="77777777" w:rsidR="0025110D" w:rsidRPr="00F55AD7" w:rsidRDefault="0025110D" w:rsidP="0025110D">
            <w:pPr>
              <w:pStyle w:val="Tabletext"/>
            </w:pPr>
          </w:p>
        </w:tc>
        <w:tc>
          <w:tcPr>
            <w:tcW w:w="1666" w:type="pct"/>
            <w:vAlign w:val="center"/>
          </w:tcPr>
          <w:p w14:paraId="53963658" w14:textId="77777777" w:rsidR="0025110D" w:rsidRPr="00F55AD7" w:rsidRDefault="0025110D" w:rsidP="0025110D">
            <w:pPr>
              <w:pStyle w:val="Tabletext"/>
            </w:pPr>
          </w:p>
        </w:tc>
      </w:tr>
    </w:tbl>
    <w:p w14:paraId="0FBE1D75" w14:textId="77777777" w:rsidR="00F47448" w:rsidRDefault="00F47448" w:rsidP="00F47448">
      <w:pPr>
        <w:pStyle w:val="BodyText"/>
        <w:rPr>
          <w:color w:val="FF0000"/>
        </w:rPr>
      </w:pPr>
    </w:p>
    <w:p w14:paraId="48E4C2C4" w14:textId="77777777" w:rsidR="0036616F" w:rsidRDefault="0036616F" w:rsidP="00F47448">
      <w:pPr>
        <w:pStyle w:val="Heading1"/>
        <w:sectPr w:rsidR="0036616F" w:rsidSect="00B65BD6">
          <w:pgSz w:w="11906" w:h="16838" w:code="9"/>
          <w:pgMar w:top="567" w:right="794" w:bottom="567" w:left="907" w:header="850" w:footer="850" w:gutter="0"/>
          <w:cols w:space="708"/>
          <w:docGrid w:linePitch="360"/>
        </w:sectPr>
      </w:pPr>
    </w:p>
    <w:p w14:paraId="66340445" w14:textId="6DC96DE0" w:rsidR="00F47448" w:rsidRPr="00F55AD7" w:rsidRDefault="00F47448" w:rsidP="00F47448">
      <w:pPr>
        <w:pStyle w:val="Heading1"/>
      </w:pPr>
      <w:bookmarkStart w:id="910" w:name="_Toc495492702"/>
      <w:r w:rsidRPr="00F47448">
        <w:lastRenderedPageBreak/>
        <w:t xml:space="preserve">FUNDING OPTIONS </w:t>
      </w:r>
      <w:r w:rsidR="00DC1ACC">
        <w:t>FOR COMPLEMENTARY USES</w:t>
      </w:r>
      <w:bookmarkEnd w:id="910"/>
    </w:p>
    <w:p w14:paraId="7494B0E4" w14:textId="77777777" w:rsidR="00F47448" w:rsidRPr="00F55AD7" w:rsidRDefault="00F47448" w:rsidP="00F47448">
      <w:pPr>
        <w:pStyle w:val="Heading1separatationline"/>
      </w:pPr>
    </w:p>
    <w:p w14:paraId="58E7F2F4" w14:textId="3E78AB64" w:rsidR="00F47448" w:rsidRPr="00D75176" w:rsidRDefault="00F47448" w:rsidP="00F47448">
      <w:pPr>
        <w:pStyle w:val="BodyText"/>
      </w:pPr>
      <w:r w:rsidRPr="00D75176">
        <w:t>The success of any business venture is dependent upon a thorough analysis of the funding potential for the project.</w:t>
      </w:r>
      <w:r w:rsidR="00EB72EB" w:rsidRPr="00D75176">
        <w:t xml:space="preserve"> </w:t>
      </w:r>
      <w:r w:rsidRPr="00D75176">
        <w:t xml:space="preserve">In the following </w:t>
      </w:r>
      <w:proofErr w:type="gramStart"/>
      <w:r w:rsidRPr="00D75176">
        <w:t>chapter</w:t>
      </w:r>
      <w:proofErr w:type="gramEnd"/>
      <w:r w:rsidRPr="00D75176">
        <w:t xml:space="preserve"> some key areas worthy of consideration in the very early stages of planning</w:t>
      </w:r>
      <w:r w:rsidR="00EB72EB" w:rsidRPr="00D75176">
        <w:t xml:space="preserve"> have been highlighted</w:t>
      </w:r>
      <w:r w:rsidRPr="00D75176">
        <w:t>.</w:t>
      </w:r>
    </w:p>
    <w:p w14:paraId="07531544" w14:textId="416B59B8" w:rsidR="00F47448" w:rsidRPr="00D75176" w:rsidRDefault="00F47448" w:rsidP="00F47448">
      <w:pPr>
        <w:pStyle w:val="BodyText"/>
      </w:pPr>
      <w:r w:rsidRPr="00D75176">
        <w:t xml:space="preserve">Start by assessing opportunities and conclude </w:t>
      </w:r>
      <w:r w:rsidR="00EB72EB" w:rsidRPr="00D75176">
        <w:t xml:space="preserve">by </w:t>
      </w:r>
      <w:r w:rsidRPr="00D75176">
        <w:t xml:space="preserve">ensuring proper financial administration practices </w:t>
      </w:r>
      <w:proofErr w:type="gramStart"/>
      <w:r w:rsidRPr="00D75176">
        <w:t>are put</w:t>
      </w:r>
      <w:proofErr w:type="gramEnd"/>
      <w:r w:rsidRPr="00D75176">
        <w:t xml:space="preserve"> in place.</w:t>
      </w:r>
      <w:r w:rsidR="00D86DBB" w:rsidRPr="00D75176">
        <w:t xml:space="preserve"> </w:t>
      </w:r>
      <w:r w:rsidRPr="00D75176">
        <w:t xml:space="preserve">Although not an exhaustive list, this chapter should provide for an </w:t>
      </w:r>
      <w:r w:rsidR="00EB72EB" w:rsidRPr="00D75176">
        <w:t xml:space="preserve">informed </w:t>
      </w:r>
      <w:r w:rsidRPr="00D75176">
        <w:t>start.</w:t>
      </w:r>
    </w:p>
    <w:p w14:paraId="1429AF28" w14:textId="77777777" w:rsidR="00F47448" w:rsidRDefault="00F47448" w:rsidP="00F47448">
      <w:pPr>
        <w:pStyle w:val="BodyText"/>
        <w:rPr>
          <w:color w:val="FF0000"/>
        </w:rPr>
      </w:pPr>
    </w:p>
    <w:p w14:paraId="5D257FB4" w14:textId="590EEF47" w:rsidR="00642FC6" w:rsidRPr="00F55AD7" w:rsidRDefault="00642FC6" w:rsidP="00B65BD6">
      <w:pPr>
        <w:pStyle w:val="Heading2"/>
      </w:pPr>
      <w:bookmarkStart w:id="911" w:name="_Toc495492703"/>
      <w:r w:rsidRPr="00642FC6">
        <w:t>MAP THE OPPORTUNITIES FOR THE PROJECT</w:t>
      </w:r>
      <w:bookmarkEnd w:id="911"/>
    </w:p>
    <w:p w14:paraId="02A10478" w14:textId="77777777" w:rsidR="00642FC6" w:rsidRPr="00F55AD7" w:rsidRDefault="00642FC6" w:rsidP="00642FC6">
      <w:pPr>
        <w:pStyle w:val="Heading2separationline"/>
      </w:pPr>
    </w:p>
    <w:p w14:paraId="76352E88" w14:textId="523474C2" w:rsidR="00642FC6" w:rsidRPr="009F36C3" w:rsidRDefault="009E3068" w:rsidP="00642FC6">
      <w:pPr>
        <w:pStyle w:val="BodyText"/>
      </w:pPr>
      <w:r w:rsidRPr="009F36C3">
        <w:t xml:space="preserve">This </w:t>
      </w:r>
      <w:r w:rsidR="009F36C3" w:rsidRPr="009F36C3">
        <w:t>section will help organisations plot opportunities for the successful and beneficial operation of complementary uses on site.</w:t>
      </w:r>
    </w:p>
    <w:p w14:paraId="7147076C" w14:textId="4E5DD085" w:rsidR="00642FC6" w:rsidRPr="00F55AD7" w:rsidRDefault="00D86DBB" w:rsidP="00642FC6">
      <w:pPr>
        <w:pStyle w:val="Heading3"/>
      </w:pPr>
      <w:bookmarkStart w:id="912" w:name="_Toc495492704"/>
      <w:r>
        <w:t>Determine s</w:t>
      </w:r>
      <w:r w:rsidR="00642FC6" w:rsidRPr="00642FC6">
        <w:t>cope of the Project</w:t>
      </w:r>
      <w:bookmarkEnd w:id="912"/>
    </w:p>
    <w:p w14:paraId="25A6ADBE" w14:textId="2C60147C" w:rsidR="00642FC6" w:rsidRPr="00D75176" w:rsidRDefault="00FF3D28" w:rsidP="00642FC6">
      <w:pPr>
        <w:pStyle w:val="Bullet1"/>
        <w:rPr>
          <w:color w:val="auto"/>
        </w:rPr>
      </w:pPr>
      <w:r w:rsidRPr="00D75176">
        <w:rPr>
          <w:color w:val="auto"/>
        </w:rPr>
        <w:t>Determine l</w:t>
      </w:r>
      <w:r w:rsidR="00642FC6" w:rsidRPr="00D75176">
        <w:rPr>
          <w:color w:val="auto"/>
        </w:rPr>
        <w:t xml:space="preserve">evel of </w:t>
      </w:r>
      <w:r w:rsidRPr="00D75176">
        <w:rPr>
          <w:color w:val="auto"/>
        </w:rPr>
        <w:t>historical value (local and national</w:t>
      </w:r>
      <w:r w:rsidR="00642FC6" w:rsidRPr="00D75176">
        <w:rPr>
          <w:color w:val="auto"/>
        </w:rPr>
        <w:t>)</w:t>
      </w:r>
      <w:r w:rsidRPr="00D75176">
        <w:rPr>
          <w:color w:val="auto"/>
        </w:rPr>
        <w:t>;</w:t>
      </w:r>
    </w:p>
    <w:p w14:paraId="06641FE1" w14:textId="4F8C5DE2" w:rsidR="00642FC6" w:rsidRPr="00D75176" w:rsidRDefault="00FF3D28" w:rsidP="00642FC6">
      <w:pPr>
        <w:pStyle w:val="Bullet1"/>
        <w:rPr>
          <w:color w:val="auto"/>
        </w:rPr>
      </w:pPr>
      <w:r w:rsidRPr="00D75176">
        <w:rPr>
          <w:color w:val="auto"/>
        </w:rPr>
        <w:t>Review e</w:t>
      </w:r>
      <w:r w:rsidR="00642FC6" w:rsidRPr="00D75176">
        <w:rPr>
          <w:color w:val="auto"/>
        </w:rPr>
        <w:t>xisting government policies on conservation (</w:t>
      </w:r>
      <w:r w:rsidRPr="00D75176">
        <w:rPr>
          <w:color w:val="auto"/>
        </w:rPr>
        <w:t>national and local</w:t>
      </w:r>
      <w:r w:rsidR="00642FC6" w:rsidRPr="00D75176">
        <w:rPr>
          <w:color w:val="auto"/>
        </w:rPr>
        <w:t>)</w:t>
      </w:r>
      <w:r w:rsidRPr="00D75176">
        <w:rPr>
          <w:color w:val="auto"/>
        </w:rPr>
        <w:t>;</w:t>
      </w:r>
    </w:p>
    <w:p w14:paraId="4A27A3A6" w14:textId="61710365" w:rsidR="00642FC6" w:rsidRPr="00D75176" w:rsidRDefault="00FF3D28" w:rsidP="00642FC6">
      <w:pPr>
        <w:pStyle w:val="Bullet1"/>
        <w:rPr>
          <w:color w:val="auto"/>
        </w:rPr>
      </w:pPr>
      <w:r w:rsidRPr="00D75176">
        <w:rPr>
          <w:color w:val="auto"/>
        </w:rPr>
        <w:t>Determine l</w:t>
      </w:r>
      <w:r w:rsidR="00642FC6" w:rsidRPr="00D75176">
        <w:rPr>
          <w:color w:val="auto"/>
        </w:rPr>
        <w:t xml:space="preserve">evel of </w:t>
      </w:r>
      <w:r w:rsidRPr="00D75176">
        <w:rPr>
          <w:color w:val="auto"/>
        </w:rPr>
        <w:t>public interest (using empirical methods rather than assumptions wherever possible);</w:t>
      </w:r>
    </w:p>
    <w:p w14:paraId="6DBDF7E3" w14:textId="4DF028AD" w:rsidR="00642FC6" w:rsidRPr="00D75176" w:rsidRDefault="00FF3D28" w:rsidP="00642FC6">
      <w:pPr>
        <w:pStyle w:val="Bullet1"/>
        <w:rPr>
          <w:color w:val="auto"/>
        </w:rPr>
      </w:pPr>
      <w:r w:rsidRPr="00D75176">
        <w:rPr>
          <w:color w:val="auto"/>
        </w:rPr>
        <w:t>Review p</w:t>
      </w:r>
      <w:r w:rsidR="00642FC6" w:rsidRPr="00D75176">
        <w:rPr>
          <w:color w:val="auto"/>
        </w:rPr>
        <w:t xml:space="preserve">ublic </w:t>
      </w:r>
      <w:r w:rsidRPr="00D75176">
        <w:rPr>
          <w:color w:val="auto"/>
        </w:rPr>
        <w:t>accessibility;</w:t>
      </w:r>
    </w:p>
    <w:p w14:paraId="2BDB9E7A" w14:textId="77777777" w:rsidR="00642FC6" w:rsidRPr="00D75176" w:rsidRDefault="00642FC6" w:rsidP="00642FC6">
      <w:pPr>
        <w:pStyle w:val="Bullet1"/>
        <w:rPr>
          <w:color w:val="auto"/>
        </w:rPr>
      </w:pPr>
      <w:r w:rsidRPr="00D75176">
        <w:rPr>
          <w:color w:val="auto"/>
        </w:rPr>
        <w:t>What facilities are available?</w:t>
      </w:r>
    </w:p>
    <w:p w14:paraId="235B6E16" w14:textId="11554CE4" w:rsidR="00642FC6" w:rsidRPr="00D75176" w:rsidRDefault="00642FC6" w:rsidP="00642FC6">
      <w:pPr>
        <w:pStyle w:val="Bullet1"/>
        <w:numPr>
          <w:ilvl w:val="1"/>
          <w:numId w:val="1"/>
        </w:numPr>
        <w:rPr>
          <w:color w:val="auto"/>
        </w:rPr>
      </w:pPr>
      <w:r w:rsidRPr="00D75176">
        <w:rPr>
          <w:color w:val="auto"/>
        </w:rPr>
        <w:t>In the community to support tourism</w:t>
      </w:r>
      <w:r w:rsidR="00FF3D28" w:rsidRPr="00D75176">
        <w:rPr>
          <w:color w:val="auto"/>
        </w:rPr>
        <w:t>;</w:t>
      </w:r>
    </w:p>
    <w:p w14:paraId="059B0B93" w14:textId="10738AB7" w:rsidR="00642FC6" w:rsidRPr="00D75176" w:rsidRDefault="00642FC6" w:rsidP="00642FC6">
      <w:pPr>
        <w:pStyle w:val="Bullet1"/>
        <w:numPr>
          <w:ilvl w:val="1"/>
          <w:numId w:val="1"/>
        </w:numPr>
        <w:rPr>
          <w:color w:val="auto"/>
        </w:rPr>
      </w:pPr>
      <w:r w:rsidRPr="00D75176">
        <w:rPr>
          <w:color w:val="auto"/>
        </w:rPr>
        <w:t xml:space="preserve">On site </w:t>
      </w:r>
    </w:p>
    <w:p w14:paraId="2817C81E" w14:textId="77777777" w:rsidR="00642FC6" w:rsidRPr="00D75176" w:rsidRDefault="00642FC6" w:rsidP="00642FC6">
      <w:pPr>
        <w:pStyle w:val="Bullet1"/>
        <w:rPr>
          <w:color w:val="auto"/>
        </w:rPr>
      </w:pPr>
      <w:r w:rsidRPr="00D75176">
        <w:rPr>
          <w:color w:val="auto"/>
        </w:rPr>
        <w:t>Is the lighthouse part of an existing or future maritime site or initiative?</w:t>
      </w:r>
    </w:p>
    <w:p w14:paraId="3364E5D7" w14:textId="445F6368" w:rsidR="00642FC6" w:rsidRPr="00D75176" w:rsidRDefault="00642FC6" w:rsidP="00642FC6">
      <w:pPr>
        <w:pStyle w:val="Bullet1"/>
        <w:rPr>
          <w:color w:val="auto"/>
        </w:rPr>
      </w:pPr>
      <w:r w:rsidRPr="00D75176">
        <w:rPr>
          <w:color w:val="auto"/>
        </w:rPr>
        <w:t xml:space="preserve">What other </w:t>
      </w:r>
      <w:r w:rsidR="00D86DBB" w:rsidRPr="00D75176">
        <w:rPr>
          <w:color w:val="auto"/>
        </w:rPr>
        <w:t xml:space="preserve">attractions and </w:t>
      </w:r>
      <w:r w:rsidRPr="00D75176">
        <w:rPr>
          <w:color w:val="auto"/>
        </w:rPr>
        <w:t>marketable assets are in the area?</w:t>
      </w:r>
    </w:p>
    <w:p w14:paraId="40D232C3" w14:textId="4494B3BA" w:rsidR="00642FC6" w:rsidRPr="00D75176" w:rsidRDefault="00642FC6" w:rsidP="00642FC6">
      <w:pPr>
        <w:pStyle w:val="Bullet1"/>
        <w:rPr>
          <w:color w:val="auto"/>
        </w:rPr>
      </w:pPr>
      <w:r w:rsidRPr="00D75176">
        <w:rPr>
          <w:color w:val="auto"/>
        </w:rPr>
        <w:t>Can your lighthouse be part of a package tour (</w:t>
      </w:r>
      <w:r w:rsidR="00D86DBB" w:rsidRPr="00D75176">
        <w:rPr>
          <w:color w:val="auto"/>
        </w:rPr>
        <w:t xml:space="preserve">for </w:t>
      </w:r>
      <w:proofErr w:type="gramStart"/>
      <w:r w:rsidR="00D86DBB" w:rsidRPr="00D75176">
        <w:rPr>
          <w:color w:val="auto"/>
        </w:rPr>
        <w:t>example:</w:t>
      </w:r>
      <w:proofErr w:type="gramEnd"/>
      <w:r w:rsidRPr="00D75176">
        <w:rPr>
          <w:color w:val="auto"/>
        </w:rPr>
        <w:t xml:space="preserve"> </w:t>
      </w:r>
      <w:r w:rsidR="00D86DBB" w:rsidRPr="00D75176">
        <w:rPr>
          <w:color w:val="auto"/>
        </w:rPr>
        <w:t xml:space="preserve">coastal bus tour </w:t>
      </w:r>
      <w:r w:rsidRPr="00D75176">
        <w:rPr>
          <w:color w:val="auto"/>
        </w:rPr>
        <w:t xml:space="preserve">or </w:t>
      </w:r>
      <w:r w:rsidR="00D86DBB" w:rsidRPr="00D75176">
        <w:rPr>
          <w:color w:val="auto"/>
        </w:rPr>
        <w:t xml:space="preserve">regional </w:t>
      </w:r>
      <w:r w:rsidRPr="00D75176">
        <w:rPr>
          <w:color w:val="auto"/>
        </w:rPr>
        <w:t>shipwreck</w:t>
      </w:r>
      <w:r w:rsidR="00D86DBB" w:rsidRPr="00D75176">
        <w:rPr>
          <w:color w:val="auto"/>
        </w:rPr>
        <w:t xml:space="preserve"> tour</w:t>
      </w:r>
      <w:r w:rsidRPr="00D75176">
        <w:rPr>
          <w:color w:val="auto"/>
        </w:rPr>
        <w:t>).</w:t>
      </w:r>
    </w:p>
    <w:p w14:paraId="5AF22B85" w14:textId="77777777" w:rsidR="00642FC6" w:rsidRPr="00D75176" w:rsidRDefault="00642FC6" w:rsidP="00642FC6">
      <w:pPr>
        <w:pStyle w:val="Bullet1"/>
        <w:rPr>
          <w:color w:val="auto"/>
        </w:rPr>
      </w:pPr>
      <w:proofErr w:type="gramStart"/>
      <w:r w:rsidRPr="00D75176">
        <w:rPr>
          <w:color w:val="auto"/>
        </w:rPr>
        <w:t>Can it be used</w:t>
      </w:r>
      <w:proofErr w:type="gramEnd"/>
      <w:r w:rsidRPr="00D75176">
        <w:rPr>
          <w:color w:val="auto"/>
        </w:rPr>
        <w:t xml:space="preserve"> for marketing?</w:t>
      </w:r>
    </w:p>
    <w:p w14:paraId="177C6E80" w14:textId="17BFBBC4" w:rsidR="00642FC6" w:rsidRPr="00D75176" w:rsidRDefault="00642FC6" w:rsidP="00642FC6">
      <w:pPr>
        <w:pStyle w:val="Bullet1"/>
        <w:rPr>
          <w:color w:val="auto"/>
        </w:rPr>
      </w:pPr>
      <w:r w:rsidRPr="00D75176">
        <w:rPr>
          <w:color w:val="auto"/>
        </w:rPr>
        <w:t xml:space="preserve"> Merchandising</w:t>
      </w:r>
      <w:r w:rsidR="00FF3D28" w:rsidRPr="00D75176">
        <w:rPr>
          <w:color w:val="auto"/>
        </w:rPr>
        <w:t>;</w:t>
      </w:r>
    </w:p>
    <w:p w14:paraId="1BA7EE88" w14:textId="319315D6" w:rsidR="00642FC6" w:rsidRPr="00D75176" w:rsidRDefault="00642FC6" w:rsidP="00642FC6">
      <w:pPr>
        <w:pStyle w:val="Bullet1"/>
        <w:rPr>
          <w:color w:val="auto"/>
        </w:rPr>
      </w:pPr>
      <w:r w:rsidRPr="00D75176">
        <w:rPr>
          <w:color w:val="auto"/>
        </w:rPr>
        <w:lastRenderedPageBreak/>
        <w:t>Determine if your project is for profit or non-profit</w:t>
      </w:r>
      <w:r w:rsidR="00FF3D28" w:rsidRPr="00D75176">
        <w:rPr>
          <w:color w:val="auto"/>
        </w:rPr>
        <w:t>;</w:t>
      </w:r>
    </w:p>
    <w:p w14:paraId="14769C91" w14:textId="72B97F17" w:rsidR="00642FC6" w:rsidRPr="00D75176" w:rsidRDefault="00642FC6" w:rsidP="00642FC6">
      <w:pPr>
        <w:pStyle w:val="Bullet1"/>
        <w:rPr>
          <w:color w:val="auto"/>
        </w:rPr>
      </w:pPr>
      <w:r w:rsidRPr="00D75176">
        <w:rPr>
          <w:color w:val="auto"/>
        </w:rPr>
        <w:t xml:space="preserve">Do you have support from </w:t>
      </w:r>
      <w:r w:rsidR="00FF3D28" w:rsidRPr="00D75176">
        <w:rPr>
          <w:color w:val="auto"/>
        </w:rPr>
        <w:t>non-profit</w:t>
      </w:r>
      <w:r w:rsidRPr="00D75176">
        <w:rPr>
          <w:color w:val="auto"/>
        </w:rPr>
        <w:t xml:space="preserve"> conservation societies?</w:t>
      </w:r>
    </w:p>
    <w:p w14:paraId="7148F50B" w14:textId="76D1A048" w:rsidR="00642FC6" w:rsidRPr="00FF3D28" w:rsidRDefault="00FF3D28" w:rsidP="00FF3D28">
      <w:pPr>
        <w:pStyle w:val="Heading3"/>
      </w:pPr>
      <w:bookmarkStart w:id="913" w:name="_Toc495492705"/>
      <w:r w:rsidRPr="00D75176">
        <w:t>Produce a business plan</w:t>
      </w:r>
      <w:bookmarkEnd w:id="913"/>
    </w:p>
    <w:p w14:paraId="42EF127D" w14:textId="62FED2D4" w:rsidR="00642FC6" w:rsidRPr="00D75176" w:rsidRDefault="00642FC6" w:rsidP="00642FC6">
      <w:pPr>
        <w:pStyle w:val="Bullet1"/>
        <w:rPr>
          <w:color w:val="auto"/>
        </w:rPr>
      </w:pPr>
      <w:r w:rsidRPr="00D75176">
        <w:rPr>
          <w:color w:val="auto"/>
        </w:rPr>
        <w:t>Consider life of the project (minimum 5 year plan)</w:t>
      </w:r>
      <w:r w:rsidR="00FF3D28" w:rsidRPr="00D75176">
        <w:rPr>
          <w:color w:val="auto"/>
        </w:rPr>
        <w:t>;</w:t>
      </w:r>
    </w:p>
    <w:p w14:paraId="68A51548" w14:textId="64EB05C6" w:rsidR="00642FC6" w:rsidRPr="00D75176" w:rsidRDefault="00642FC6" w:rsidP="00642FC6">
      <w:pPr>
        <w:pStyle w:val="Bullet1"/>
        <w:rPr>
          <w:color w:val="auto"/>
        </w:rPr>
      </w:pPr>
      <w:r w:rsidRPr="00D75176">
        <w:rPr>
          <w:color w:val="auto"/>
        </w:rPr>
        <w:t xml:space="preserve">Consider the effect of </w:t>
      </w:r>
      <w:r w:rsidR="00D86DBB" w:rsidRPr="00D75176">
        <w:rPr>
          <w:color w:val="auto"/>
        </w:rPr>
        <w:t xml:space="preserve">national legislation </w:t>
      </w:r>
      <w:r w:rsidRPr="00D75176">
        <w:rPr>
          <w:color w:val="auto"/>
        </w:rPr>
        <w:t>on the project</w:t>
      </w:r>
      <w:r w:rsidR="00FF3D28" w:rsidRPr="00D75176">
        <w:rPr>
          <w:color w:val="auto"/>
        </w:rPr>
        <w:t>;</w:t>
      </w:r>
    </w:p>
    <w:p w14:paraId="202E5D20" w14:textId="27497950" w:rsidR="00642FC6" w:rsidRPr="00D75176" w:rsidRDefault="00642FC6" w:rsidP="00642FC6">
      <w:pPr>
        <w:pStyle w:val="Bullet1"/>
        <w:rPr>
          <w:color w:val="auto"/>
        </w:rPr>
      </w:pPr>
      <w:r w:rsidRPr="00D75176">
        <w:rPr>
          <w:color w:val="auto"/>
        </w:rPr>
        <w:t>Define what you plan to offer</w:t>
      </w:r>
      <w:r w:rsidR="00FF3D28" w:rsidRPr="00D75176">
        <w:rPr>
          <w:color w:val="auto"/>
        </w:rPr>
        <w:t>;</w:t>
      </w:r>
    </w:p>
    <w:p w14:paraId="2DB752AB" w14:textId="48BFB99E" w:rsidR="00642FC6" w:rsidRPr="00D75176" w:rsidRDefault="00642FC6" w:rsidP="00642FC6">
      <w:pPr>
        <w:pStyle w:val="Bullet1"/>
        <w:rPr>
          <w:color w:val="auto"/>
        </w:rPr>
      </w:pPr>
      <w:r w:rsidRPr="00D75176">
        <w:rPr>
          <w:color w:val="auto"/>
        </w:rPr>
        <w:t xml:space="preserve">Conduct </w:t>
      </w:r>
      <w:r w:rsidR="00FF3D28" w:rsidRPr="00D75176">
        <w:rPr>
          <w:color w:val="auto"/>
        </w:rPr>
        <w:t xml:space="preserve">market analysis </w:t>
      </w:r>
      <w:r w:rsidRPr="00D75176">
        <w:rPr>
          <w:color w:val="auto"/>
        </w:rPr>
        <w:t>for the area (estimate potential income - numbers and timing of tourist visits)</w:t>
      </w:r>
      <w:r w:rsidR="00FF3D28" w:rsidRPr="00D75176">
        <w:rPr>
          <w:color w:val="auto"/>
        </w:rPr>
        <w:t>;</w:t>
      </w:r>
    </w:p>
    <w:p w14:paraId="6CEB2CE1" w14:textId="57E13DB6" w:rsidR="00642FC6" w:rsidRPr="00D75176" w:rsidRDefault="00642FC6" w:rsidP="00642FC6">
      <w:pPr>
        <w:pStyle w:val="Bullet1"/>
        <w:rPr>
          <w:color w:val="auto"/>
        </w:rPr>
      </w:pPr>
      <w:r w:rsidRPr="00D75176">
        <w:rPr>
          <w:color w:val="auto"/>
        </w:rPr>
        <w:t xml:space="preserve">Estimate </w:t>
      </w:r>
      <w:proofErr w:type="spellStart"/>
      <w:r w:rsidRPr="00D75176">
        <w:rPr>
          <w:color w:val="auto"/>
        </w:rPr>
        <w:t>start up</w:t>
      </w:r>
      <w:proofErr w:type="spellEnd"/>
      <w:r w:rsidRPr="00D75176">
        <w:rPr>
          <w:color w:val="auto"/>
        </w:rPr>
        <w:t xml:space="preserve"> costs (capital and other costs </w:t>
      </w:r>
      <w:r w:rsidR="00D86DBB" w:rsidRPr="00D75176">
        <w:rPr>
          <w:color w:val="auto"/>
        </w:rPr>
        <w:t>such as</w:t>
      </w:r>
      <w:r w:rsidRPr="00D75176">
        <w:rPr>
          <w:color w:val="auto"/>
        </w:rPr>
        <w:t xml:space="preserve"> consultancy). Assess the scale of funding required</w:t>
      </w:r>
      <w:r w:rsidR="00FF3D28" w:rsidRPr="00D75176">
        <w:rPr>
          <w:color w:val="auto"/>
        </w:rPr>
        <w:t>;</w:t>
      </w:r>
    </w:p>
    <w:p w14:paraId="1525ADE0" w14:textId="7709511F" w:rsidR="00642FC6" w:rsidRPr="00D75176" w:rsidRDefault="00642FC6" w:rsidP="00642FC6">
      <w:pPr>
        <w:pStyle w:val="Bullet1"/>
        <w:rPr>
          <w:color w:val="auto"/>
        </w:rPr>
      </w:pPr>
      <w:r w:rsidRPr="00D75176">
        <w:rPr>
          <w:color w:val="auto"/>
        </w:rPr>
        <w:t>Project annual costs (operation and maintenance)</w:t>
      </w:r>
      <w:r w:rsidR="00FF3D28" w:rsidRPr="00D75176">
        <w:rPr>
          <w:color w:val="auto"/>
        </w:rPr>
        <w:t>;</w:t>
      </w:r>
    </w:p>
    <w:p w14:paraId="618C20D9" w14:textId="3B7A0294" w:rsidR="00642FC6" w:rsidRPr="00D75176" w:rsidRDefault="00642FC6" w:rsidP="00642FC6">
      <w:pPr>
        <w:pStyle w:val="Bullet1"/>
        <w:rPr>
          <w:color w:val="auto"/>
        </w:rPr>
      </w:pPr>
      <w:r w:rsidRPr="00D75176">
        <w:rPr>
          <w:color w:val="auto"/>
        </w:rPr>
        <w:t>Prepare project justification</w:t>
      </w:r>
      <w:r w:rsidR="00FF3D28" w:rsidRPr="00D75176">
        <w:rPr>
          <w:color w:val="auto"/>
        </w:rPr>
        <w:t>;</w:t>
      </w:r>
    </w:p>
    <w:p w14:paraId="57D500B1" w14:textId="52C1CC65" w:rsidR="00642FC6" w:rsidRPr="00D75176" w:rsidRDefault="00FF3D28" w:rsidP="00642FC6">
      <w:pPr>
        <w:pStyle w:val="Bullet1"/>
        <w:rPr>
          <w:color w:val="auto"/>
        </w:rPr>
      </w:pPr>
      <w:r w:rsidRPr="00D75176">
        <w:rPr>
          <w:color w:val="auto"/>
        </w:rPr>
        <w:t>Make</w:t>
      </w:r>
      <w:r w:rsidR="00642FC6" w:rsidRPr="00D75176">
        <w:rPr>
          <w:color w:val="auto"/>
        </w:rPr>
        <w:t xml:space="preserve"> a ‘Go/no go’ decision.</w:t>
      </w:r>
    </w:p>
    <w:p w14:paraId="4CF4C048" w14:textId="76D0A4DD" w:rsidR="00642FC6" w:rsidRPr="00933EE0" w:rsidRDefault="00642FC6" w:rsidP="00642FC6">
      <w:pPr>
        <w:pStyle w:val="Bullet1"/>
        <w:numPr>
          <w:ilvl w:val="0"/>
          <w:numId w:val="0"/>
        </w:numPr>
      </w:pPr>
    </w:p>
    <w:p w14:paraId="1D1726BB" w14:textId="12F1B5A2" w:rsidR="00642FC6" w:rsidRPr="00F55AD7" w:rsidRDefault="00642FC6" w:rsidP="00B65BD6">
      <w:pPr>
        <w:pStyle w:val="Heading2"/>
      </w:pPr>
      <w:bookmarkStart w:id="914" w:name="_Toc495492706"/>
      <w:r w:rsidRPr="00642FC6">
        <w:t>REVIEW AVAILABLE FUNDING OPTIONS</w:t>
      </w:r>
      <w:bookmarkEnd w:id="914"/>
    </w:p>
    <w:p w14:paraId="1C359054" w14:textId="77777777" w:rsidR="00642FC6" w:rsidRPr="00F55AD7" w:rsidRDefault="00642FC6" w:rsidP="00642FC6">
      <w:pPr>
        <w:pStyle w:val="Heading2separationline"/>
      </w:pPr>
    </w:p>
    <w:p w14:paraId="4DEEA96D" w14:textId="30A6B524" w:rsidR="00642FC6" w:rsidRPr="009F36C3" w:rsidRDefault="009F36C3" w:rsidP="00642FC6">
      <w:pPr>
        <w:pStyle w:val="BodyText"/>
      </w:pPr>
      <w:r w:rsidRPr="009F36C3">
        <w:t>This section will help organisations determine sources of f</w:t>
      </w:r>
      <w:r w:rsidR="00642FC6" w:rsidRPr="009F36C3">
        <w:t>unding</w:t>
      </w:r>
      <w:r w:rsidRPr="009F36C3">
        <w:t xml:space="preserve"> that</w:t>
      </w:r>
      <w:r w:rsidR="00642FC6" w:rsidRPr="009F36C3">
        <w:t xml:space="preserve"> </w:t>
      </w:r>
      <w:r w:rsidR="00E405FE" w:rsidRPr="009F36C3">
        <w:t>may be</w:t>
      </w:r>
      <w:r w:rsidR="00642FC6" w:rsidRPr="009F36C3">
        <w:t xml:space="preserve"> available from various sources depending on the nature of the project and </w:t>
      </w:r>
      <w:r w:rsidR="00D86DBB" w:rsidRPr="009F36C3">
        <w:t xml:space="preserve">local, regional, national and international </w:t>
      </w:r>
      <w:r w:rsidR="00642FC6" w:rsidRPr="009F36C3">
        <w:t xml:space="preserve">arrangements. </w:t>
      </w:r>
    </w:p>
    <w:p w14:paraId="788237E6" w14:textId="4E86006A" w:rsidR="00642FC6" w:rsidRPr="00F55AD7" w:rsidRDefault="00D134AB" w:rsidP="00B51673">
      <w:pPr>
        <w:pStyle w:val="Heading3"/>
      </w:pPr>
      <w:bookmarkStart w:id="915" w:name="_Toc481154182"/>
      <w:bookmarkStart w:id="916" w:name="_Toc481484063"/>
      <w:bookmarkStart w:id="917" w:name="_Toc481484358"/>
      <w:bookmarkStart w:id="918" w:name="_Toc481484654"/>
      <w:bookmarkStart w:id="919" w:name="_Toc481484947"/>
      <w:bookmarkStart w:id="920" w:name="_Toc481485242"/>
      <w:bookmarkStart w:id="921" w:name="_Toc481485536"/>
      <w:bookmarkStart w:id="922" w:name="_Toc481485830"/>
      <w:bookmarkStart w:id="923" w:name="_Toc481571708"/>
      <w:bookmarkStart w:id="924" w:name="_Toc481572004"/>
      <w:bookmarkStart w:id="925" w:name="_Toc481572300"/>
      <w:bookmarkStart w:id="926" w:name="_Toc481572595"/>
      <w:bookmarkStart w:id="927" w:name="_Toc481576971"/>
      <w:bookmarkStart w:id="928" w:name="_Toc481577862"/>
      <w:bookmarkStart w:id="929" w:name="_Toc481578174"/>
      <w:bookmarkStart w:id="930" w:name="_Toc481578665"/>
      <w:bookmarkStart w:id="931" w:name="_Toc481154183"/>
      <w:bookmarkStart w:id="932" w:name="_Toc481484064"/>
      <w:bookmarkStart w:id="933" w:name="_Toc481484359"/>
      <w:bookmarkStart w:id="934" w:name="_Toc481484655"/>
      <w:bookmarkStart w:id="935" w:name="_Toc481484948"/>
      <w:bookmarkStart w:id="936" w:name="_Toc481485243"/>
      <w:bookmarkStart w:id="937" w:name="_Toc481485537"/>
      <w:bookmarkStart w:id="938" w:name="_Toc481485831"/>
      <w:bookmarkStart w:id="939" w:name="_Toc481571709"/>
      <w:bookmarkStart w:id="940" w:name="_Toc481572005"/>
      <w:bookmarkStart w:id="941" w:name="_Toc481572301"/>
      <w:bookmarkStart w:id="942" w:name="_Toc481572596"/>
      <w:bookmarkStart w:id="943" w:name="_Toc481576972"/>
      <w:bookmarkStart w:id="944" w:name="_Toc481577863"/>
      <w:bookmarkStart w:id="945" w:name="_Toc481578175"/>
      <w:bookmarkStart w:id="946" w:name="_Toc481578666"/>
      <w:bookmarkStart w:id="947" w:name="_Toc495492707"/>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r w:rsidRPr="00D75176">
        <w:t xml:space="preserve">Examples </w:t>
      </w:r>
      <w:r w:rsidR="00E405FE" w:rsidRPr="00D75176">
        <w:t>of criteria for</w:t>
      </w:r>
      <w:r w:rsidRPr="00D75176">
        <w:t xml:space="preserve"> funding from national bodies</w:t>
      </w:r>
      <w:bookmarkEnd w:id="947"/>
    </w:p>
    <w:p w14:paraId="2A123AA5" w14:textId="23AE9FFF" w:rsidR="00B51673" w:rsidRPr="00D75176" w:rsidRDefault="00B51673" w:rsidP="00B51673">
      <w:pPr>
        <w:pStyle w:val="Bullet1"/>
        <w:rPr>
          <w:color w:val="auto"/>
        </w:rPr>
      </w:pPr>
      <w:r w:rsidRPr="00D75176">
        <w:rPr>
          <w:color w:val="auto"/>
        </w:rPr>
        <w:t xml:space="preserve">Provide </w:t>
      </w:r>
      <w:r w:rsidR="00FF3D28" w:rsidRPr="00D75176">
        <w:rPr>
          <w:color w:val="auto"/>
        </w:rPr>
        <w:t xml:space="preserve">aids to navigation </w:t>
      </w:r>
      <w:r w:rsidRPr="00D75176">
        <w:rPr>
          <w:color w:val="auto"/>
        </w:rPr>
        <w:t xml:space="preserve">(part funding where government requires continuing operation of </w:t>
      </w:r>
      <w:r w:rsidR="00D134AB" w:rsidRPr="00D75176">
        <w:rPr>
          <w:color w:val="auto"/>
        </w:rPr>
        <w:t>aid to navigation</w:t>
      </w:r>
      <w:r w:rsidRPr="00D75176">
        <w:rPr>
          <w:color w:val="auto"/>
        </w:rPr>
        <w:t>)</w:t>
      </w:r>
      <w:r w:rsidR="00D134AB" w:rsidRPr="00D75176">
        <w:rPr>
          <w:color w:val="auto"/>
        </w:rPr>
        <w:t>;</w:t>
      </w:r>
    </w:p>
    <w:p w14:paraId="18609214" w14:textId="1C179FB8" w:rsidR="00B51673" w:rsidRPr="00D75176" w:rsidRDefault="00B51673" w:rsidP="00B51673">
      <w:pPr>
        <w:pStyle w:val="Bullet1"/>
        <w:rPr>
          <w:color w:val="auto"/>
        </w:rPr>
      </w:pPr>
      <w:r w:rsidRPr="00D75176">
        <w:rPr>
          <w:color w:val="auto"/>
        </w:rPr>
        <w:t xml:space="preserve">To support </w:t>
      </w:r>
      <w:r w:rsidR="00D86DBB" w:rsidRPr="00D75176">
        <w:rPr>
          <w:color w:val="auto"/>
        </w:rPr>
        <w:t>heritage-based</w:t>
      </w:r>
      <w:r w:rsidRPr="00D75176">
        <w:rPr>
          <w:color w:val="auto"/>
        </w:rPr>
        <w:t xml:space="preserve"> projects such as museums, which may include </w:t>
      </w:r>
      <w:r w:rsidR="00D134AB" w:rsidRPr="00D75176">
        <w:rPr>
          <w:color w:val="auto"/>
        </w:rPr>
        <w:t xml:space="preserve">lottery </w:t>
      </w:r>
      <w:r w:rsidRPr="00D75176">
        <w:rPr>
          <w:color w:val="auto"/>
        </w:rPr>
        <w:t>funding</w:t>
      </w:r>
      <w:r w:rsidR="00D134AB" w:rsidRPr="00D75176">
        <w:rPr>
          <w:color w:val="auto"/>
        </w:rPr>
        <w:t>;</w:t>
      </w:r>
    </w:p>
    <w:p w14:paraId="4BD0BD57" w14:textId="51570CC4" w:rsidR="00B51673" w:rsidRPr="00D75176" w:rsidRDefault="00B51673" w:rsidP="00B51673">
      <w:pPr>
        <w:pStyle w:val="Bullet1"/>
        <w:rPr>
          <w:color w:val="auto"/>
        </w:rPr>
      </w:pPr>
      <w:r w:rsidRPr="00D75176">
        <w:rPr>
          <w:color w:val="auto"/>
        </w:rPr>
        <w:t>To promote tourism</w:t>
      </w:r>
      <w:r w:rsidR="00D134AB" w:rsidRPr="00D75176">
        <w:rPr>
          <w:color w:val="auto"/>
        </w:rPr>
        <w:t>;</w:t>
      </w:r>
    </w:p>
    <w:p w14:paraId="21FC95AA" w14:textId="13919A84" w:rsidR="00B51673" w:rsidRPr="00D75176" w:rsidRDefault="00B51673" w:rsidP="00B51673">
      <w:pPr>
        <w:pStyle w:val="Bullet1"/>
        <w:rPr>
          <w:color w:val="auto"/>
        </w:rPr>
      </w:pPr>
      <w:r w:rsidRPr="00D75176">
        <w:rPr>
          <w:color w:val="auto"/>
        </w:rPr>
        <w:t>To enhance the economy and trade</w:t>
      </w:r>
      <w:r w:rsidR="00D134AB" w:rsidRPr="00D75176">
        <w:rPr>
          <w:color w:val="auto"/>
        </w:rPr>
        <w:t>;</w:t>
      </w:r>
    </w:p>
    <w:p w14:paraId="7206532D" w14:textId="53E16F3A" w:rsidR="00B51673" w:rsidRPr="00D75176" w:rsidRDefault="00B51673" w:rsidP="00B51673">
      <w:pPr>
        <w:pStyle w:val="Bullet1"/>
        <w:rPr>
          <w:color w:val="auto"/>
        </w:rPr>
      </w:pPr>
      <w:r w:rsidRPr="00D75176">
        <w:rPr>
          <w:color w:val="auto"/>
        </w:rPr>
        <w:t>To provide protection of the environment</w:t>
      </w:r>
      <w:r w:rsidR="00D134AB" w:rsidRPr="00D75176">
        <w:rPr>
          <w:color w:val="auto"/>
        </w:rPr>
        <w:t>;</w:t>
      </w:r>
    </w:p>
    <w:p w14:paraId="77B1DCEE" w14:textId="0A74E388" w:rsidR="00B51673" w:rsidRPr="00D75176" w:rsidRDefault="00B51673" w:rsidP="00B51673">
      <w:pPr>
        <w:pStyle w:val="Bullet1"/>
        <w:rPr>
          <w:color w:val="auto"/>
        </w:rPr>
      </w:pPr>
      <w:r w:rsidRPr="00D75176">
        <w:rPr>
          <w:color w:val="auto"/>
        </w:rPr>
        <w:t>To promote educational aspects</w:t>
      </w:r>
      <w:r w:rsidR="00D134AB" w:rsidRPr="00D75176">
        <w:rPr>
          <w:color w:val="auto"/>
        </w:rPr>
        <w:t>;</w:t>
      </w:r>
    </w:p>
    <w:p w14:paraId="7D7592C3" w14:textId="41499B9E" w:rsidR="00B51673" w:rsidRPr="00D75176" w:rsidRDefault="00B51673" w:rsidP="00B51673">
      <w:pPr>
        <w:pStyle w:val="Bullet1"/>
        <w:rPr>
          <w:color w:val="auto"/>
        </w:rPr>
      </w:pPr>
      <w:r w:rsidRPr="00D75176">
        <w:rPr>
          <w:color w:val="auto"/>
        </w:rPr>
        <w:t>To promote public access and awareness</w:t>
      </w:r>
      <w:r w:rsidR="00D134AB" w:rsidRPr="00D75176">
        <w:rPr>
          <w:color w:val="auto"/>
        </w:rPr>
        <w:t>;</w:t>
      </w:r>
    </w:p>
    <w:p w14:paraId="228C503B" w14:textId="3FE3D39E" w:rsidR="00B51673" w:rsidRPr="00D75176" w:rsidRDefault="00B51673" w:rsidP="00B51673">
      <w:pPr>
        <w:pStyle w:val="Bullet1"/>
        <w:rPr>
          <w:color w:val="auto"/>
        </w:rPr>
      </w:pPr>
      <w:r w:rsidRPr="00D75176">
        <w:rPr>
          <w:color w:val="auto"/>
        </w:rPr>
        <w:lastRenderedPageBreak/>
        <w:t xml:space="preserve">For </w:t>
      </w:r>
      <w:r w:rsidR="00D134AB" w:rsidRPr="00D75176">
        <w:rPr>
          <w:color w:val="auto"/>
        </w:rPr>
        <w:t>research;</w:t>
      </w:r>
    </w:p>
    <w:p w14:paraId="7BEEB7FA" w14:textId="6F78C1EB" w:rsidR="00B51673" w:rsidRPr="00D75176" w:rsidRDefault="00B51673" w:rsidP="00B51673">
      <w:pPr>
        <w:pStyle w:val="Bullet1"/>
        <w:rPr>
          <w:color w:val="auto"/>
        </w:rPr>
      </w:pPr>
      <w:r w:rsidRPr="00D75176">
        <w:rPr>
          <w:color w:val="auto"/>
        </w:rPr>
        <w:t xml:space="preserve">For </w:t>
      </w:r>
      <w:r w:rsidR="00D134AB" w:rsidRPr="00D75176">
        <w:rPr>
          <w:color w:val="auto"/>
        </w:rPr>
        <w:t>defence</w:t>
      </w:r>
      <w:r w:rsidRPr="00D75176">
        <w:rPr>
          <w:color w:val="auto"/>
        </w:rPr>
        <w:t>.</w:t>
      </w:r>
    </w:p>
    <w:p w14:paraId="63BF63AA" w14:textId="0718EF1B" w:rsidR="00B51673" w:rsidRPr="00E405FE" w:rsidRDefault="00E405FE" w:rsidP="00E405FE">
      <w:pPr>
        <w:pStyle w:val="Heading3"/>
      </w:pPr>
      <w:bookmarkStart w:id="948" w:name="_Toc495492708"/>
      <w:r w:rsidRPr="00E405FE">
        <w:t>Examples of criteria for funding from regional/local government bodies</w:t>
      </w:r>
      <w:bookmarkEnd w:id="948"/>
    </w:p>
    <w:p w14:paraId="10CF8D55" w14:textId="3402931C" w:rsidR="00B51673" w:rsidRPr="00D75176" w:rsidRDefault="00B51673" w:rsidP="00B51673">
      <w:pPr>
        <w:pStyle w:val="Bullet1"/>
        <w:rPr>
          <w:color w:val="auto"/>
        </w:rPr>
      </w:pPr>
      <w:r w:rsidRPr="00D75176">
        <w:rPr>
          <w:color w:val="auto"/>
        </w:rPr>
        <w:t>Regional/</w:t>
      </w:r>
      <w:r w:rsidR="00E405FE" w:rsidRPr="00D75176">
        <w:rPr>
          <w:color w:val="auto"/>
        </w:rPr>
        <w:t xml:space="preserve">local government may </w:t>
      </w:r>
      <w:r w:rsidRPr="00D75176">
        <w:rPr>
          <w:color w:val="auto"/>
        </w:rPr>
        <w:t xml:space="preserve">provide funding </w:t>
      </w:r>
      <w:r w:rsidR="00E405FE" w:rsidRPr="00D75176">
        <w:rPr>
          <w:color w:val="auto"/>
        </w:rPr>
        <w:t>as assessed against criteria</w:t>
      </w:r>
      <w:r w:rsidRPr="00D75176">
        <w:rPr>
          <w:color w:val="auto"/>
        </w:rPr>
        <w:t xml:space="preserve"> </w:t>
      </w:r>
      <w:r w:rsidR="00E405FE" w:rsidRPr="00D75176">
        <w:rPr>
          <w:color w:val="auto"/>
        </w:rPr>
        <w:t xml:space="preserve">similar to those </w:t>
      </w:r>
      <w:r w:rsidRPr="00D75176">
        <w:rPr>
          <w:color w:val="auto"/>
        </w:rPr>
        <w:t xml:space="preserve">listed </w:t>
      </w:r>
      <w:r w:rsidR="00E405FE" w:rsidRPr="00D75176">
        <w:rPr>
          <w:color w:val="auto"/>
        </w:rPr>
        <w:t>in 7.2.1;</w:t>
      </w:r>
    </w:p>
    <w:p w14:paraId="056DB8A5" w14:textId="19056644" w:rsidR="00B51673" w:rsidRPr="00D75176" w:rsidRDefault="00B51673" w:rsidP="00B51673">
      <w:pPr>
        <w:pStyle w:val="Bullet1"/>
        <w:rPr>
          <w:color w:val="auto"/>
        </w:rPr>
      </w:pPr>
      <w:r w:rsidRPr="00D75176">
        <w:rPr>
          <w:color w:val="auto"/>
        </w:rPr>
        <w:t xml:space="preserve">Planning </w:t>
      </w:r>
      <w:r w:rsidR="00E405FE" w:rsidRPr="00D75176">
        <w:rPr>
          <w:color w:val="auto"/>
        </w:rPr>
        <w:t>a</w:t>
      </w:r>
      <w:r w:rsidRPr="00D75176">
        <w:rPr>
          <w:color w:val="auto"/>
        </w:rPr>
        <w:t>uthorit</w:t>
      </w:r>
      <w:r w:rsidR="00E405FE" w:rsidRPr="00D75176">
        <w:rPr>
          <w:color w:val="auto"/>
        </w:rPr>
        <w:t>ies</w:t>
      </w:r>
      <w:r w:rsidRPr="00D75176">
        <w:rPr>
          <w:color w:val="auto"/>
        </w:rPr>
        <w:t xml:space="preserve"> can provide supporting grants for the maintenance of Listed Buildings</w:t>
      </w:r>
      <w:r w:rsidR="00E405FE" w:rsidRPr="00D75176">
        <w:rPr>
          <w:color w:val="auto"/>
        </w:rPr>
        <w:t>;</w:t>
      </w:r>
    </w:p>
    <w:p w14:paraId="405F657F" w14:textId="00A00B4D" w:rsidR="00B51673" w:rsidRPr="00D75176" w:rsidRDefault="00B51673" w:rsidP="00B51673">
      <w:pPr>
        <w:pStyle w:val="Bullet1"/>
        <w:rPr>
          <w:color w:val="auto"/>
        </w:rPr>
      </w:pPr>
      <w:r w:rsidRPr="00D75176">
        <w:rPr>
          <w:color w:val="auto"/>
        </w:rPr>
        <w:t xml:space="preserve">Regional </w:t>
      </w:r>
      <w:r w:rsidR="00E405FE" w:rsidRPr="00D75176">
        <w:rPr>
          <w:color w:val="auto"/>
        </w:rPr>
        <w:t xml:space="preserve">development agencies </w:t>
      </w:r>
      <w:r w:rsidRPr="00D75176">
        <w:rPr>
          <w:color w:val="auto"/>
        </w:rPr>
        <w:t>can provide funding to support the development of businesses and enterprises as part of employment regeneration.</w:t>
      </w:r>
    </w:p>
    <w:p w14:paraId="15262B3B" w14:textId="14FE126B" w:rsidR="00B51673" w:rsidRPr="00F55AD7" w:rsidRDefault="00E405FE" w:rsidP="00B51673">
      <w:pPr>
        <w:pStyle w:val="Heading3"/>
      </w:pPr>
      <w:bookmarkStart w:id="949" w:name="_Toc495492709"/>
      <w:r>
        <w:t>N</w:t>
      </w:r>
      <w:r w:rsidR="00B51673" w:rsidRPr="00B51673">
        <w:t>on-government</w:t>
      </w:r>
      <w:r w:rsidR="00C30DCE">
        <w:t>al</w:t>
      </w:r>
      <w:r w:rsidR="00B51673" w:rsidRPr="00B51673">
        <w:t xml:space="preserve"> funding</w:t>
      </w:r>
      <w:bookmarkEnd w:id="949"/>
    </w:p>
    <w:p w14:paraId="10B68265" w14:textId="318B3CB2" w:rsidR="00B51673" w:rsidRPr="00D75176" w:rsidRDefault="00B51673" w:rsidP="00B51673">
      <w:pPr>
        <w:pStyle w:val="BodyText"/>
      </w:pPr>
      <w:r w:rsidRPr="00D75176">
        <w:t xml:space="preserve">This would include </w:t>
      </w:r>
      <w:r w:rsidR="00E405FE" w:rsidRPr="00D75176">
        <w:t xml:space="preserve">charitable trusts </w:t>
      </w:r>
      <w:r w:rsidRPr="00D75176">
        <w:t>that have their own individual aims and objectives into which the project may fall.</w:t>
      </w:r>
    </w:p>
    <w:p w14:paraId="010AAEC5" w14:textId="4AD38D13" w:rsidR="00B51673" w:rsidRPr="00F55AD7" w:rsidRDefault="00B51673" w:rsidP="00B51673">
      <w:pPr>
        <w:pStyle w:val="Heading3"/>
      </w:pPr>
      <w:bookmarkStart w:id="950" w:name="_Toc495492710"/>
      <w:r w:rsidRPr="00B51673">
        <w:t>Commercial Sponsorships</w:t>
      </w:r>
      <w:bookmarkEnd w:id="950"/>
    </w:p>
    <w:p w14:paraId="2B0FB3D7" w14:textId="03FF5559" w:rsidR="00B51673" w:rsidRPr="00D75176" w:rsidRDefault="00B51673" w:rsidP="00B51673">
      <w:pPr>
        <w:pStyle w:val="BodyText"/>
      </w:pPr>
      <w:r w:rsidRPr="00D75176">
        <w:t>Determine appropriateness of the sponsor before entering into an agreement.</w:t>
      </w:r>
    </w:p>
    <w:p w14:paraId="44A53FCE" w14:textId="69696D9D" w:rsidR="00B51673" w:rsidRPr="00F55AD7" w:rsidRDefault="00B51673" w:rsidP="00B51673">
      <w:pPr>
        <w:pStyle w:val="Heading3"/>
      </w:pPr>
      <w:bookmarkStart w:id="951" w:name="_Toc495492711"/>
      <w:r w:rsidRPr="00B51673">
        <w:t xml:space="preserve">Potential </w:t>
      </w:r>
      <w:r w:rsidR="0096034D" w:rsidRPr="00B51673">
        <w:t>sources of revenue from commercial operations</w:t>
      </w:r>
      <w:bookmarkEnd w:id="951"/>
    </w:p>
    <w:p w14:paraId="6AA91809" w14:textId="6CF6FD33" w:rsidR="00B51673" w:rsidRPr="00D75176" w:rsidRDefault="0096034D" w:rsidP="00B51673">
      <w:pPr>
        <w:pStyle w:val="BodyText"/>
      </w:pPr>
      <w:r w:rsidRPr="00D75176">
        <w:t xml:space="preserve">The following examples </w:t>
      </w:r>
      <w:proofErr w:type="gramStart"/>
      <w:r w:rsidRPr="00D75176">
        <w:t>could be considered</w:t>
      </w:r>
      <w:proofErr w:type="gramEnd"/>
      <w:r w:rsidRPr="00D75176">
        <w:t xml:space="preserve"> for income generation</w:t>
      </w:r>
      <w:r w:rsidR="00B51673" w:rsidRPr="00D75176">
        <w:t>:</w:t>
      </w:r>
    </w:p>
    <w:p w14:paraId="156742AD" w14:textId="5A5C7F7E" w:rsidR="0096034D" w:rsidRPr="00D75176" w:rsidRDefault="00B51673" w:rsidP="00B51673">
      <w:pPr>
        <w:pStyle w:val="Bullet1"/>
        <w:rPr>
          <w:color w:val="auto"/>
        </w:rPr>
      </w:pPr>
      <w:r w:rsidRPr="00D75176">
        <w:rPr>
          <w:color w:val="auto"/>
        </w:rPr>
        <w:t>Renting out property (</w:t>
      </w:r>
      <w:r w:rsidR="0096034D" w:rsidRPr="00D75176">
        <w:rPr>
          <w:color w:val="auto"/>
        </w:rPr>
        <w:t xml:space="preserve">buildings or land) </w:t>
      </w:r>
    </w:p>
    <w:p w14:paraId="6D1E1E67" w14:textId="7979FB9D" w:rsidR="00B51673" w:rsidRPr="00D75176" w:rsidRDefault="0096034D" w:rsidP="00B51673">
      <w:pPr>
        <w:pStyle w:val="Bullet1"/>
        <w:rPr>
          <w:color w:val="auto"/>
        </w:rPr>
      </w:pPr>
      <w:r w:rsidRPr="00D75176">
        <w:rPr>
          <w:color w:val="auto"/>
        </w:rPr>
        <w:t>Licensing: restaurants, accommodation, meeting facilities, film companies, photography;</w:t>
      </w:r>
    </w:p>
    <w:p w14:paraId="3781582B" w14:textId="57B6B975" w:rsidR="00B51673" w:rsidRPr="00D75176" w:rsidRDefault="00B51673" w:rsidP="00B51673">
      <w:pPr>
        <w:pStyle w:val="Bullet1"/>
        <w:rPr>
          <w:color w:val="auto"/>
        </w:rPr>
      </w:pPr>
      <w:r w:rsidRPr="00D75176">
        <w:rPr>
          <w:color w:val="auto"/>
        </w:rPr>
        <w:t xml:space="preserve">Branding and </w:t>
      </w:r>
      <w:r w:rsidR="0096034D" w:rsidRPr="00D75176">
        <w:rPr>
          <w:color w:val="auto"/>
        </w:rPr>
        <w:t>merchandising (products</w:t>
      </w:r>
      <w:r w:rsidRPr="00D75176">
        <w:rPr>
          <w:color w:val="auto"/>
        </w:rPr>
        <w:t>)</w:t>
      </w:r>
      <w:r w:rsidR="0096034D" w:rsidRPr="00D75176">
        <w:rPr>
          <w:color w:val="auto"/>
        </w:rPr>
        <w:t>;</w:t>
      </w:r>
    </w:p>
    <w:p w14:paraId="7820421C" w14:textId="17F5AE6C" w:rsidR="00B51673" w:rsidRPr="00D75176" w:rsidRDefault="00B51673" w:rsidP="00B51673">
      <w:pPr>
        <w:pStyle w:val="Bullet1"/>
        <w:rPr>
          <w:color w:val="auto"/>
        </w:rPr>
      </w:pPr>
      <w:r w:rsidRPr="00D75176">
        <w:rPr>
          <w:color w:val="auto"/>
        </w:rPr>
        <w:t>Entrance fees</w:t>
      </w:r>
      <w:r w:rsidR="0096034D" w:rsidRPr="00D75176">
        <w:rPr>
          <w:color w:val="auto"/>
        </w:rPr>
        <w:t>;</w:t>
      </w:r>
    </w:p>
    <w:p w14:paraId="089519DF" w14:textId="473134CF" w:rsidR="00B51673" w:rsidRPr="00D75176" w:rsidRDefault="00B51673" w:rsidP="00B51673">
      <w:pPr>
        <w:pStyle w:val="Bullet1"/>
        <w:rPr>
          <w:color w:val="auto"/>
        </w:rPr>
      </w:pPr>
      <w:r w:rsidRPr="00D75176">
        <w:rPr>
          <w:color w:val="auto"/>
        </w:rPr>
        <w:t>Allowing public access (</w:t>
      </w:r>
      <w:r w:rsidR="0096034D" w:rsidRPr="00D75176">
        <w:rPr>
          <w:color w:val="auto"/>
        </w:rPr>
        <w:t xml:space="preserve">tours </w:t>
      </w:r>
      <w:r w:rsidRPr="00D75176">
        <w:rPr>
          <w:color w:val="auto"/>
        </w:rPr>
        <w:t>of the site)</w:t>
      </w:r>
      <w:r w:rsidR="0096034D" w:rsidRPr="00D75176">
        <w:rPr>
          <w:color w:val="auto"/>
        </w:rPr>
        <w:t>;</w:t>
      </w:r>
    </w:p>
    <w:p w14:paraId="128DA5D5" w14:textId="45C3BF4B" w:rsidR="00B51673" w:rsidRPr="00D75176" w:rsidRDefault="00B51673" w:rsidP="00B51673">
      <w:pPr>
        <w:pStyle w:val="Bullet1"/>
        <w:rPr>
          <w:color w:val="auto"/>
        </w:rPr>
      </w:pPr>
      <w:r w:rsidRPr="00D75176">
        <w:rPr>
          <w:color w:val="auto"/>
        </w:rPr>
        <w:t xml:space="preserve">If appropriate, renting space for </w:t>
      </w:r>
      <w:r w:rsidR="0096034D" w:rsidRPr="00D75176">
        <w:rPr>
          <w:color w:val="auto"/>
        </w:rPr>
        <w:t>commercial advertising;</w:t>
      </w:r>
    </w:p>
    <w:p w14:paraId="4CBAAE59" w14:textId="503C6331" w:rsidR="00B51673" w:rsidRPr="00D75176" w:rsidRDefault="0096034D" w:rsidP="00B51673">
      <w:pPr>
        <w:pStyle w:val="Bullet1"/>
        <w:rPr>
          <w:color w:val="auto"/>
        </w:rPr>
      </w:pPr>
      <w:r w:rsidRPr="00D75176">
        <w:rPr>
          <w:color w:val="auto"/>
        </w:rPr>
        <w:t>Location fees from allowing access for filming and photography projects;;</w:t>
      </w:r>
    </w:p>
    <w:p w14:paraId="30BF7648" w14:textId="37B630A9" w:rsidR="00B51673" w:rsidRPr="00D75176" w:rsidRDefault="00B51673" w:rsidP="00B51673">
      <w:pPr>
        <w:pStyle w:val="Bullet1"/>
        <w:rPr>
          <w:color w:val="auto"/>
        </w:rPr>
      </w:pPr>
      <w:r w:rsidRPr="00D75176">
        <w:rPr>
          <w:color w:val="auto"/>
        </w:rPr>
        <w:t xml:space="preserve">Camping </w:t>
      </w:r>
      <w:r w:rsidR="0096034D" w:rsidRPr="00D75176">
        <w:rPr>
          <w:color w:val="auto"/>
        </w:rPr>
        <w:t>sites;</w:t>
      </w:r>
    </w:p>
    <w:p w14:paraId="3C297BDA" w14:textId="63758AE0" w:rsidR="00B51673" w:rsidRPr="00D75176" w:rsidRDefault="00B51673" w:rsidP="00B51673">
      <w:pPr>
        <w:pStyle w:val="Bullet1"/>
        <w:rPr>
          <w:color w:val="auto"/>
        </w:rPr>
      </w:pPr>
      <w:r w:rsidRPr="00D75176">
        <w:rPr>
          <w:color w:val="auto"/>
        </w:rPr>
        <w:t xml:space="preserve">Adventure </w:t>
      </w:r>
      <w:r w:rsidR="0096034D" w:rsidRPr="00D75176">
        <w:rPr>
          <w:color w:val="auto"/>
        </w:rPr>
        <w:t>tours;</w:t>
      </w:r>
    </w:p>
    <w:p w14:paraId="1E812FEA" w14:textId="77777777" w:rsidR="00B51673" w:rsidRPr="00D75176" w:rsidRDefault="00B51673" w:rsidP="00B51673">
      <w:pPr>
        <w:pStyle w:val="Bullet1"/>
        <w:rPr>
          <w:color w:val="auto"/>
        </w:rPr>
      </w:pPr>
      <w:r w:rsidRPr="00D75176">
        <w:rPr>
          <w:color w:val="auto"/>
        </w:rPr>
        <w:t>Partnerships.</w:t>
      </w:r>
    </w:p>
    <w:p w14:paraId="5F1F8C08" w14:textId="1B212E42" w:rsidR="00B51673" w:rsidRPr="00F55AD7" w:rsidRDefault="00B51673" w:rsidP="00B51673">
      <w:pPr>
        <w:pStyle w:val="Heading3"/>
      </w:pPr>
      <w:bookmarkStart w:id="952" w:name="_Toc495492712"/>
      <w:r w:rsidRPr="00B51673">
        <w:t>Public Sponsorship</w:t>
      </w:r>
      <w:bookmarkEnd w:id="952"/>
    </w:p>
    <w:p w14:paraId="08199A34" w14:textId="09D55CFA" w:rsidR="00B51673" w:rsidRPr="00D75176" w:rsidRDefault="00B51673" w:rsidP="00B51673">
      <w:pPr>
        <w:pStyle w:val="BodyText"/>
      </w:pPr>
      <w:r w:rsidRPr="00D75176">
        <w:t xml:space="preserve">Funding support may be provided by the </w:t>
      </w:r>
      <w:proofErr w:type="gramStart"/>
      <w:r w:rsidRPr="00D75176">
        <w:t>general public</w:t>
      </w:r>
      <w:proofErr w:type="gramEnd"/>
      <w:r w:rsidRPr="00D75176">
        <w:t xml:space="preserve"> through:</w:t>
      </w:r>
    </w:p>
    <w:p w14:paraId="34D779DC" w14:textId="27603D44" w:rsidR="00B51673" w:rsidRPr="00D75176" w:rsidRDefault="00B51673" w:rsidP="00B51673">
      <w:pPr>
        <w:pStyle w:val="Bullet1"/>
        <w:rPr>
          <w:color w:val="auto"/>
        </w:rPr>
      </w:pPr>
      <w:r w:rsidRPr="00D75176">
        <w:rPr>
          <w:color w:val="auto"/>
        </w:rPr>
        <w:lastRenderedPageBreak/>
        <w:t>Donations</w:t>
      </w:r>
      <w:r w:rsidR="0096034D" w:rsidRPr="00D75176">
        <w:rPr>
          <w:color w:val="auto"/>
        </w:rPr>
        <w:t>;</w:t>
      </w:r>
    </w:p>
    <w:p w14:paraId="496AB8F9" w14:textId="321B192B" w:rsidR="00B51673" w:rsidRPr="00D75176" w:rsidRDefault="00B51673" w:rsidP="00B51673">
      <w:pPr>
        <w:pStyle w:val="Bullet1"/>
        <w:rPr>
          <w:color w:val="auto"/>
        </w:rPr>
      </w:pPr>
      <w:r w:rsidRPr="00D75176">
        <w:rPr>
          <w:color w:val="auto"/>
        </w:rPr>
        <w:t>Bequests</w:t>
      </w:r>
      <w:r w:rsidR="0096034D" w:rsidRPr="00D75176">
        <w:rPr>
          <w:color w:val="auto"/>
        </w:rPr>
        <w:t>;</w:t>
      </w:r>
    </w:p>
    <w:p w14:paraId="593D7C47" w14:textId="079C8DF2" w:rsidR="00B51673" w:rsidRPr="00D75176" w:rsidRDefault="00B51673" w:rsidP="00B51673">
      <w:pPr>
        <w:pStyle w:val="Bullet1"/>
        <w:rPr>
          <w:color w:val="auto"/>
        </w:rPr>
      </w:pPr>
      <w:r w:rsidRPr="00D75176">
        <w:rPr>
          <w:color w:val="auto"/>
        </w:rPr>
        <w:t>Fund raising</w:t>
      </w:r>
      <w:r w:rsidR="0096034D">
        <w:rPr>
          <w:color w:val="auto"/>
        </w:rPr>
        <w:t xml:space="preserve"> (consider approaching local heritage or community-based groups of volunteers)</w:t>
      </w:r>
      <w:r w:rsidRPr="00D75176">
        <w:rPr>
          <w:color w:val="auto"/>
        </w:rPr>
        <w:t>.</w:t>
      </w:r>
    </w:p>
    <w:p w14:paraId="762F1665" w14:textId="12C65055" w:rsidR="00B51673" w:rsidRPr="00F55AD7" w:rsidRDefault="00B51673" w:rsidP="00B51673">
      <w:pPr>
        <w:pStyle w:val="Heading3"/>
      </w:pPr>
      <w:bookmarkStart w:id="953" w:name="_Toc495492713"/>
      <w:r w:rsidRPr="00B51673">
        <w:t>Other Funding Options</w:t>
      </w:r>
      <w:bookmarkEnd w:id="953"/>
    </w:p>
    <w:p w14:paraId="29DD34AF" w14:textId="12EA56FE" w:rsidR="00B51673" w:rsidRPr="00D75176" w:rsidRDefault="00B51673" w:rsidP="00B51673">
      <w:pPr>
        <w:pStyle w:val="Bullet1"/>
        <w:rPr>
          <w:color w:val="auto"/>
        </w:rPr>
      </w:pPr>
      <w:r w:rsidRPr="00D75176">
        <w:rPr>
          <w:color w:val="auto"/>
        </w:rPr>
        <w:t xml:space="preserve">Possible savings made under </w:t>
      </w:r>
      <w:r w:rsidR="0096034D" w:rsidRPr="00D75176">
        <w:rPr>
          <w:color w:val="auto"/>
        </w:rPr>
        <w:t>tax laws, such as</w:t>
      </w:r>
      <w:r w:rsidRPr="00D75176">
        <w:rPr>
          <w:color w:val="auto"/>
        </w:rPr>
        <w:t xml:space="preserve"> covenants where in certain situations previously paid income tax can be reclaimed from the Government or tax exemption for charitable organisations</w:t>
      </w:r>
      <w:r w:rsidR="0096034D" w:rsidRPr="00D75176">
        <w:rPr>
          <w:color w:val="auto"/>
        </w:rPr>
        <w:t>;</w:t>
      </w:r>
    </w:p>
    <w:p w14:paraId="263AD4D6" w14:textId="4317FFCD" w:rsidR="00B51673" w:rsidRPr="00D75176" w:rsidRDefault="00B51673" w:rsidP="00B51673">
      <w:pPr>
        <w:pStyle w:val="Bullet1"/>
        <w:rPr>
          <w:color w:val="auto"/>
        </w:rPr>
      </w:pPr>
      <w:r w:rsidRPr="00D75176">
        <w:rPr>
          <w:color w:val="auto"/>
        </w:rPr>
        <w:t>Disposal of property to allow reinvestment</w:t>
      </w:r>
      <w:r w:rsidR="0096034D" w:rsidRPr="00D75176">
        <w:rPr>
          <w:color w:val="auto"/>
        </w:rPr>
        <w:t>;</w:t>
      </w:r>
    </w:p>
    <w:p w14:paraId="3A03E65E" w14:textId="0ABD37CA" w:rsidR="00B51673" w:rsidRPr="00D75176" w:rsidRDefault="00B51673" w:rsidP="00B51673">
      <w:pPr>
        <w:pStyle w:val="Bullet1"/>
        <w:rPr>
          <w:color w:val="auto"/>
        </w:rPr>
      </w:pPr>
      <w:r w:rsidRPr="00D75176">
        <w:rPr>
          <w:color w:val="auto"/>
        </w:rPr>
        <w:t>Borrowing against assets (mortgaging)</w:t>
      </w:r>
      <w:r w:rsidR="0096034D" w:rsidRPr="00D75176">
        <w:rPr>
          <w:color w:val="auto"/>
        </w:rPr>
        <w:t>;</w:t>
      </w:r>
    </w:p>
    <w:p w14:paraId="42A968B5" w14:textId="7B4C1CDA" w:rsidR="00B51673" w:rsidRPr="00D75176" w:rsidRDefault="00EC7652" w:rsidP="00B51673">
      <w:pPr>
        <w:pStyle w:val="Bullet1"/>
        <w:rPr>
          <w:color w:val="auto"/>
        </w:rPr>
      </w:pPr>
      <w:r w:rsidRPr="00D75176">
        <w:rPr>
          <w:color w:val="auto"/>
        </w:rPr>
        <w:t>Marketing saleable skills as c</w:t>
      </w:r>
      <w:r w:rsidR="00B51673" w:rsidRPr="00D75176">
        <w:rPr>
          <w:color w:val="auto"/>
        </w:rPr>
        <w:t>onsultancy and contractual services</w:t>
      </w:r>
      <w:r w:rsidR="0096034D" w:rsidRPr="00D75176">
        <w:rPr>
          <w:color w:val="auto"/>
        </w:rPr>
        <w:t>;</w:t>
      </w:r>
    </w:p>
    <w:p w14:paraId="077B288A" w14:textId="7822C94F" w:rsidR="00B51673" w:rsidRPr="00D75176" w:rsidRDefault="00B51673" w:rsidP="00B51673">
      <w:pPr>
        <w:pStyle w:val="Bullet1"/>
        <w:rPr>
          <w:color w:val="auto"/>
        </w:rPr>
      </w:pPr>
      <w:r w:rsidRPr="00D75176">
        <w:rPr>
          <w:color w:val="auto"/>
        </w:rPr>
        <w:t>User charges e.g. light dues.</w:t>
      </w:r>
    </w:p>
    <w:p w14:paraId="76E14BE1" w14:textId="77777777" w:rsidR="00642FC6" w:rsidRPr="00F55AD7" w:rsidRDefault="00642FC6" w:rsidP="00642FC6">
      <w:pPr>
        <w:pStyle w:val="BodyText"/>
      </w:pPr>
    </w:p>
    <w:p w14:paraId="6D8AA277" w14:textId="5869CEDC" w:rsidR="001D6DF5" w:rsidRPr="00F55AD7" w:rsidRDefault="001D6DF5" w:rsidP="00B65BD6">
      <w:pPr>
        <w:pStyle w:val="Heading2"/>
      </w:pPr>
      <w:bookmarkStart w:id="954" w:name="_Toc495492714"/>
      <w:r w:rsidRPr="001D6DF5">
        <w:t>LEGAL CONSIDERATIONS</w:t>
      </w:r>
      <w:bookmarkEnd w:id="954"/>
    </w:p>
    <w:p w14:paraId="7A87A58A" w14:textId="77777777" w:rsidR="001D6DF5" w:rsidRPr="00F55AD7" w:rsidRDefault="001D6DF5" w:rsidP="001D6DF5">
      <w:pPr>
        <w:pStyle w:val="Heading2separationline"/>
      </w:pPr>
    </w:p>
    <w:p w14:paraId="5110B68E" w14:textId="31FBC831" w:rsidR="001D6DF5" w:rsidRPr="00D75176" w:rsidRDefault="001D6DF5" w:rsidP="001D6DF5">
      <w:pPr>
        <w:pStyle w:val="BodyText"/>
      </w:pPr>
      <w:r w:rsidRPr="00D75176">
        <w:t xml:space="preserve">Where the </w:t>
      </w:r>
      <w:r w:rsidR="00EC7652" w:rsidRPr="00D75176">
        <w:t xml:space="preserve">aid to navigation </w:t>
      </w:r>
      <w:proofErr w:type="gramStart"/>
      <w:r w:rsidRPr="00D75176">
        <w:t>is exhibited</w:t>
      </w:r>
      <w:proofErr w:type="gramEnd"/>
      <w:r w:rsidRPr="00D75176">
        <w:t xml:space="preserve"> then there is a legal requirement to protect them from interference. The activities of the project should not affect the operation of the AtoN by day or by night.</w:t>
      </w:r>
    </w:p>
    <w:p w14:paraId="09384785" w14:textId="289EE985" w:rsidR="001D6DF5" w:rsidRPr="00D75176" w:rsidRDefault="00EC7652" w:rsidP="001D6DF5">
      <w:pPr>
        <w:pStyle w:val="BodyText"/>
      </w:pPr>
      <w:r w:rsidRPr="00D75176">
        <w:t>There are a number of l</w:t>
      </w:r>
      <w:r w:rsidR="001D6DF5" w:rsidRPr="00D75176">
        <w:t xml:space="preserve">egal considerations </w:t>
      </w:r>
      <w:r w:rsidRPr="00D75176">
        <w:t xml:space="preserve">involved with a project of this type, including </w:t>
      </w:r>
      <w:r w:rsidR="00B01BA0" w:rsidRPr="00D75176">
        <w:t xml:space="preserve">but not limited to </w:t>
      </w:r>
      <w:r w:rsidR="001D6DF5" w:rsidRPr="00D75176">
        <w:t>legal liability, financing, partnerships</w:t>
      </w:r>
      <w:r w:rsidR="00B01BA0" w:rsidRPr="00D75176">
        <w:t xml:space="preserve"> and</w:t>
      </w:r>
      <w:r w:rsidR="001D6DF5" w:rsidRPr="00D75176">
        <w:t xml:space="preserve"> bankruptcy protection.</w:t>
      </w:r>
      <w:r w:rsidR="00B01BA0" w:rsidRPr="00D75176">
        <w:t xml:space="preserve"> Professional legal advice should be on hand throughout the project.</w:t>
      </w:r>
    </w:p>
    <w:p w14:paraId="4F1C7C4D" w14:textId="77777777" w:rsidR="001D6DF5" w:rsidRPr="00D75176" w:rsidRDefault="001D6DF5" w:rsidP="001D6DF5">
      <w:pPr>
        <w:pStyle w:val="BodyText"/>
      </w:pPr>
      <w:r w:rsidRPr="00D75176">
        <w:t xml:space="preserve">Once an initial source of funds </w:t>
      </w:r>
      <w:proofErr w:type="gramStart"/>
      <w:r w:rsidRPr="00D75176">
        <w:t>has been identified</w:t>
      </w:r>
      <w:proofErr w:type="gramEnd"/>
      <w:r w:rsidRPr="00D75176">
        <w:t xml:space="preserve"> and the necessary contacts have been made, the aim is to convince those administering the funding that it meets their relevant criteria and objectives. The provision of funding particularly in the form of grants will have certain conditions attached covering in particular the closure or failure of the venture, which may have serious financial implication on those involved. Those sponsoring such applications should fully consider the consequences of such conditions. </w:t>
      </w:r>
    </w:p>
    <w:p w14:paraId="12D97EA7" w14:textId="439A631B" w:rsidR="001D6DF5" w:rsidRPr="00D75176" w:rsidRDefault="001D6DF5" w:rsidP="001D6DF5">
      <w:pPr>
        <w:pStyle w:val="BodyText"/>
      </w:pPr>
      <w:r w:rsidRPr="00D75176">
        <w:t xml:space="preserve">The </w:t>
      </w:r>
      <w:r w:rsidR="00EC7652" w:rsidRPr="00D75176">
        <w:t>long-term</w:t>
      </w:r>
      <w:r w:rsidRPr="00D75176">
        <w:t xml:space="preserve"> future of the site </w:t>
      </w:r>
      <w:proofErr w:type="gramStart"/>
      <w:r w:rsidRPr="00D75176">
        <w:t>should be considered</w:t>
      </w:r>
      <w:proofErr w:type="gramEnd"/>
      <w:r w:rsidRPr="00D75176">
        <w:t xml:space="preserve"> if a scheme is attempted and fails with large debts. How will you protect the asset?</w:t>
      </w:r>
    </w:p>
    <w:p w14:paraId="40E69824" w14:textId="5EE33A7C" w:rsidR="001D6DF5" w:rsidRPr="00D75176" w:rsidRDefault="001D6DF5" w:rsidP="001D6DF5">
      <w:pPr>
        <w:pStyle w:val="BodyText"/>
      </w:pPr>
      <w:r w:rsidRPr="00D75176">
        <w:t xml:space="preserve">For further </w:t>
      </w:r>
      <w:proofErr w:type="gramStart"/>
      <w:r w:rsidRPr="00D75176">
        <w:t>detail</w:t>
      </w:r>
      <w:proofErr w:type="gramEnd"/>
      <w:r w:rsidRPr="00D75176">
        <w:t xml:space="preserve"> refer to Chapter </w:t>
      </w:r>
      <w:r w:rsidR="00EC7652" w:rsidRPr="00D75176">
        <w:t>3:</w:t>
      </w:r>
      <w:r w:rsidRPr="00D75176">
        <w:t xml:space="preserve"> Legal Issues of </w:t>
      </w:r>
      <w:r w:rsidR="00EC7652" w:rsidRPr="00D75176">
        <w:t xml:space="preserve">Complementary </w:t>
      </w:r>
      <w:r w:rsidRPr="00D75176">
        <w:t>Use.</w:t>
      </w:r>
    </w:p>
    <w:p w14:paraId="08FFECA1" w14:textId="77777777" w:rsidR="00642FC6" w:rsidRDefault="00642FC6" w:rsidP="00F47448">
      <w:pPr>
        <w:pStyle w:val="BodyText"/>
        <w:rPr>
          <w:color w:val="FF0000"/>
        </w:rPr>
      </w:pPr>
    </w:p>
    <w:p w14:paraId="4CD91CEC" w14:textId="6036E0E9" w:rsidR="001D6DF5" w:rsidRPr="00F55AD7" w:rsidRDefault="00B01BA0" w:rsidP="00B65BD6">
      <w:pPr>
        <w:pStyle w:val="Heading2"/>
      </w:pPr>
      <w:bookmarkStart w:id="955" w:name="_Toc495492715"/>
      <w:r>
        <w:lastRenderedPageBreak/>
        <w:t xml:space="preserve">FINANCIAL </w:t>
      </w:r>
      <w:r w:rsidR="001D6DF5" w:rsidRPr="001D6DF5">
        <w:t>MANAGEMENT</w:t>
      </w:r>
      <w:bookmarkEnd w:id="955"/>
    </w:p>
    <w:p w14:paraId="4037715D" w14:textId="77777777" w:rsidR="001D6DF5" w:rsidRPr="00F55AD7" w:rsidRDefault="001D6DF5" w:rsidP="001D6DF5">
      <w:pPr>
        <w:pStyle w:val="Heading2separationline"/>
      </w:pPr>
    </w:p>
    <w:p w14:paraId="2A04CF48" w14:textId="1201C017" w:rsidR="001D6DF5" w:rsidRPr="00D75176" w:rsidRDefault="001D6DF5" w:rsidP="001D6DF5">
      <w:pPr>
        <w:pStyle w:val="BodyText"/>
      </w:pPr>
      <w:r w:rsidRPr="00D75176">
        <w:t xml:space="preserve">The project could fail if </w:t>
      </w:r>
      <w:r w:rsidR="00B01BA0" w:rsidRPr="00D75176">
        <w:t xml:space="preserve">finances and record management </w:t>
      </w:r>
      <w:proofErr w:type="gramStart"/>
      <w:r w:rsidR="00B01BA0" w:rsidRPr="00D75176">
        <w:t>are</w:t>
      </w:r>
      <w:r w:rsidRPr="00D75176">
        <w:t xml:space="preserve"> not managed</w:t>
      </w:r>
      <w:proofErr w:type="gramEnd"/>
      <w:r w:rsidRPr="00D75176">
        <w:t xml:space="preserve"> effectively during start-up and thereafter.</w:t>
      </w:r>
      <w:r w:rsidR="00B01BA0" w:rsidRPr="00D75176">
        <w:t xml:space="preserve"> </w:t>
      </w:r>
      <w:r w:rsidRPr="00D75176">
        <w:t xml:space="preserve">The following processes </w:t>
      </w:r>
      <w:proofErr w:type="gramStart"/>
      <w:r w:rsidRPr="00D75176">
        <w:t>are considered</w:t>
      </w:r>
      <w:proofErr w:type="gramEnd"/>
      <w:r w:rsidRPr="00D75176">
        <w:t xml:space="preserve"> essential to the management of the project:</w:t>
      </w:r>
    </w:p>
    <w:p w14:paraId="03C33AAE" w14:textId="071D4639" w:rsidR="001D6DF5" w:rsidRPr="00D75176" w:rsidRDefault="001D6DF5" w:rsidP="001D6DF5">
      <w:pPr>
        <w:pStyle w:val="Bullet1"/>
        <w:rPr>
          <w:color w:val="auto"/>
        </w:rPr>
      </w:pPr>
      <w:r w:rsidRPr="00D75176">
        <w:rPr>
          <w:color w:val="auto"/>
        </w:rPr>
        <w:t xml:space="preserve">Accounting </w:t>
      </w:r>
      <w:r w:rsidR="0096034D" w:rsidRPr="00D75176">
        <w:rPr>
          <w:color w:val="auto"/>
        </w:rPr>
        <w:t>practices (financial records, invoicing</w:t>
      </w:r>
      <w:r w:rsidRPr="00D75176">
        <w:rPr>
          <w:color w:val="auto"/>
        </w:rPr>
        <w:t>)</w:t>
      </w:r>
      <w:r w:rsidR="00B01BA0" w:rsidRPr="00D75176">
        <w:rPr>
          <w:color w:val="auto"/>
        </w:rPr>
        <w:t>;</w:t>
      </w:r>
    </w:p>
    <w:p w14:paraId="73AEDAB5" w14:textId="091BA871" w:rsidR="001D6DF5" w:rsidRPr="00D75176" w:rsidRDefault="001D6DF5" w:rsidP="001D6DF5">
      <w:pPr>
        <w:pStyle w:val="Bullet1"/>
        <w:rPr>
          <w:color w:val="auto"/>
        </w:rPr>
      </w:pPr>
      <w:r w:rsidRPr="00D75176">
        <w:rPr>
          <w:color w:val="auto"/>
        </w:rPr>
        <w:t xml:space="preserve">Stock </w:t>
      </w:r>
      <w:r w:rsidR="0096034D" w:rsidRPr="00D75176">
        <w:rPr>
          <w:color w:val="auto"/>
        </w:rPr>
        <w:t>control</w:t>
      </w:r>
      <w:r w:rsidR="00B01BA0" w:rsidRPr="00D75176">
        <w:rPr>
          <w:color w:val="auto"/>
        </w:rPr>
        <w:t>;</w:t>
      </w:r>
    </w:p>
    <w:p w14:paraId="1609461F" w14:textId="05199F37" w:rsidR="001D6DF5" w:rsidRPr="00D75176" w:rsidRDefault="001D6DF5" w:rsidP="001D6DF5">
      <w:pPr>
        <w:pStyle w:val="Bullet1"/>
        <w:rPr>
          <w:color w:val="auto"/>
        </w:rPr>
      </w:pPr>
      <w:r w:rsidRPr="00D75176">
        <w:rPr>
          <w:color w:val="auto"/>
        </w:rPr>
        <w:t xml:space="preserve">Asset </w:t>
      </w:r>
      <w:r w:rsidR="0096034D" w:rsidRPr="00D75176">
        <w:rPr>
          <w:color w:val="auto"/>
        </w:rPr>
        <w:t>management</w:t>
      </w:r>
      <w:r w:rsidR="00B01BA0" w:rsidRPr="00D75176">
        <w:rPr>
          <w:color w:val="auto"/>
        </w:rPr>
        <w:t>;</w:t>
      </w:r>
    </w:p>
    <w:p w14:paraId="7CD3CA2E" w14:textId="42FDC23E" w:rsidR="001D6DF5" w:rsidRPr="00D75176" w:rsidRDefault="001D6DF5" w:rsidP="001D6DF5">
      <w:pPr>
        <w:pStyle w:val="Bullet1"/>
        <w:rPr>
          <w:color w:val="auto"/>
        </w:rPr>
      </w:pPr>
      <w:r w:rsidRPr="00D75176">
        <w:rPr>
          <w:color w:val="auto"/>
        </w:rPr>
        <w:t>Revenue collection control</w:t>
      </w:r>
      <w:r w:rsidR="00B01BA0" w:rsidRPr="00D75176">
        <w:rPr>
          <w:color w:val="auto"/>
        </w:rPr>
        <w:t>;</w:t>
      </w:r>
    </w:p>
    <w:p w14:paraId="64004C62" w14:textId="1C11A662" w:rsidR="001D6DF5" w:rsidRPr="00D75176" w:rsidRDefault="001D6DF5" w:rsidP="001D6DF5">
      <w:pPr>
        <w:pStyle w:val="Bullet1"/>
        <w:rPr>
          <w:color w:val="auto"/>
        </w:rPr>
      </w:pPr>
      <w:r w:rsidRPr="00D75176">
        <w:rPr>
          <w:color w:val="auto"/>
        </w:rPr>
        <w:t>Audits</w:t>
      </w:r>
      <w:r w:rsidR="00B01BA0" w:rsidRPr="00D75176">
        <w:rPr>
          <w:color w:val="auto"/>
        </w:rPr>
        <w:t>;</w:t>
      </w:r>
    </w:p>
    <w:p w14:paraId="7A7F273C" w14:textId="6C28B99E" w:rsidR="001D6DF5" w:rsidRPr="00D75176" w:rsidRDefault="001D6DF5" w:rsidP="001D6DF5">
      <w:pPr>
        <w:pStyle w:val="Bullet1"/>
        <w:rPr>
          <w:color w:val="auto"/>
        </w:rPr>
      </w:pPr>
      <w:r w:rsidRPr="00D75176">
        <w:rPr>
          <w:color w:val="auto"/>
        </w:rPr>
        <w:t xml:space="preserve">Expenditure </w:t>
      </w:r>
      <w:r w:rsidR="0096034D" w:rsidRPr="00D75176">
        <w:rPr>
          <w:color w:val="auto"/>
        </w:rPr>
        <w:t>control</w:t>
      </w:r>
      <w:r w:rsidR="00B01BA0" w:rsidRPr="00D75176">
        <w:rPr>
          <w:color w:val="auto"/>
        </w:rPr>
        <w:t>;</w:t>
      </w:r>
    </w:p>
    <w:p w14:paraId="7B112E9E" w14:textId="7165CF31" w:rsidR="001D6DF5" w:rsidRPr="00D75176" w:rsidRDefault="001D6DF5" w:rsidP="001D6DF5">
      <w:pPr>
        <w:pStyle w:val="Bullet1"/>
        <w:rPr>
          <w:color w:val="auto"/>
        </w:rPr>
      </w:pPr>
      <w:r w:rsidRPr="00D75176">
        <w:rPr>
          <w:color w:val="auto"/>
        </w:rPr>
        <w:t xml:space="preserve">Set </w:t>
      </w:r>
      <w:r w:rsidR="0096034D" w:rsidRPr="00D75176">
        <w:rPr>
          <w:color w:val="auto"/>
        </w:rPr>
        <w:t>standards</w:t>
      </w:r>
      <w:r w:rsidR="00B01BA0" w:rsidRPr="00D75176">
        <w:rPr>
          <w:color w:val="auto"/>
        </w:rPr>
        <w:t>;</w:t>
      </w:r>
    </w:p>
    <w:p w14:paraId="5D364D1F" w14:textId="77777777" w:rsidR="001D6DF5" w:rsidRPr="00D75176" w:rsidRDefault="001D6DF5" w:rsidP="001D6DF5">
      <w:pPr>
        <w:pStyle w:val="Bullet1"/>
        <w:rPr>
          <w:color w:val="auto"/>
        </w:rPr>
      </w:pPr>
      <w:r w:rsidRPr="00D75176">
        <w:rPr>
          <w:color w:val="auto"/>
        </w:rPr>
        <w:t>Insurance.</w:t>
      </w:r>
    </w:p>
    <w:p w14:paraId="4055D171" w14:textId="548169C3" w:rsidR="001D6DF5" w:rsidRDefault="001D6DF5" w:rsidP="001D6DF5">
      <w:pPr>
        <w:pStyle w:val="Bullet1"/>
        <w:numPr>
          <w:ilvl w:val="0"/>
          <w:numId w:val="0"/>
        </w:numPr>
      </w:pPr>
    </w:p>
    <w:p w14:paraId="64756E1F"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bookmarkStart w:id="956" w:name="_Toc495492716"/>
    </w:p>
    <w:p w14:paraId="0F6F64A4" w14:textId="17448D78" w:rsidR="001D6DF5" w:rsidRPr="00F55AD7" w:rsidRDefault="001D6DF5" w:rsidP="00B65BD6">
      <w:pPr>
        <w:pStyle w:val="Heading2"/>
      </w:pPr>
      <w:r w:rsidRPr="001D6DF5">
        <w:lastRenderedPageBreak/>
        <w:t>ANNEX</w:t>
      </w:r>
      <w:r>
        <w:t xml:space="preserve"> A: </w:t>
      </w:r>
      <w:r w:rsidRPr="001D6DF5">
        <w:t>CHECKLIST</w:t>
      </w:r>
      <w:bookmarkEnd w:id="956"/>
    </w:p>
    <w:p w14:paraId="3F749CB4" w14:textId="77777777" w:rsidR="001D6DF5" w:rsidRPr="00F55AD7" w:rsidRDefault="001D6DF5" w:rsidP="001D6DF5">
      <w:pPr>
        <w:pStyle w:val="Heading2separationline"/>
      </w:pPr>
    </w:p>
    <w:p w14:paraId="77AC76E9" w14:textId="243A4E27" w:rsidR="001D6DF5" w:rsidRDefault="001D6DF5" w:rsidP="001D6DF5">
      <w:pPr>
        <w:pStyle w:val="BodyText"/>
      </w:pPr>
      <w:r w:rsidRPr="001D6DF5">
        <w:t xml:space="preserve">The following provides an aid to check that all points </w:t>
      </w:r>
      <w:proofErr w:type="gramStart"/>
      <w:r w:rsidRPr="001D6DF5">
        <w:t>have been considered</w:t>
      </w:r>
      <w:proofErr w:type="gramEnd"/>
      <w:r>
        <w:t>.</w:t>
      </w:r>
    </w:p>
    <w:tbl>
      <w:tblPr>
        <w:tblStyle w:val="TableGrid"/>
        <w:tblW w:w="5000" w:type="pct"/>
        <w:jc w:val="center"/>
        <w:tblLook w:val="04A0" w:firstRow="1" w:lastRow="0" w:firstColumn="1" w:lastColumn="0" w:noHBand="0" w:noVBand="1"/>
      </w:tblPr>
      <w:tblGrid>
        <w:gridCol w:w="4266"/>
        <w:gridCol w:w="2532"/>
        <w:gridCol w:w="3397"/>
      </w:tblGrid>
      <w:tr w:rsidR="001D6DF5" w:rsidRPr="00F55AD7" w14:paraId="62F9DC9D" w14:textId="77777777" w:rsidTr="00D75176">
        <w:trPr>
          <w:cantSplit/>
          <w:tblHeader/>
          <w:jc w:val="center"/>
        </w:trPr>
        <w:tc>
          <w:tcPr>
            <w:tcW w:w="2092" w:type="pct"/>
            <w:shd w:val="clear" w:color="auto" w:fill="auto"/>
            <w:vAlign w:val="center"/>
          </w:tcPr>
          <w:p w14:paraId="6F6C8204" w14:textId="77777777" w:rsidR="001D6DF5" w:rsidRPr="00F55AD7" w:rsidRDefault="001D6DF5" w:rsidP="00F1723D">
            <w:pPr>
              <w:pStyle w:val="Tableheading"/>
              <w:rPr>
                <w:lang w:val="en-GB"/>
              </w:rPr>
            </w:pPr>
            <w:r>
              <w:t>Items to be considered</w:t>
            </w:r>
          </w:p>
        </w:tc>
        <w:tc>
          <w:tcPr>
            <w:tcW w:w="1242" w:type="pct"/>
            <w:shd w:val="clear" w:color="auto" w:fill="auto"/>
            <w:vAlign w:val="center"/>
          </w:tcPr>
          <w:p w14:paraId="549CB7EF" w14:textId="78F279F0" w:rsidR="001D6DF5" w:rsidRPr="00F55AD7" w:rsidRDefault="001D6DF5" w:rsidP="001717D6">
            <w:pPr>
              <w:pStyle w:val="Tableheading"/>
              <w:rPr>
                <w:lang w:val="en-GB"/>
              </w:rPr>
            </w:pPr>
            <w:r w:rsidRPr="00153939">
              <w:rPr>
                <w:lang w:val="en-GB"/>
              </w:rPr>
              <w:t>Applicable?</w:t>
            </w:r>
            <w:r w:rsidR="00B01BA0">
              <w:rPr>
                <w:lang w:val="en-GB"/>
              </w:rPr>
              <w:t xml:space="preserve"> </w:t>
            </w:r>
            <w:r w:rsidRPr="00153939">
              <w:rPr>
                <w:lang w:val="en-GB"/>
              </w:rPr>
              <w:t>Yes/No</w:t>
            </w:r>
          </w:p>
        </w:tc>
        <w:tc>
          <w:tcPr>
            <w:tcW w:w="1666" w:type="pct"/>
            <w:shd w:val="clear" w:color="auto" w:fill="auto"/>
            <w:vAlign w:val="center"/>
          </w:tcPr>
          <w:p w14:paraId="1B493819" w14:textId="77777777" w:rsidR="001D6DF5" w:rsidRPr="00F55AD7" w:rsidRDefault="001D6DF5" w:rsidP="00F1723D">
            <w:pPr>
              <w:pStyle w:val="Tableheading"/>
              <w:rPr>
                <w:lang w:val="en-GB"/>
              </w:rPr>
            </w:pPr>
            <w:r>
              <w:t>Comment</w:t>
            </w:r>
          </w:p>
        </w:tc>
      </w:tr>
      <w:tr w:rsidR="00DC5C01" w:rsidRPr="00F55AD7" w14:paraId="675AF96A" w14:textId="77777777" w:rsidTr="00D75176">
        <w:trPr>
          <w:cantSplit/>
          <w:jc w:val="center"/>
        </w:trPr>
        <w:tc>
          <w:tcPr>
            <w:tcW w:w="2092" w:type="pct"/>
          </w:tcPr>
          <w:p w14:paraId="62EB6850" w14:textId="02EC1725" w:rsidR="00DC5C01" w:rsidRPr="00D75176" w:rsidRDefault="00DC5C01" w:rsidP="00DC5C01">
            <w:pPr>
              <w:pStyle w:val="Tabletext"/>
              <w:rPr>
                <w:b/>
                <w:color w:val="FF0000"/>
              </w:rPr>
            </w:pPr>
            <w:r w:rsidRPr="001B4C53">
              <w:rPr>
                <w:b/>
              </w:rPr>
              <w:t>Map the opportunities for the project</w:t>
            </w:r>
          </w:p>
        </w:tc>
        <w:tc>
          <w:tcPr>
            <w:tcW w:w="1242" w:type="pct"/>
            <w:vAlign w:val="center"/>
          </w:tcPr>
          <w:p w14:paraId="7C0DB8D3" w14:textId="77777777" w:rsidR="00DC5C01" w:rsidRPr="00F55AD7" w:rsidRDefault="00DC5C01" w:rsidP="00DC5C01">
            <w:pPr>
              <w:pStyle w:val="Tabletext"/>
            </w:pPr>
          </w:p>
        </w:tc>
        <w:tc>
          <w:tcPr>
            <w:tcW w:w="1666" w:type="pct"/>
            <w:vAlign w:val="center"/>
          </w:tcPr>
          <w:p w14:paraId="357868D8" w14:textId="77777777" w:rsidR="00DC5C01" w:rsidRPr="00F55AD7" w:rsidRDefault="00DC5C01" w:rsidP="00DC5C01">
            <w:pPr>
              <w:pStyle w:val="Tabletext"/>
            </w:pPr>
          </w:p>
        </w:tc>
      </w:tr>
      <w:tr w:rsidR="00DC5C01" w:rsidRPr="00F55AD7" w14:paraId="5651F23F" w14:textId="77777777" w:rsidTr="00D75176">
        <w:trPr>
          <w:cantSplit/>
          <w:jc w:val="center"/>
        </w:trPr>
        <w:tc>
          <w:tcPr>
            <w:tcW w:w="2092" w:type="pct"/>
          </w:tcPr>
          <w:p w14:paraId="281F3445" w14:textId="3640890F" w:rsidR="00DC5C01" w:rsidRPr="00D75176" w:rsidRDefault="00DC5C01" w:rsidP="00DC5C01">
            <w:pPr>
              <w:pStyle w:val="Tabletext"/>
              <w:rPr>
                <w:color w:val="FF0000"/>
              </w:rPr>
            </w:pPr>
            <w:r w:rsidRPr="001B4C53">
              <w:t>Determine scope of the project</w:t>
            </w:r>
          </w:p>
        </w:tc>
        <w:tc>
          <w:tcPr>
            <w:tcW w:w="1242" w:type="pct"/>
            <w:vAlign w:val="center"/>
          </w:tcPr>
          <w:p w14:paraId="50250FF6" w14:textId="77777777" w:rsidR="00DC5C01" w:rsidRPr="00F55AD7" w:rsidRDefault="00DC5C01" w:rsidP="00DC5C01">
            <w:pPr>
              <w:pStyle w:val="Tabletext"/>
            </w:pPr>
          </w:p>
        </w:tc>
        <w:tc>
          <w:tcPr>
            <w:tcW w:w="1666" w:type="pct"/>
            <w:vAlign w:val="center"/>
          </w:tcPr>
          <w:p w14:paraId="38E2227D" w14:textId="77777777" w:rsidR="00DC5C01" w:rsidRPr="00F55AD7" w:rsidRDefault="00DC5C01" w:rsidP="00DC5C01">
            <w:pPr>
              <w:pStyle w:val="Tabletext"/>
            </w:pPr>
          </w:p>
        </w:tc>
      </w:tr>
      <w:tr w:rsidR="00DC5C01" w:rsidRPr="00F55AD7" w14:paraId="219D08B6" w14:textId="77777777" w:rsidTr="00D75176">
        <w:trPr>
          <w:cantSplit/>
          <w:jc w:val="center"/>
        </w:trPr>
        <w:tc>
          <w:tcPr>
            <w:tcW w:w="2092" w:type="pct"/>
          </w:tcPr>
          <w:p w14:paraId="20C736C0" w14:textId="64D6DB24" w:rsidR="00DC5C01" w:rsidRPr="00D75176" w:rsidRDefault="00DC5C01" w:rsidP="00DC5C01">
            <w:pPr>
              <w:pStyle w:val="Tabletext"/>
              <w:rPr>
                <w:color w:val="FF0000"/>
              </w:rPr>
            </w:pPr>
            <w:r w:rsidRPr="001B4C53">
              <w:t>Produce a business plan</w:t>
            </w:r>
          </w:p>
        </w:tc>
        <w:tc>
          <w:tcPr>
            <w:tcW w:w="1242" w:type="pct"/>
            <w:vAlign w:val="center"/>
          </w:tcPr>
          <w:p w14:paraId="158C31C1" w14:textId="77777777" w:rsidR="00DC5C01" w:rsidRPr="00F55AD7" w:rsidRDefault="00DC5C01" w:rsidP="00DC5C01">
            <w:pPr>
              <w:pStyle w:val="Tabletext"/>
            </w:pPr>
          </w:p>
        </w:tc>
        <w:tc>
          <w:tcPr>
            <w:tcW w:w="1666" w:type="pct"/>
            <w:vAlign w:val="center"/>
          </w:tcPr>
          <w:p w14:paraId="3E5D6FF6" w14:textId="77777777" w:rsidR="00DC5C01" w:rsidRPr="00F55AD7" w:rsidRDefault="00DC5C01" w:rsidP="00DC5C01">
            <w:pPr>
              <w:pStyle w:val="Tabletext"/>
            </w:pPr>
          </w:p>
        </w:tc>
      </w:tr>
      <w:tr w:rsidR="00DC5C01" w:rsidRPr="00F55AD7" w14:paraId="15342397" w14:textId="77777777" w:rsidTr="00D75176">
        <w:trPr>
          <w:cantSplit/>
          <w:jc w:val="center"/>
        </w:trPr>
        <w:tc>
          <w:tcPr>
            <w:tcW w:w="2092" w:type="pct"/>
          </w:tcPr>
          <w:p w14:paraId="2063E784" w14:textId="21A1EAFE" w:rsidR="00DC5C01" w:rsidRPr="00D75176" w:rsidRDefault="00DC5C01" w:rsidP="00DC5C01">
            <w:pPr>
              <w:pStyle w:val="Tabletext"/>
              <w:rPr>
                <w:b/>
                <w:color w:val="FF0000"/>
              </w:rPr>
            </w:pPr>
            <w:r w:rsidRPr="001B4C53">
              <w:rPr>
                <w:b/>
              </w:rPr>
              <w:t>Review available funding options</w:t>
            </w:r>
          </w:p>
        </w:tc>
        <w:tc>
          <w:tcPr>
            <w:tcW w:w="1242" w:type="pct"/>
            <w:vAlign w:val="center"/>
          </w:tcPr>
          <w:p w14:paraId="33B56BAD" w14:textId="77777777" w:rsidR="00DC5C01" w:rsidRPr="00F55AD7" w:rsidRDefault="00DC5C01" w:rsidP="00DC5C01">
            <w:pPr>
              <w:pStyle w:val="Tabletext"/>
            </w:pPr>
          </w:p>
        </w:tc>
        <w:tc>
          <w:tcPr>
            <w:tcW w:w="1666" w:type="pct"/>
            <w:vAlign w:val="center"/>
          </w:tcPr>
          <w:p w14:paraId="51F09294" w14:textId="77777777" w:rsidR="00DC5C01" w:rsidRPr="00F55AD7" w:rsidRDefault="00DC5C01" w:rsidP="00DC5C01">
            <w:pPr>
              <w:pStyle w:val="Tabletext"/>
            </w:pPr>
          </w:p>
        </w:tc>
      </w:tr>
      <w:tr w:rsidR="00DC5C01" w:rsidRPr="00F55AD7" w14:paraId="2295F3CD" w14:textId="77777777" w:rsidTr="00D75176">
        <w:trPr>
          <w:cantSplit/>
          <w:jc w:val="center"/>
        </w:trPr>
        <w:tc>
          <w:tcPr>
            <w:tcW w:w="2092" w:type="pct"/>
          </w:tcPr>
          <w:p w14:paraId="0C4619F2" w14:textId="5BC0CFDD" w:rsidR="00DC5C01" w:rsidRPr="00D75176" w:rsidRDefault="00DC5C01" w:rsidP="00DC5C01">
            <w:pPr>
              <w:pStyle w:val="Tabletext"/>
              <w:rPr>
                <w:color w:val="FF0000"/>
              </w:rPr>
            </w:pPr>
            <w:r>
              <w:t>Review e</w:t>
            </w:r>
            <w:r w:rsidRPr="001B4C53">
              <w:t>xamples of criteria for funding from national bodies</w:t>
            </w:r>
          </w:p>
        </w:tc>
        <w:tc>
          <w:tcPr>
            <w:tcW w:w="1242" w:type="pct"/>
            <w:vAlign w:val="center"/>
          </w:tcPr>
          <w:p w14:paraId="785E1454" w14:textId="77777777" w:rsidR="00DC5C01" w:rsidRPr="00F55AD7" w:rsidRDefault="00DC5C01" w:rsidP="00DC5C01">
            <w:pPr>
              <w:pStyle w:val="Tabletext"/>
            </w:pPr>
          </w:p>
        </w:tc>
        <w:tc>
          <w:tcPr>
            <w:tcW w:w="1666" w:type="pct"/>
            <w:vAlign w:val="center"/>
          </w:tcPr>
          <w:p w14:paraId="4C3EDC4A" w14:textId="77777777" w:rsidR="00DC5C01" w:rsidRPr="00F55AD7" w:rsidRDefault="00DC5C01" w:rsidP="00DC5C01">
            <w:pPr>
              <w:pStyle w:val="Tabletext"/>
            </w:pPr>
          </w:p>
        </w:tc>
      </w:tr>
      <w:tr w:rsidR="00DC5C01" w:rsidRPr="00F55AD7" w14:paraId="6DA1EE40" w14:textId="77777777" w:rsidTr="00D75176">
        <w:trPr>
          <w:cantSplit/>
          <w:jc w:val="center"/>
        </w:trPr>
        <w:tc>
          <w:tcPr>
            <w:tcW w:w="2092" w:type="pct"/>
          </w:tcPr>
          <w:p w14:paraId="6DB6CF0B" w14:textId="0EF336F7" w:rsidR="00DC5C01" w:rsidRPr="00D75176" w:rsidRDefault="00DC5C01" w:rsidP="00DC5C01">
            <w:pPr>
              <w:pStyle w:val="Tabletext"/>
              <w:rPr>
                <w:b/>
                <w:color w:val="FF0000"/>
              </w:rPr>
            </w:pPr>
            <w:r>
              <w:t>Review e</w:t>
            </w:r>
            <w:r w:rsidRPr="001B4C53">
              <w:t>xamples of criteria for funding from regional/local government bodies</w:t>
            </w:r>
          </w:p>
        </w:tc>
        <w:tc>
          <w:tcPr>
            <w:tcW w:w="1242" w:type="pct"/>
            <w:vAlign w:val="center"/>
          </w:tcPr>
          <w:p w14:paraId="1931D574" w14:textId="77777777" w:rsidR="00DC5C01" w:rsidRPr="00F55AD7" w:rsidRDefault="00DC5C01" w:rsidP="00DC5C01">
            <w:pPr>
              <w:pStyle w:val="Tabletext"/>
            </w:pPr>
          </w:p>
        </w:tc>
        <w:tc>
          <w:tcPr>
            <w:tcW w:w="1666" w:type="pct"/>
            <w:vAlign w:val="center"/>
          </w:tcPr>
          <w:p w14:paraId="27D691BE" w14:textId="77777777" w:rsidR="00DC5C01" w:rsidRPr="00F55AD7" w:rsidRDefault="00DC5C01" w:rsidP="00DC5C01">
            <w:pPr>
              <w:pStyle w:val="Tabletext"/>
            </w:pPr>
          </w:p>
        </w:tc>
      </w:tr>
      <w:tr w:rsidR="00DC5C01" w:rsidRPr="00F55AD7" w14:paraId="4A4BB32C" w14:textId="77777777" w:rsidTr="00D75176">
        <w:trPr>
          <w:cantSplit/>
          <w:jc w:val="center"/>
        </w:trPr>
        <w:tc>
          <w:tcPr>
            <w:tcW w:w="2092" w:type="pct"/>
          </w:tcPr>
          <w:p w14:paraId="783E1158" w14:textId="239067DE" w:rsidR="00DC5C01" w:rsidRPr="00D75176" w:rsidRDefault="00DC5C01" w:rsidP="00DC5C01">
            <w:pPr>
              <w:pStyle w:val="Tabletext"/>
              <w:rPr>
                <w:b/>
                <w:color w:val="FF0000"/>
              </w:rPr>
            </w:pPr>
            <w:r>
              <w:t>Review n</w:t>
            </w:r>
            <w:r w:rsidRPr="001B4C53">
              <w:t>on-governmental funding</w:t>
            </w:r>
            <w:r>
              <w:t xml:space="preserve"> options</w:t>
            </w:r>
          </w:p>
        </w:tc>
        <w:tc>
          <w:tcPr>
            <w:tcW w:w="1242" w:type="pct"/>
            <w:vAlign w:val="center"/>
          </w:tcPr>
          <w:p w14:paraId="002C662B" w14:textId="77777777" w:rsidR="00DC5C01" w:rsidRPr="00F55AD7" w:rsidRDefault="00DC5C01" w:rsidP="00DC5C01">
            <w:pPr>
              <w:pStyle w:val="Tabletext"/>
            </w:pPr>
          </w:p>
        </w:tc>
        <w:tc>
          <w:tcPr>
            <w:tcW w:w="1666" w:type="pct"/>
            <w:vAlign w:val="center"/>
          </w:tcPr>
          <w:p w14:paraId="42582336" w14:textId="77777777" w:rsidR="00DC5C01" w:rsidRPr="00F55AD7" w:rsidRDefault="00DC5C01" w:rsidP="00DC5C01">
            <w:pPr>
              <w:pStyle w:val="Tabletext"/>
            </w:pPr>
          </w:p>
        </w:tc>
      </w:tr>
      <w:tr w:rsidR="00DC5C01" w:rsidRPr="00F55AD7" w14:paraId="27145DEB" w14:textId="77777777" w:rsidTr="00D75176">
        <w:trPr>
          <w:cantSplit/>
          <w:jc w:val="center"/>
        </w:trPr>
        <w:tc>
          <w:tcPr>
            <w:tcW w:w="2092" w:type="pct"/>
          </w:tcPr>
          <w:p w14:paraId="55257E11" w14:textId="75ED63B8" w:rsidR="00DC5C01" w:rsidRPr="00D75176" w:rsidRDefault="00DC5C01" w:rsidP="00DC5C01">
            <w:pPr>
              <w:pStyle w:val="Tabletext"/>
              <w:rPr>
                <w:color w:val="FF0000"/>
              </w:rPr>
            </w:pPr>
            <w:r>
              <w:t>Review c</w:t>
            </w:r>
            <w:r w:rsidRPr="001B4C53">
              <w:t xml:space="preserve">ommercial </w:t>
            </w:r>
            <w:r>
              <w:t>sponsorship options</w:t>
            </w:r>
          </w:p>
        </w:tc>
        <w:tc>
          <w:tcPr>
            <w:tcW w:w="1242" w:type="pct"/>
            <w:vAlign w:val="center"/>
          </w:tcPr>
          <w:p w14:paraId="1A623F46" w14:textId="77777777" w:rsidR="00DC5C01" w:rsidRPr="00F55AD7" w:rsidRDefault="00DC5C01" w:rsidP="00DC5C01">
            <w:pPr>
              <w:pStyle w:val="Tabletext"/>
            </w:pPr>
          </w:p>
        </w:tc>
        <w:tc>
          <w:tcPr>
            <w:tcW w:w="1666" w:type="pct"/>
            <w:vAlign w:val="center"/>
          </w:tcPr>
          <w:p w14:paraId="462225E3" w14:textId="77777777" w:rsidR="00DC5C01" w:rsidRPr="00F55AD7" w:rsidRDefault="00DC5C01" w:rsidP="00DC5C01">
            <w:pPr>
              <w:pStyle w:val="Tabletext"/>
            </w:pPr>
          </w:p>
        </w:tc>
      </w:tr>
      <w:tr w:rsidR="00DC5C01" w:rsidRPr="00F55AD7" w14:paraId="21157C55" w14:textId="77777777" w:rsidTr="00D75176">
        <w:trPr>
          <w:cantSplit/>
          <w:jc w:val="center"/>
        </w:trPr>
        <w:tc>
          <w:tcPr>
            <w:tcW w:w="2092" w:type="pct"/>
          </w:tcPr>
          <w:p w14:paraId="5363BBCA" w14:textId="2F179343" w:rsidR="00DC5C01" w:rsidRPr="00D75176" w:rsidRDefault="00DC5C01" w:rsidP="00DC5C01">
            <w:pPr>
              <w:pStyle w:val="Tabletext"/>
              <w:rPr>
                <w:color w:val="FF0000"/>
              </w:rPr>
            </w:pPr>
            <w:r>
              <w:t>Consider p</w:t>
            </w:r>
            <w:r w:rsidRPr="001B4C53">
              <w:t>otential sources of revenue from commercial operations</w:t>
            </w:r>
          </w:p>
        </w:tc>
        <w:tc>
          <w:tcPr>
            <w:tcW w:w="1242" w:type="pct"/>
            <w:vAlign w:val="center"/>
          </w:tcPr>
          <w:p w14:paraId="34280FCC" w14:textId="77777777" w:rsidR="00DC5C01" w:rsidRPr="00F55AD7" w:rsidRDefault="00DC5C01" w:rsidP="00DC5C01">
            <w:pPr>
              <w:pStyle w:val="Tabletext"/>
            </w:pPr>
          </w:p>
        </w:tc>
        <w:tc>
          <w:tcPr>
            <w:tcW w:w="1666" w:type="pct"/>
            <w:vAlign w:val="center"/>
          </w:tcPr>
          <w:p w14:paraId="7FF2CFA9" w14:textId="77777777" w:rsidR="00DC5C01" w:rsidRPr="00F55AD7" w:rsidRDefault="00DC5C01" w:rsidP="00DC5C01">
            <w:pPr>
              <w:pStyle w:val="Tabletext"/>
            </w:pPr>
          </w:p>
        </w:tc>
      </w:tr>
      <w:tr w:rsidR="00DC5C01" w:rsidRPr="00F55AD7" w14:paraId="3E341F76" w14:textId="77777777" w:rsidTr="00D75176">
        <w:trPr>
          <w:cantSplit/>
          <w:jc w:val="center"/>
        </w:trPr>
        <w:tc>
          <w:tcPr>
            <w:tcW w:w="2092" w:type="pct"/>
          </w:tcPr>
          <w:p w14:paraId="504F9F1F" w14:textId="36795046" w:rsidR="00DC5C01" w:rsidRPr="00D75176" w:rsidRDefault="00DC5C01" w:rsidP="00DC5C01">
            <w:pPr>
              <w:pStyle w:val="Tabletext"/>
              <w:rPr>
                <w:b/>
                <w:color w:val="FF0000"/>
              </w:rPr>
            </w:pPr>
            <w:r>
              <w:t>Review p</w:t>
            </w:r>
            <w:r w:rsidRPr="001B4C53">
              <w:t>ublic sponsorship</w:t>
            </w:r>
            <w:r>
              <w:t xml:space="preserve"> options</w:t>
            </w:r>
          </w:p>
        </w:tc>
        <w:tc>
          <w:tcPr>
            <w:tcW w:w="1242" w:type="pct"/>
            <w:vAlign w:val="center"/>
          </w:tcPr>
          <w:p w14:paraId="199844BA" w14:textId="77777777" w:rsidR="00DC5C01" w:rsidRPr="00F55AD7" w:rsidRDefault="00DC5C01" w:rsidP="00DC5C01">
            <w:pPr>
              <w:pStyle w:val="Tabletext"/>
            </w:pPr>
          </w:p>
        </w:tc>
        <w:tc>
          <w:tcPr>
            <w:tcW w:w="1666" w:type="pct"/>
            <w:vAlign w:val="center"/>
          </w:tcPr>
          <w:p w14:paraId="01914C98" w14:textId="77777777" w:rsidR="00DC5C01" w:rsidRPr="00F55AD7" w:rsidRDefault="00DC5C01" w:rsidP="00DC5C01">
            <w:pPr>
              <w:pStyle w:val="Tabletext"/>
            </w:pPr>
          </w:p>
        </w:tc>
      </w:tr>
      <w:tr w:rsidR="00DC5C01" w:rsidRPr="00F55AD7" w14:paraId="2CD70B69" w14:textId="77777777" w:rsidTr="00D75176">
        <w:trPr>
          <w:cantSplit/>
          <w:jc w:val="center"/>
        </w:trPr>
        <w:tc>
          <w:tcPr>
            <w:tcW w:w="2092" w:type="pct"/>
          </w:tcPr>
          <w:p w14:paraId="70A7CD34" w14:textId="67096C96" w:rsidR="00DC5C01" w:rsidRPr="00D75176" w:rsidRDefault="00DC5C01" w:rsidP="00DC5C01">
            <w:pPr>
              <w:pStyle w:val="Tabletext"/>
              <w:rPr>
                <w:b/>
                <w:color w:val="FF0000"/>
              </w:rPr>
            </w:pPr>
            <w:r w:rsidRPr="001B4C53">
              <w:t>Other funding options</w:t>
            </w:r>
          </w:p>
        </w:tc>
        <w:tc>
          <w:tcPr>
            <w:tcW w:w="1242" w:type="pct"/>
            <w:vAlign w:val="center"/>
          </w:tcPr>
          <w:p w14:paraId="7078394D" w14:textId="77777777" w:rsidR="00DC5C01" w:rsidRPr="00F55AD7" w:rsidRDefault="00DC5C01" w:rsidP="00DC5C01">
            <w:pPr>
              <w:pStyle w:val="Tabletext"/>
            </w:pPr>
          </w:p>
        </w:tc>
        <w:tc>
          <w:tcPr>
            <w:tcW w:w="1666" w:type="pct"/>
            <w:vAlign w:val="center"/>
          </w:tcPr>
          <w:p w14:paraId="4F3B3116" w14:textId="77777777" w:rsidR="00DC5C01" w:rsidRPr="00F55AD7" w:rsidRDefault="00DC5C01" w:rsidP="00DC5C01">
            <w:pPr>
              <w:pStyle w:val="Tabletext"/>
            </w:pPr>
          </w:p>
        </w:tc>
      </w:tr>
      <w:tr w:rsidR="00DC5C01" w:rsidRPr="00F55AD7" w14:paraId="72B8329F" w14:textId="77777777" w:rsidTr="00D75176">
        <w:trPr>
          <w:cantSplit/>
          <w:jc w:val="center"/>
        </w:trPr>
        <w:tc>
          <w:tcPr>
            <w:tcW w:w="2092" w:type="pct"/>
          </w:tcPr>
          <w:p w14:paraId="50DD7CA2" w14:textId="6F97AA8E" w:rsidR="00DC5C01" w:rsidRPr="00D75176" w:rsidRDefault="00DC5C01" w:rsidP="00DC5C01">
            <w:pPr>
              <w:pStyle w:val="Tabletext"/>
              <w:rPr>
                <w:color w:val="FF0000"/>
              </w:rPr>
            </w:pPr>
            <w:r w:rsidRPr="001B4C53">
              <w:rPr>
                <w:b/>
              </w:rPr>
              <w:t>Legal considerations</w:t>
            </w:r>
          </w:p>
        </w:tc>
        <w:tc>
          <w:tcPr>
            <w:tcW w:w="1242" w:type="pct"/>
            <w:vAlign w:val="center"/>
          </w:tcPr>
          <w:p w14:paraId="5C032340" w14:textId="77777777" w:rsidR="00DC5C01" w:rsidRPr="00F55AD7" w:rsidRDefault="00DC5C01" w:rsidP="00DC5C01">
            <w:pPr>
              <w:pStyle w:val="Tabletext"/>
            </w:pPr>
          </w:p>
        </w:tc>
        <w:tc>
          <w:tcPr>
            <w:tcW w:w="1666" w:type="pct"/>
            <w:vAlign w:val="center"/>
          </w:tcPr>
          <w:p w14:paraId="7F6C2444" w14:textId="77777777" w:rsidR="00DC5C01" w:rsidRPr="00F55AD7" w:rsidRDefault="00DC5C01" w:rsidP="00DC5C01">
            <w:pPr>
              <w:pStyle w:val="Tabletext"/>
            </w:pPr>
          </w:p>
        </w:tc>
      </w:tr>
      <w:tr w:rsidR="00DC5C01" w:rsidRPr="00F55AD7" w14:paraId="5DC35C29" w14:textId="77777777" w:rsidTr="00D75176">
        <w:trPr>
          <w:cantSplit/>
          <w:jc w:val="center"/>
        </w:trPr>
        <w:tc>
          <w:tcPr>
            <w:tcW w:w="2092" w:type="pct"/>
          </w:tcPr>
          <w:p w14:paraId="1F7AE996" w14:textId="2876F14A" w:rsidR="00DC5C01" w:rsidRPr="00D75176" w:rsidRDefault="00DC5C01" w:rsidP="00DC5C01">
            <w:pPr>
              <w:pStyle w:val="Tabletext"/>
              <w:rPr>
                <w:color w:val="FF0000"/>
              </w:rPr>
            </w:pPr>
            <w:r w:rsidRPr="001B4C53">
              <w:rPr>
                <w:b/>
              </w:rPr>
              <w:t>Financial management</w:t>
            </w:r>
          </w:p>
        </w:tc>
        <w:tc>
          <w:tcPr>
            <w:tcW w:w="1242" w:type="pct"/>
            <w:vAlign w:val="center"/>
          </w:tcPr>
          <w:p w14:paraId="495FE1A7" w14:textId="77777777" w:rsidR="00DC5C01" w:rsidRPr="00F55AD7" w:rsidRDefault="00DC5C01" w:rsidP="00DC5C01">
            <w:pPr>
              <w:pStyle w:val="Tabletext"/>
            </w:pPr>
          </w:p>
        </w:tc>
        <w:tc>
          <w:tcPr>
            <w:tcW w:w="1666" w:type="pct"/>
            <w:vAlign w:val="center"/>
          </w:tcPr>
          <w:p w14:paraId="7E60AC6A" w14:textId="77777777" w:rsidR="00DC5C01" w:rsidRPr="00F55AD7" w:rsidRDefault="00DC5C01" w:rsidP="00DC5C01">
            <w:pPr>
              <w:pStyle w:val="Tabletext"/>
            </w:pPr>
          </w:p>
        </w:tc>
      </w:tr>
    </w:tbl>
    <w:p w14:paraId="6BD4FA84" w14:textId="77777777" w:rsidR="001D6DF5" w:rsidRDefault="001D6DF5" w:rsidP="001D6DF5">
      <w:pPr>
        <w:pStyle w:val="BodyText"/>
      </w:pPr>
    </w:p>
    <w:p w14:paraId="1D749EDB" w14:textId="77777777" w:rsidR="0036616F" w:rsidRDefault="0036616F" w:rsidP="001D6DF5">
      <w:pPr>
        <w:pStyle w:val="Heading1"/>
        <w:sectPr w:rsidR="0036616F" w:rsidSect="00B65BD6">
          <w:pgSz w:w="11906" w:h="16838" w:code="9"/>
          <w:pgMar w:top="567" w:right="794" w:bottom="567" w:left="907" w:header="850" w:footer="850" w:gutter="0"/>
          <w:cols w:space="708"/>
          <w:docGrid w:linePitch="360"/>
        </w:sectPr>
      </w:pPr>
    </w:p>
    <w:p w14:paraId="57254FAF" w14:textId="2F81F1A4" w:rsidR="001D6DF5" w:rsidRPr="00F55AD7" w:rsidRDefault="001D6DF5" w:rsidP="001D6DF5">
      <w:pPr>
        <w:pStyle w:val="Heading1"/>
      </w:pPr>
      <w:bookmarkStart w:id="957" w:name="_Toc495492717"/>
      <w:r w:rsidRPr="001D6DF5">
        <w:lastRenderedPageBreak/>
        <w:t>MANAGING TECHNICAL CHANGE</w:t>
      </w:r>
      <w:bookmarkEnd w:id="957"/>
    </w:p>
    <w:p w14:paraId="4D6EC165" w14:textId="77777777" w:rsidR="001D6DF5" w:rsidRPr="00F55AD7" w:rsidRDefault="001D6DF5" w:rsidP="001D6DF5">
      <w:pPr>
        <w:pStyle w:val="Heading1separatationline"/>
      </w:pPr>
    </w:p>
    <w:p w14:paraId="3E37DA98" w14:textId="1B3501E7" w:rsidR="001D6DF5" w:rsidRPr="00D75176" w:rsidRDefault="001D6DF5" w:rsidP="001D6DF5">
      <w:pPr>
        <w:pStyle w:val="BodyText"/>
      </w:pPr>
      <w:r w:rsidRPr="00D75176">
        <w:t xml:space="preserve">During the modernisation plan and process, </w:t>
      </w:r>
      <w:r w:rsidR="00B01BA0" w:rsidRPr="00D75176">
        <w:t>a</w:t>
      </w:r>
      <w:r w:rsidRPr="00D75176">
        <w:t xml:space="preserve">uthorities should consider retaining redundant equipment on site as it contributes significantly to the heritage and tourism value of the property. </w:t>
      </w:r>
    </w:p>
    <w:p w14:paraId="7FC9D84D" w14:textId="5B96AC98" w:rsidR="001D6DF5" w:rsidRPr="00D75176" w:rsidRDefault="001D6DF5" w:rsidP="001D6DF5">
      <w:pPr>
        <w:pStyle w:val="BodyText"/>
      </w:pPr>
      <w:r w:rsidRPr="00D75176">
        <w:t xml:space="preserve">A presentation made by Philip Hyde and David Brewer of Trinity House (UK) at the 2002 IALA Conference </w:t>
      </w:r>
      <w:proofErr w:type="gramStart"/>
      <w:r w:rsidRPr="00D75176">
        <w:t>is</w:t>
      </w:r>
      <w:r w:rsidR="005210D7">
        <w:t xml:space="preserve"> </w:t>
      </w:r>
      <w:r w:rsidRPr="00D75176">
        <w:t>reproduced</w:t>
      </w:r>
      <w:proofErr w:type="gramEnd"/>
      <w:r w:rsidRPr="00D75176">
        <w:t xml:space="preserve"> as Annex B to this chapter and provides a good example of how to deal with this issue</w:t>
      </w:r>
      <w:r w:rsidR="00B01BA0" w:rsidRPr="00D75176">
        <w:t>.</w:t>
      </w:r>
      <w:r w:rsidRPr="00D75176">
        <w:t xml:space="preserve"> </w:t>
      </w:r>
    </w:p>
    <w:p w14:paraId="13E33B87" w14:textId="77777777" w:rsidR="001D6DF5" w:rsidRPr="00933EE0" w:rsidRDefault="001D6DF5" w:rsidP="001D6DF5">
      <w:pPr>
        <w:pStyle w:val="Bullet1"/>
        <w:numPr>
          <w:ilvl w:val="0"/>
          <w:numId w:val="0"/>
        </w:numPr>
      </w:pPr>
    </w:p>
    <w:p w14:paraId="0C802387" w14:textId="3277D9E0" w:rsidR="001D6DF5" w:rsidRPr="00F55AD7" w:rsidRDefault="001D6DF5" w:rsidP="00B65BD6">
      <w:pPr>
        <w:pStyle w:val="Heading2"/>
      </w:pPr>
      <w:bookmarkStart w:id="958" w:name="_Toc495492718"/>
      <w:r w:rsidRPr="001D6DF5">
        <w:t>IDENTIFY STATION EQUIPMENT (INVENTORY</w:t>
      </w:r>
      <w:r>
        <w:t>)</w:t>
      </w:r>
      <w:bookmarkEnd w:id="958"/>
    </w:p>
    <w:p w14:paraId="2ADFB76E" w14:textId="77777777" w:rsidR="001D6DF5" w:rsidRPr="00F55AD7" w:rsidRDefault="001D6DF5" w:rsidP="001D6DF5">
      <w:pPr>
        <w:pStyle w:val="Heading2separationline"/>
      </w:pPr>
    </w:p>
    <w:p w14:paraId="638CB214" w14:textId="4C36D25C" w:rsidR="001D6DF5" w:rsidRPr="009F36C3" w:rsidRDefault="009F36C3" w:rsidP="001D6DF5">
      <w:pPr>
        <w:pStyle w:val="BodyText"/>
      </w:pPr>
      <w:r w:rsidRPr="009F36C3">
        <w:t>This section will help organisations i</w:t>
      </w:r>
      <w:r w:rsidR="001D6DF5" w:rsidRPr="009F36C3">
        <w:t>dentify unique or original design and architectural features throughout the estate.</w:t>
      </w:r>
      <w:r w:rsidR="005210D7" w:rsidRPr="009F36C3">
        <w:t xml:space="preserve"> The following </w:t>
      </w:r>
      <w:proofErr w:type="gramStart"/>
      <w:r w:rsidR="005210D7" w:rsidRPr="009F36C3">
        <w:t>are provided</w:t>
      </w:r>
      <w:proofErr w:type="gramEnd"/>
      <w:r w:rsidR="005210D7" w:rsidRPr="009F36C3">
        <w:t xml:space="preserve"> as examples:</w:t>
      </w:r>
    </w:p>
    <w:p w14:paraId="27988F2B" w14:textId="0082D2BA" w:rsidR="001D6DF5" w:rsidRPr="00F55AD7" w:rsidRDefault="001D6DF5" w:rsidP="001D6DF5">
      <w:pPr>
        <w:pStyle w:val="Heading3"/>
      </w:pPr>
      <w:bookmarkStart w:id="959" w:name="_Toc481154196"/>
      <w:bookmarkStart w:id="960" w:name="_Toc481484077"/>
      <w:bookmarkStart w:id="961" w:name="_Toc481484372"/>
      <w:bookmarkStart w:id="962" w:name="_Toc481484668"/>
      <w:bookmarkStart w:id="963" w:name="_Toc481484961"/>
      <w:bookmarkStart w:id="964" w:name="_Toc481485256"/>
      <w:bookmarkStart w:id="965" w:name="_Toc481485550"/>
      <w:bookmarkStart w:id="966" w:name="_Toc481485844"/>
      <w:bookmarkStart w:id="967" w:name="_Toc481571722"/>
      <w:bookmarkStart w:id="968" w:name="_Toc481572018"/>
      <w:bookmarkStart w:id="969" w:name="_Toc481572314"/>
      <w:bookmarkStart w:id="970" w:name="_Toc481572609"/>
      <w:bookmarkStart w:id="971" w:name="_Toc481576985"/>
      <w:bookmarkStart w:id="972" w:name="_Toc481577876"/>
      <w:bookmarkStart w:id="973" w:name="_Toc481578188"/>
      <w:bookmarkStart w:id="974" w:name="_Toc481578679"/>
      <w:bookmarkStart w:id="975" w:name="_Toc481154197"/>
      <w:bookmarkStart w:id="976" w:name="_Toc481484078"/>
      <w:bookmarkStart w:id="977" w:name="_Toc481484373"/>
      <w:bookmarkStart w:id="978" w:name="_Toc481484669"/>
      <w:bookmarkStart w:id="979" w:name="_Toc481484962"/>
      <w:bookmarkStart w:id="980" w:name="_Toc481485257"/>
      <w:bookmarkStart w:id="981" w:name="_Toc481485551"/>
      <w:bookmarkStart w:id="982" w:name="_Toc481485845"/>
      <w:bookmarkStart w:id="983" w:name="_Toc481571723"/>
      <w:bookmarkStart w:id="984" w:name="_Toc481572019"/>
      <w:bookmarkStart w:id="985" w:name="_Toc481572315"/>
      <w:bookmarkStart w:id="986" w:name="_Toc481572610"/>
      <w:bookmarkStart w:id="987" w:name="_Toc481576986"/>
      <w:bookmarkStart w:id="988" w:name="_Toc481577877"/>
      <w:bookmarkStart w:id="989" w:name="_Toc481578189"/>
      <w:bookmarkStart w:id="990" w:name="_Toc481578680"/>
      <w:bookmarkStart w:id="991" w:name="_Toc481154198"/>
      <w:bookmarkStart w:id="992" w:name="_Toc481484079"/>
      <w:bookmarkStart w:id="993" w:name="_Toc481484374"/>
      <w:bookmarkStart w:id="994" w:name="_Toc481484670"/>
      <w:bookmarkStart w:id="995" w:name="_Toc481484963"/>
      <w:bookmarkStart w:id="996" w:name="_Toc481485258"/>
      <w:bookmarkStart w:id="997" w:name="_Toc481485552"/>
      <w:bookmarkStart w:id="998" w:name="_Toc481485846"/>
      <w:bookmarkStart w:id="999" w:name="_Toc481571724"/>
      <w:bookmarkStart w:id="1000" w:name="_Toc481572020"/>
      <w:bookmarkStart w:id="1001" w:name="_Toc481572316"/>
      <w:bookmarkStart w:id="1002" w:name="_Toc481572611"/>
      <w:bookmarkStart w:id="1003" w:name="_Toc481576987"/>
      <w:bookmarkStart w:id="1004" w:name="_Toc481577878"/>
      <w:bookmarkStart w:id="1005" w:name="_Toc481578190"/>
      <w:bookmarkStart w:id="1006" w:name="_Toc481578681"/>
      <w:bookmarkStart w:id="1007" w:name="_Toc481154199"/>
      <w:bookmarkStart w:id="1008" w:name="_Toc481484080"/>
      <w:bookmarkStart w:id="1009" w:name="_Toc481484375"/>
      <w:bookmarkStart w:id="1010" w:name="_Toc481484671"/>
      <w:bookmarkStart w:id="1011" w:name="_Toc481484964"/>
      <w:bookmarkStart w:id="1012" w:name="_Toc481485259"/>
      <w:bookmarkStart w:id="1013" w:name="_Toc481485553"/>
      <w:bookmarkStart w:id="1014" w:name="_Toc481485847"/>
      <w:bookmarkStart w:id="1015" w:name="_Toc481571725"/>
      <w:bookmarkStart w:id="1016" w:name="_Toc481572021"/>
      <w:bookmarkStart w:id="1017" w:name="_Toc481572317"/>
      <w:bookmarkStart w:id="1018" w:name="_Toc481572612"/>
      <w:bookmarkStart w:id="1019" w:name="_Toc481576988"/>
      <w:bookmarkStart w:id="1020" w:name="_Toc481577879"/>
      <w:bookmarkStart w:id="1021" w:name="_Toc481578191"/>
      <w:bookmarkStart w:id="1022" w:name="_Toc481578682"/>
      <w:bookmarkStart w:id="1023" w:name="_Toc481154200"/>
      <w:bookmarkStart w:id="1024" w:name="_Toc481484081"/>
      <w:bookmarkStart w:id="1025" w:name="_Toc481484376"/>
      <w:bookmarkStart w:id="1026" w:name="_Toc481484672"/>
      <w:bookmarkStart w:id="1027" w:name="_Toc481484965"/>
      <w:bookmarkStart w:id="1028" w:name="_Toc481485260"/>
      <w:bookmarkStart w:id="1029" w:name="_Toc481485554"/>
      <w:bookmarkStart w:id="1030" w:name="_Toc481485848"/>
      <w:bookmarkStart w:id="1031" w:name="_Toc481571726"/>
      <w:bookmarkStart w:id="1032" w:name="_Toc481572022"/>
      <w:bookmarkStart w:id="1033" w:name="_Toc481572318"/>
      <w:bookmarkStart w:id="1034" w:name="_Toc481572613"/>
      <w:bookmarkStart w:id="1035" w:name="_Toc481576989"/>
      <w:bookmarkStart w:id="1036" w:name="_Toc481577880"/>
      <w:bookmarkStart w:id="1037" w:name="_Toc481578192"/>
      <w:bookmarkStart w:id="1038" w:name="_Toc481578683"/>
      <w:bookmarkStart w:id="1039" w:name="_Toc481154201"/>
      <w:bookmarkStart w:id="1040" w:name="_Toc481484082"/>
      <w:bookmarkStart w:id="1041" w:name="_Toc481484377"/>
      <w:bookmarkStart w:id="1042" w:name="_Toc481484673"/>
      <w:bookmarkStart w:id="1043" w:name="_Toc481484966"/>
      <w:bookmarkStart w:id="1044" w:name="_Toc481485261"/>
      <w:bookmarkStart w:id="1045" w:name="_Toc481485555"/>
      <w:bookmarkStart w:id="1046" w:name="_Toc481485849"/>
      <w:bookmarkStart w:id="1047" w:name="_Toc481571727"/>
      <w:bookmarkStart w:id="1048" w:name="_Toc481572023"/>
      <w:bookmarkStart w:id="1049" w:name="_Toc481572319"/>
      <w:bookmarkStart w:id="1050" w:name="_Toc481572614"/>
      <w:bookmarkStart w:id="1051" w:name="_Toc481576990"/>
      <w:bookmarkStart w:id="1052" w:name="_Toc481577881"/>
      <w:bookmarkStart w:id="1053" w:name="_Toc481578193"/>
      <w:bookmarkStart w:id="1054" w:name="_Toc481578684"/>
      <w:bookmarkStart w:id="1055" w:name="_Toc481154202"/>
      <w:bookmarkStart w:id="1056" w:name="_Toc481484083"/>
      <w:bookmarkStart w:id="1057" w:name="_Toc481484378"/>
      <w:bookmarkStart w:id="1058" w:name="_Toc481484674"/>
      <w:bookmarkStart w:id="1059" w:name="_Toc481484967"/>
      <w:bookmarkStart w:id="1060" w:name="_Toc481485262"/>
      <w:bookmarkStart w:id="1061" w:name="_Toc481485556"/>
      <w:bookmarkStart w:id="1062" w:name="_Toc481485850"/>
      <w:bookmarkStart w:id="1063" w:name="_Toc481571728"/>
      <w:bookmarkStart w:id="1064" w:name="_Toc481572024"/>
      <w:bookmarkStart w:id="1065" w:name="_Toc481572320"/>
      <w:bookmarkStart w:id="1066" w:name="_Toc481572615"/>
      <w:bookmarkStart w:id="1067" w:name="_Toc481576991"/>
      <w:bookmarkStart w:id="1068" w:name="_Toc481577882"/>
      <w:bookmarkStart w:id="1069" w:name="_Toc481578194"/>
      <w:bookmarkStart w:id="1070" w:name="_Toc481578685"/>
      <w:bookmarkStart w:id="1071" w:name="_Toc495492719"/>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r w:rsidRPr="001D6DF5">
        <w:t>Optic systems</w:t>
      </w:r>
      <w:bookmarkEnd w:id="1071"/>
    </w:p>
    <w:p w14:paraId="5F4B3F09" w14:textId="2622E0C5" w:rsidR="001D6DF5" w:rsidRPr="00D75176" w:rsidRDefault="001D6DF5" w:rsidP="001D6DF5">
      <w:pPr>
        <w:pStyle w:val="Bullet1"/>
        <w:rPr>
          <w:color w:val="auto"/>
        </w:rPr>
      </w:pPr>
      <w:r w:rsidRPr="00D75176">
        <w:rPr>
          <w:color w:val="auto"/>
        </w:rPr>
        <w:t>Light source (lamp changers, burners)</w:t>
      </w:r>
      <w:r w:rsidR="005210D7" w:rsidRPr="00D75176">
        <w:rPr>
          <w:color w:val="auto"/>
        </w:rPr>
        <w:t>;</w:t>
      </w:r>
    </w:p>
    <w:p w14:paraId="64BE13A2" w14:textId="2315B285" w:rsidR="001D6DF5" w:rsidRPr="00D75176" w:rsidRDefault="001D6DF5" w:rsidP="001D6DF5">
      <w:pPr>
        <w:pStyle w:val="Bullet1"/>
        <w:rPr>
          <w:color w:val="auto"/>
        </w:rPr>
      </w:pPr>
      <w:r w:rsidRPr="00D75176">
        <w:rPr>
          <w:color w:val="auto"/>
        </w:rPr>
        <w:t>Lens (dioptric, catadioptric)</w:t>
      </w:r>
      <w:r w:rsidR="005210D7" w:rsidRPr="00D75176">
        <w:rPr>
          <w:color w:val="auto"/>
        </w:rPr>
        <w:t>;</w:t>
      </w:r>
    </w:p>
    <w:p w14:paraId="6B04261C" w14:textId="126E60B3" w:rsidR="001D6DF5" w:rsidRPr="00D75176" w:rsidRDefault="001D6DF5" w:rsidP="001D6DF5">
      <w:pPr>
        <w:pStyle w:val="Bullet1"/>
        <w:rPr>
          <w:color w:val="auto"/>
        </w:rPr>
      </w:pPr>
      <w:r w:rsidRPr="00D75176">
        <w:rPr>
          <w:color w:val="auto"/>
        </w:rPr>
        <w:t>Reflectors and sectors (dioptric, catadioptric)</w:t>
      </w:r>
      <w:r w:rsidR="005210D7" w:rsidRPr="00D75176">
        <w:rPr>
          <w:color w:val="auto"/>
        </w:rPr>
        <w:t>;</w:t>
      </w:r>
    </w:p>
    <w:p w14:paraId="543C674E" w14:textId="77777777" w:rsidR="005210D7" w:rsidRPr="00D75176" w:rsidRDefault="001D6DF5" w:rsidP="001D6DF5">
      <w:pPr>
        <w:pStyle w:val="Bullet1"/>
        <w:rPr>
          <w:color w:val="auto"/>
        </w:rPr>
      </w:pPr>
      <w:r w:rsidRPr="00D75176">
        <w:rPr>
          <w:color w:val="auto"/>
        </w:rPr>
        <w:t>Pedestal</w:t>
      </w:r>
      <w:r w:rsidR="005210D7" w:rsidRPr="00D75176">
        <w:rPr>
          <w:color w:val="auto"/>
        </w:rPr>
        <w:t>;</w:t>
      </w:r>
    </w:p>
    <w:p w14:paraId="1936EE78" w14:textId="2F807856" w:rsidR="001D6DF5" w:rsidRPr="00D75176" w:rsidRDefault="005210D7" w:rsidP="001D6DF5">
      <w:pPr>
        <w:pStyle w:val="Bullet1"/>
        <w:rPr>
          <w:color w:val="auto"/>
        </w:rPr>
      </w:pPr>
      <w:r w:rsidRPr="00D75176">
        <w:rPr>
          <w:color w:val="auto"/>
        </w:rPr>
        <w:t>Mercury trough;</w:t>
      </w:r>
    </w:p>
    <w:p w14:paraId="5DA1B144" w14:textId="77777777" w:rsidR="005210D7" w:rsidRPr="00D75176" w:rsidRDefault="001D6DF5" w:rsidP="001D6DF5">
      <w:pPr>
        <w:pStyle w:val="Bullet1"/>
        <w:rPr>
          <w:color w:val="auto"/>
        </w:rPr>
      </w:pPr>
      <w:r w:rsidRPr="00D75176">
        <w:rPr>
          <w:color w:val="auto"/>
        </w:rPr>
        <w:t>Moto</w:t>
      </w:r>
      <w:r w:rsidR="005210D7" w:rsidRPr="00D75176">
        <w:rPr>
          <w:color w:val="auto"/>
        </w:rPr>
        <w:t>r;</w:t>
      </w:r>
    </w:p>
    <w:p w14:paraId="6B673374" w14:textId="6E9555C1" w:rsidR="001D6DF5" w:rsidRPr="00D75176" w:rsidRDefault="005210D7" w:rsidP="001D6DF5">
      <w:pPr>
        <w:pStyle w:val="Bullet1"/>
        <w:rPr>
          <w:color w:val="auto"/>
        </w:rPr>
      </w:pPr>
      <w:r w:rsidRPr="00D75176">
        <w:rPr>
          <w:color w:val="auto"/>
        </w:rPr>
        <w:t>Weight-driven clockwork drive;</w:t>
      </w:r>
    </w:p>
    <w:p w14:paraId="712DDC61" w14:textId="77777777" w:rsidR="001D6DF5" w:rsidRPr="00D75176" w:rsidRDefault="001D6DF5" w:rsidP="001D6DF5">
      <w:pPr>
        <w:pStyle w:val="Bullet1"/>
        <w:rPr>
          <w:color w:val="auto"/>
        </w:rPr>
      </w:pPr>
      <w:r w:rsidRPr="00D75176">
        <w:rPr>
          <w:color w:val="auto"/>
        </w:rPr>
        <w:t xml:space="preserve">Rotating system. </w:t>
      </w:r>
    </w:p>
    <w:p w14:paraId="1BBEA64A" w14:textId="1B1A5043" w:rsidR="001D6DF5" w:rsidRPr="00F55AD7" w:rsidRDefault="001D6DF5" w:rsidP="001D6DF5">
      <w:pPr>
        <w:pStyle w:val="Heading3"/>
      </w:pPr>
      <w:bookmarkStart w:id="1072" w:name="_Toc495492720"/>
      <w:r w:rsidRPr="001D6DF5">
        <w:t>Lantern</w:t>
      </w:r>
      <w:bookmarkEnd w:id="1072"/>
      <w:r w:rsidRPr="001D6DF5">
        <w:t xml:space="preserve"> </w:t>
      </w:r>
    </w:p>
    <w:p w14:paraId="2E569C0E" w14:textId="77777777" w:rsidR="00077019" w:rsidRDefault="001D6DF5" w:rsidP="001D6DF5">
      <w:pPr>
        <w:pStyle w:val="Bullet1"/>
        <w:rPr>
          <w:color w:val="auto"/>
        </w:rPr>
      </w:pPr>
      <w:r w:rsidRPr="00D75176">
        <w:rPr>
          <w:color w:val="auto"/>
        </w:rPr>
        <w:t>Cupola</w:t>
      </w:r>
    </w:p>
    <w:p w14:paraId="59A81D35" w14:textId="37CB15E0" w:rsidR="00077019" w:rsidRDefault="00077019" w:rsidP="001D6DF5">
      <w:pPr>
        <w:pStyle w:val="Bullet1"/>
        <w:rPr>
          <w:color w:val="auto"/>
        </w:rPr>
      </w:pPr>
      <w:r>
        <w:rPr>
          <w:color w:val="auto"/>
        </w:rPr>
        <w:t>G</w:t>
      </w:r>
      <w:r w:rsidR="001D6DF5" w:rsidRPr="00D75176">
        <w:rPr>
          <w:color w:val="auto"/>
        </w:rPr>
        <w:t>lass</w:t>
      </w:r>
      <w:r>
        <w:rPr>
          <w:color w:val="auto"/>
        </w:rPr>
        <w:t xml:space="preserve"> panes and spares</w:t>
      </w:r>
      <w:r w:rsidR="005210D7" w:rsidRPr="00D75176">
        <w:rPr>
          <w:color w:val="auto"/>
        </w:rPr>
        <w:t>;</w:t>
      </w:r>
    </w:p>
    <w:p w14:paraId="151CB93E" w14:textId="0512F54A" w:rsidR="001D6DF5" w:rsidRPr="00D75176" w:rsidRDefault="00077019" w:rsidP="001D6DF5">
      <w:pPr>
        <w:pStyle w:val="Bullet1"/>
        <w:rPr>
          <w:color w:val="auto"/>
        </w:rPr>
      </w:pPr>
      <w:r>
        <w:rPr>
          <w:color w:val="auto"/>
        </w:rPr>
        <w:t>Helical framing;</w:t>
      </w:r>
    </w:p>
    <w:p w14:paraId="09FB2A89" w14:textId="41AC2C84" w:rsidR="001D6DF5" w:rsidRPr="00D75176" w:rsidRDefault="00077019" w:rsidP="001D6DF5">
      <w:pPr>
        <w:pStyle w:val="Bullet1"/>
        <w:rPr>
          <w:color w:val="auto"/>
        </w:rPr>
      </w:pPr>
      <w:r>
        <w:rPr>
          <w:color w:val="auto"/>
        </w:rPr>
        <w:t>External gallery and railing</w:t>
      </w:r>
      <w:r w:rsidR="005210D7" w:rsidRPr="00D75176">
        <w:rPr>
          <w:color w:val="auto"/>
        </w:rPr>
        <w:t>;</w:t>
      </w:r>
    </w:p>
    <w:p w14:paraId="039B874A" w14:textId="4CE9F9B0" w:rsidR="001D6DF5" w:rsidRDefault="001D6DF5" w:rsidP="001D6DF5">
      <w:pPr>
        <w:pStyle w:val="Bullet1"/>
        <w:rPr>
          <w:color w:val="auto"/>
        </w:rPr>
      </w:pPr>
      <w:r w:rsidRPr="00D75176">
        <w:rPr>
          <w:color w:val="auto"/>
        </w:rPr>
        <w:t>Weather vane</w:t>
      </w:r>
      <w:r w:rsidR="005210D7" w:rsidRPr="00D75176">
        <w:rPr>
          <w:color w:val="auto"/>
        </w:rPr>
        <w:t>;</w:t>
      </w:r>
    </w:p>
    <w:p w14:paraId="1D16CFFF" w14:textId="14E6145E" w:rsidR="00077019" w:rsidRPr="00D75176" w:rsidRDefault="00077019" w:rsidP="001D6DF5">
      <w:pPr>
        <w:pStyle w:val="Bullet1"/>
        <w:rPr>
          <w:color w:val="auto"/>
        </w:rPr>
      </w:pPr>
      <w:proofErr w:type="spellStart"/>
      <w:r>
        <w:rPr>
          <w:color w:val="auto"/>
        </w:rPr>
        <w:t>Brasswork</w:t>
      </w:r>
      <w:proofErr w:type="spellEnd"/>
      <w:r>
        <w:rPr>
          <w:color w:val="auto"/>
        </w:rPr>
        <w:t xml:space="preserve"> and period fittings;</w:t>
      </w:r>
    </w:p>
    <w:p w14:paraId="00A1DA3C" w14:textId="77777777" w:rsidR="001D6DF5" w:rsidRPr="00D75176" w:rsidRDefault="001D6DF5" w:rsidP="001D6DF5">
      <w:pPr>
        <w:pStyle w:val="Bullet1"/>
        <w:rPr>
          <w:color w:val="auto"/>
        </w:rPr>
      </w:pPr>
      <w:r w:rsidRPr="00D75176">
        <w:rPr>
          <w:color w:val="auto"/>
        </w:rPr>
        <w:t>Exhaust vent.</w:t>
      </w:r>
    </w:p>
    <w:p w14:paraId="493AAF0A" w14:textId="3A021A49" w:rsidR="001D6DF5" w:rsidRPr="00F55AD7" w:rsidRDefault="001D6DF5" w:rsidP="001D6DF5">
      <w:pPr>
        <w:pStyle w:val="Heading3"/>
      </w:pPr>
      <w:bookmarkStart w:id="1073" w:name="_Toc495492721"/>
      <w:r w:rsidRPr="001D6DF5">
        <w:t>Tower</w:t>
      </w:r>
      <w:bookmarkEnd w:id="1073"/>
    </w:p>
    <w:p w14:paraId="009D0601" w14:textId="3C531E84" w:rsidR="001D6DF5" w:rsidRPr="00D75176" w:rsidRDefault="001D6DF5" w:rsidP="001D6DF5">
      <w:pPr>
        <w:pStyle w:val="Bullet1"/>
        <w:rPr>
          <w:color w:val="auto"/>
        </w:rPr>
      </w:pPr>
      <w:r w:rsidRPr="00D75176">
        <w:rPr>
          <w:color w:val="auto"/>
        </w:rPr>
        <w:t>Material (wood, cast iron, stone, concrete, etc.)</w:t>
      </w:r>
      <w:r w:rsidR="005210D7" w:rsidRPr="00D75176">
        <w:rPr>
          <w:color w:val="auto"/>
        </w:rPr>
        <w:t>;</w:t>
      </w:r>
    </w:p>
    <w:p w14:paraId="22FBFABB" w14:textId="5BC68937" w:rsidR="001D6DF5" w:rsidRPr="00D75176" w:rsidRDefault="001D6DF5" w:rsidP="001D6DF5">
      <w:pPr>
        <w:pStyle w:val="Bullet1"/>
        <w:rPr>
          <w:color w:val="auto"/>
        </w:rPr>
      </w:pPr>
      <w:r w:rsidRPr="00D75176">
        <w:rPr>
          <w:color w:val="auto"/>
        </w:rPr>
        <w:t>Tower balcony</w:t>
      </w:r>
      <w:r w:rsidR="005210D7" w:rsidRPr="00D75176">
        <w:rPr>
          <w:color w:val="auto"/>
        </w:rPr>
        <w:t>;</w:t>
      </w:r>
    </w:p>
    <w:p w14:paraId="37CE8B69" w14:textId="6A8AE5F5" w:rsidR="001D6DF5" w:rsidRPr="00D75176" w:rsidRDefault="001D6DF5" w:rsidP="001D6DF5">
      <w:pPr>
        <w:pStyle w:val="Bullet1"/>
        <w:rPr>
          <w:color w:val="auto"/>
        </w:rPr>
      </w:pPr>
      <w:r w:rsidRPr="00D75176">
        <w:rPr>
          <w:color w:val="auto"/>
        </w:rPr>
        <w:lastRenderedPageBreak/>
        <w:t>Railing</w:t>
      </w:r>
      <w:r w:rsidR="005210D7" w:rsidRPr="00D75176">
        <w:rPr>
          <w:color w:val="auto"/>
        </w:rPr>
        <w:t>;</w:t>
      </w:r>
    </w:p>
    <w:p w14:paraId="09C71852" w14:textId="6DA4E62E" w:rsidR="001D6DF5" w:rsidRPr="00D75176" w:rsidRDefault="001D6DF5" w:rsidP="001D6DF5">
      <w:pPr>
        <w:pStyle w:val="Bullet1"/>
        <w:rPr>
          <w:color w:val="auto"/>
        </w:rPr>
      </w:pPr>
      <w:r w:rsidRPr="00D75176">
        <w:rPr>
          <w:color w:val="auto"/>
        </w:rPr>
        <w:t>Stairway</w:t>
      </w:r>
      <w:r w:rsidR="00077019">
        <w:rPr>
          <w:color w:val="auto"/>
        </w:rPr>
        <w:t xml:space="preserve"> and ornamental balustrade</w:t>
      </w:r>
      <w:r w:rsidR="005210D7" w:rsidRPr="00D75176">
        <w:rPr>
          <w:color w:val="auto"/>
        </w:rPr>
        <w:t>;</w:t>
      </w:r>
    </w:p>
    <w:p w14:paraId="35FCC36D" w14:textId="56749708" w:rsidR="001D6DF5" w:rsidRPr="00D75176" w:rsidRDefault="001D6DF5" w:rsidP="00DC62DF">
      <w:pPr>
        <w:pStyle w:val="Bullet1"/>
        <w:rPr>
          <w:color w:val="auto"/>
        </w:rPr>
      </w:pPr>
      <w:r w:rsidRPr="00D75176">
        <w:rPr>
          <w:color w:val="auto"/>
        </w:rPr>
        <w:t>Window</w:t>
      </w:r>
      <w:r w:rsidR="00077019">
        <w:rPr>
          <w:color w:val="auto"/>
        </w:rPr>
        <w:t xml:space="preserve"> frame</w:t>
      </w:r>
      <w:r w:rsidRPr="00D75176">
        <w:rPr>
          <w:color w:val="auto"/>
        </w:rPr>
        <w:t>s and doors</w:t>
      </w:r>
      <w:r w:rsidR="005210D7" w:rsidRPr="00D75176">
        <w:rPr>
          <w:color w:val="auto"/>
        </w:rPr>
        <w:t>;</w:t>
      </w:r>
    </w:p>
    <w:p w14:paraId="3CE20AEF" w14:textId="23171BCD" w:rsidR="001D6DF5" w:rsidRPr="00D75176" w:rsidRDefault="00077019" w:rsidP="001D6DF5">
      <w:pPr>
        <w:pStyle w:val="Bullet1"/>
        <w:rPr>
          <w:color w:val="auto"/>
        </w:rPr>
      </w:pPr>
      <w:r>
        <w:rPr>
          <w:color w:val="auto"/>
        </w:rPr>
        <w:t>Weight tube for clockwork optic drive</w:t>
      </w:r>
      <w:r w:rsidR="005210D7" w:rsidRPr="00D75176">
        <w:rPr>
          <w:color w:val="auto"/>
        </w:rPr>
        <w:t>;</w:t>
      </w:r>
    </w:p>
    <w:p w14:paraId="46CA409A" w14:textId="4892589F" w:rsidR="001D6DF5" w:rsidRPr="00D75176" w:rsidRDefault="001D6DF5" w:rsidP="001D6DF5">
      <w:pPr>
        <w:pStyle w:val="Bullet1"/>
        <w:rPr>
          <w:color w:val="auto"/>
        </w:rPr>
      </w:pPr>
      <w:r w:rsidRPr="00D75176">
        <w:rPr>
          <w:color w:val="auto"/>
        </w:rPr>
        <w:t>Vents</w:t>
      </w:r>
      <w:r w:rsidR="005210D7" w:rsidRPr="00D75176">
        <w:rPr>
          <w:color w:val="auto"/>
        </w:rPr>
        <w:t>;</w:t>
      </w:r>
    </w:p>
    <w:p w14:paraId="581D1C40" w14:textId="315E9ABD" w:rsidR="001D6DF5" w:rsidRPr="00D75176" w:rsidRDefault="001D6DF5" w:rsidP="001D6DF5">
      <w:pPr>
        <w:pStyle w:val="Bullet1"/>
        <w:rPr>
          <w:color w:val="auto"/>
        </w:rPr>
      </w:pPr>
      <w:r w:rsidRPr="00D75176">
        <w:rPr>
          <w:color w:val="auto"/>
        </w:rPr>
        <w:t>Watch location (underneath the lantern)</w:t>
      </w:r>
      <w:r w:rsidR="005210D7" w:rsidRPr="00D75176">
        <w:rPr>
          <w:color w:val="auto"/>
        </w:rPr>
        <w:t>;</w:t>
      </w:r>
    </w:p>
    <w:p w14:paraId="6FD1A7F3" w14:textId="1563095F" w:rsidR="001D6DF5" w:rsidRPr="00D75176" w:rsidRDefault="001D6DF5" w:rsidP="001D6DF5">
      <w:pPr>
        <w:pStyle w:val="Bullet1"/>
        <w:rPr>
          <w:color w:val="auto"/>
        </w:rPr>
      </w:pPr>
      <w:r w:rsidRPr="00D75176">
        <w:rPr>
          <w:color w:val="auto"/>
        </w:rPr>
        <w:t>Watch room / Service room including furnishings</w:t>
      </w:r>
      <w:r w:rsidR="005210D7" w:rsidRPr="00D75176">
        <w:rPr>
          <w:color w:val="auto"/>
        </w:rPr>
        <w:t>;</w:t>
      </w:r>
    </w:p>
    <w:p w14:paraId="59251A46" w14:textId="77777777" w:rsidR="001D6DF5" w:rsidRPr="00D75176" w:rsidRDefault="001D6DF5" w:rsidP="001D6DF5">
      <w:pPr>
        <w:pStyle w:val="Bullet1"/>
        <w:rPr>
          <w:color w:val="auto"/>
        </w:rPr>
      </w:pPr>
      <w:r w:rsidRPr="00D75176">
        <w:rPr>
          <w:color w:val="auto"/>
        </w:rPr>
        <w:t>Wall and flooring materials.</w:t>
      </w:r>
    </w:p>
    <w:p w14:paraId="466A3605" w14:textId="0EED5731" w:rsidR="001D6DF5" w:rsidRPr="00F55AD7" w:rsidRDefault="001D6DF5" w:rsidP="001D6DF5">
      <w:pPr>
        <w:pStyle w:val="Heading3"/>
      </w:pPr>
      <w:bookmarkStart w:id="1074" w:name="_Toc481154206"/>
      <w:bookmarkStart w:id="1075" w:name="_Toc481484087"/>
      <w:bookmarkStart w:id="1076" w:name="_Toc481484382"/>
      <w:bookmarkStart w:id="1077" w:name="_Toc481484678"/>
      <w:bookmarkStart w:id="1078" w:name="_Toc481484971"/>
      <w:bookmarkStart w:id="1079" w:name="_Toc481485266"/>
      <w:bookmarkStart w:id="1080" w:name="_Toc481485560"/>
      <w:bookmarkStart w:id="1081" w:name="_Toc481485854"/>
      <w:bookmarkStart w:id="1082" w:name="_Toc481571732"/>
      <w:bookmarkStart w:id="1083" w:name="_Toc481572028"/>
      <w:bookmarkStart w:id="1084" w:name="_Toc481572324"/>
      <w:bookmarkStart w:id="1085" w:name="_Toc481572619"/>
      <w:bookmarkStart w:id="1086" w:name="_Toc481576995"/>
      <w:bookmarkStart w:id="1087" w:name="_Toc481577886"/>
      <w:bookmarkStart w:id="1088" w:name="_Toc481578198"/>
      <w:bookmarkStart w:id="1089" w:name="_Toc481578689"/>
      <w:bookmarkStart w:id="1090" w:name="_Toc495492722"/>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r w:rsidRPr="001D6DF5">
        <w:t>Dwellings</w:t>
      </w:r>
      <w:bookmarkEnd w:id="1090"/>
      <w:r w:rsidRPr="001D6DF5">
        <w:t xml:space="preserve"> </w:t>
      </w:r>
    </w:p>
    <w:p w14:paraId="0B8D270F" w14:textId="4236B1AA" w:rsidR="001D6DF5" w:rsidRPr="00D75176" w:rsidRDefault="001D6DF5" w:rsidP="001D6DF5">
      <w:pPr>
        <w:pStyle w:val="Bullet1"/>
        <w:rPr>
          <w:color w:val="auto"/>
        </w:rPr>
      </w:pPr>
      <w:r w:rsidRPr="00D75176">
        <w:rPr>
          <w:color w:val="auto"/>
        </w:rPr>
        <w:t>Materials</w:t>
      </w:r>
      <w:r w:rsidR="005210D7" w:rsidRPr="00D75176">
        <w:rPr>
          <w:color w:val="auto"/>
        </w:rPr>
        <w:t>;</w:t>
      </w:r>
    </w:p>
    <w:p w14:paraId="41201A07" w14:textId="474AAFCF" w:rsidR="001D6DF5" w:rsidRPr="00D75176" w:rsidRDefault="001D6DF5" w:rsidP="001D6DF5">
      <w:pPr>
        <w:pStyle w:val="Bullet1"/>
        <w:rPr>
          <w:color w:val="auto"/>
        </w:rPr>
      </w:pPr>
      <w:r w:rsidRPr="00D75176">
        <w:rPr>
          <w:color w:val="auto"/>
        </w:rPr>
        <w:t>Office/Domestic equipment and furniture</w:t>
      </w:r>
      <w:r w:rsidR="005210D7" w:rsidRPr="00D75176">
        <w:rPr>
          <w:color w:val="auto"/>
        </w:rPr>
        <w:t>;</w:t>
      </w:r>
    </w:p>
    <w:p w14:paraId="16D34743" w14:textId="28FA91CF" w:rsidR="00077019" w:rsidRPr="00D75176" w:rsidRDefault="001D6DF5" w:rsidP="001D6DF5">
      <w:pPr>
        <w:pStyle w:val="Bullet1"/>
        <w:rPr>
          <w:color w:val="auto"/>
        </w:rPr>
      </w:pPr>
      <w:r w:rsidRPr="00D75176">
        <w:rPr>
          <w:color w:val="auto"/>
        </w:rPr>
        <w:t>Log and Visitor books / Station</w:t>
      </w:r>
      <w:r w:rsidR="00077019" w:rsidRPr="00D75176">
        <w:rPr>
          <w:color w:val="auto"/>
        </w:rPr>
        <w:t>e</w:t>
      </w:r>
      <w:r w:rsidRPr="00D75176">
        <w:rPr>
          <w:color w:val="auto"/>
        </w:rPr>
        <w:t>ry</w:t>
      </w:r>
      <w:r w:rsidR="00077019" w:rsidRPr="00D75176">
        <w:rPr>
          <w:color w:val="auto"/>
        </w:rPr>
        <w:t>;</w:t>
      </w:r>
    </w:p>
    <w:p w14:paraId="07936580" w14:textId="2FB87FC0" w:rsidR="001D6DF5" w:rsidRPr="00D75176" w:rsidRDefault="001D6DF5" w:rsidP="001D6DF5">
      <w:pPr>
        <w:pStyle w:val="Bullet1"/>
        <w:rPr>
          <w:color w:val="auto"/>
        </w:rPr>
      </w:pPr>
      <w:r w:rsidRPr="00D75176">
        <w:rPr>
          <w:color w:val="auto"/>
        </w:rPr>
        <w:t>Clocks</w:t>
      </w:r>
      <w:r w:rsidR="00077019" w:rsidRPr="00D75176">
        <w:rPr>
          <w:color w:val="auto"/>
        </w:rPr>
        <w:t xml:space="preserve"> and other instruments</w:t>
      </w:r>
      <w:r w:rsidR="005210D7" w:rsidRPr="00D75176">
        <w:rPr>
          <w:color w:val="auto"/>
        </w:rPr>
        <w:t>;</w:t>
      </w:r>
    </w:p>
    <w:p w14:paraId="3CA982A4" w14:textId="5409C283" w:rsidR="001D6DF5" w:rsidRPr="00D75176" w:rsidRDefault="001D6DF5" w:rsidP="001D6DF5">
      <w:pPr>
        <w:pStyle w:val="Bullet1"/>
        <w:rPr>
          <w:color w:val="auto"/>
        </w:rPr>
      </w:pPr>
      <w:r w:rsidRPr="00D75176">
        <w:rPr>
          <w:color w:val="auto"/>
        </w:rPr>
        <w:t>Operating procedures</w:t>
      </w:r>
      <w:r w:rsidR="005210D7" w:rsidRPr="00D75176">
        <w:rPr>
          <w:color w:val="auto"/>
        </w:rPr>
        <w:t>;</w:t>
      </w:r>
    </w:p>
    <w:p w14:paraId="4E05AEAF" w14:textId="15780CA9" w:rsidR="001D6DF5" w:rsidRPr="00D75176" w:rsidRDefault="001D6DF5" w:rsidP="001D6DF5">
      <w:pPr>
        <w:pStyle w:val="Bullet1"/>
        <w:rPr>
          <w:color w:val="auto"/>
        </w:rPr>
      </w:pPr>
      <w:r w:rsidRPr="00D75176">
        <w:rPr>
          <w:color w:val="auto"/>
        </w:rPr>
        <w:t>Water supply and collection system</w:t>
      </w:r>
      <w:r w:rsidR="005210D7" w:rsidRPr="00D75176">
        <w:rPr>
          <w:color w:val="auto"/>
        </w:rPr>
        <w:t>;</w:t>
      </w:r>
    </w:p>
    <w:p w14:paraId="4B0B58FF" w14:textId="2687BBE5" w:rsidR="001D6DF5" w:rsidRPr="00D75176" w:rsidRDefault="00077019" w:rsidP="001D6DF5">
      <w:pPr>
        <w:pStyle w:val="Bullet1"/>
        <w:rPr>
          <w:color w:val="auto"/>
        </w:rPr>
      </w:pPr>
      <w:r w:rsidRPr="00D75176">
        <w:rPr>
          <w:color w:val="auto"/>
        </w:rPr>
        <w:t>Window frames and d</w:t>
      </w:r>
      <w:r w:rsidR="001D6DF5" w:rsidRPr="00D75176">
        <w:rPr>
          <w:color w:val="auto"/>
        </w:rPr>
        <w:t>oors</w:t>
      </w:r>
      <w:r w:rsidR="005210D7" w:rsidRPr="00D75176">
        <w:rPr>
          <w:color w:val="auto"/>
        </w:rPr>
        <w:t>;</w:t>
      </w:r>
    </w:p>
    <w:p w14:paraId="01DB159F" w14:textId="713A0FDE" w:rsidR="001D6DF5" w:rsidRPr="00D75176" w:rsidRDefault="001D6DF5" w:rsidP="001D6DF5">
      <w:pPr>
        <w:pStyle w:val="Bullet1"/>
        <w:rPr>
          <w:color w:val="auto"/>
        </w:rPr>
      </w:pPr>
      <w:r w:rsidRPr="00D75176">
        <w:rPr>
          <w:color w:val="auto"/>
        </w:rPr>
        <w:t xml:space="preserve">Other items deemed </w:t>
      </w:r>
      <w:r w:rsidR="00077019" w:rsidRPr="00D75176">
        <w:rPr>
          <w:color w:val="auto"/>
        </w:rPr>
        <w:t xml:space="preserve">to be of significant </w:t>
      </w:r>
      <w:r w:rsidRPr="00D75176">
        <w:rPr>
          <w:color w:val="auto"/>
        </w:rPr>
        <w:t xml:space="preserve">heritage </w:t>
      </w:r>
      <w:r w:rsidR="00077019" w:rsidRPr="00D75176">
        <w:rPr>
          <w:color w:val="auto"/>
        </w:rPr>
        <w:t>value</w:t>
      </w:r>
      <w:r w:rsidR="005210D7" w:rsidRPr="00D75176">
        <w:rPr>
          <w:color w:val="auto"/>
        </w:rPr>
        <w:t>.</w:t>
      </w:r>
    </w:p>
    <w:p w14:paraId="4D6A1609" w14:textId="21C4DB18" w:rsidR="001D6DF5" w:rsidRPr="00F55AD7" w:rsidRDefault="001D6DF5" w:rsidP="001D6DF5">
      <w:pPr>
        <w:pStyle w:val="Heading3"/>
      </w:pPr>
      <w:bookmarkStart w:id="1091" w:name="_Toc495492723"/>
      <w:r w:rsidRPr="001D6DF5">
        <w:t>Outbuildings</w:t>
      </w:r>
      <w:bookmarkEnd w:id="1091"/>
    </w:p>
    <w:p w14:paraId="20824367" w14:textId="5C5F19BC" w:rsidR="001D6DF5" w:rsidRPr="00D75176" w:rsidRDefault="001D6DF5" w:rsidP="001D6DF5">
      <w:pPr>
        <w:pStyle w:val="Bullet1"/>
        <w:rPr>
          <w:color w:val="auto"/>
        </w:rPr>
      </w:pPr>
      <w:r w:rsidRPr="00D75176">
        <w:rPr>
          <w:color w:val="auto"/>
        </w:rPr>
        <w:t>Storage sheds</w:t>
      </w:r>
      <w:r w:rsidR="005210D7" w:rsidRPr="00D75176">
        <w:rPr>
          <w:color w:val="auto"/>
        </w:rPr>
        <w:t>;</w:t>
      </w:r>
    </w:p>
    <w:p w14:paraId="406092EC" w14:textId="476B2AB9" w:rsidR="001D6DF5" w:rsidRPr="00D75176" w:rsidRDefault="001D6DF5" w:rsidP="001D6DF5">
      <w:pPr>
        <w:pStyle w:val="Bullet1"/>
        <w:rPr>
          <w:color w:val="auto"/>
        </w:rPr>
      </w:pPr>
      <w:r w:rsidRPr="00D75176">
        <w:rPr>
          <w:color w:val="auto"/>
        </w:rPr>
        <w:t>Fog signal alarm building</w:t>
      </w:r>
      <w:r w:rsidR="005210D7" w:rsidRPr="00D75176">
        <w:rPr>
          <w:color w:val="auto"/>
        </w:rPr>
        <w:t>;</w:t>
      </w:r>
    </w:p>
    <w:p w14:paraId="53F12CAB" w14:textId="7552C47C" w:rsidR="001D6DF5" w:rsidRPr="00D75176" w:rsidRDefault="001D6DF5" w:rsidP="001D6DF5">
      <w:pPr>
        <w:pStyle w:val="Bullet1"/>
        <w:rPr>
          <w:color w:val="auto"/>
        </w:rPr>
      </w:pPr>
      <w:r w:rsidRPr="00D75176">
        <w:rPr>
          <w:color w:val="auto"/>
        </w:rPr>
        <w:t>Gun powder house / cannon</w:t>
      </w:r>
      <w:r w:rsidR="005210D7" w:rsidRPr="00D75176">
        <w:rPr>
          <w:color w:val="auto"/>
        </w:rPr>
        <w:t>;</w:t>
      </w:r>
    </w:p>
    <w:p w14:paraId="664B7A27" w14:textId="0348BB9E" w:rsidR="001D6DF5" w:rsidRPr="00D75176" w:rsidRDefault="001D6DF5" w:rsidP="001D6DF5">
      <w:pPr>
        <w:pStyle w:val="Bullet1"/>
        <w:rPr>
          <w:color w:val="auto"/>
        </w:rPr>
      </w:pPr>
      <w:r w:rsidRPr="00D75176">
        <w:rPr>
          <w:color w:val="auto"/>
        </w:rPr>
        <w:t>Outhouse</w:t>
      </w:r>
      <w:r w:rsidR="005210D7" w:rsidRPr="00D75176">
        <w:rPr>
          <w:color w:val="auto"/>
        </w:rPr>
        <w:t>;</w:t>
      </w:r>
    </w:p>
    <w:p w14:paraId="789A28CB" w14:textId="18524589" w:rsidR="001D6DF5" w:rsidRPr="00D75176" w:rsidRDefault="001D6DF5" w:rsidP="001D6DF5">
      <w:pPr>
        <w:pStyle w:val="Bullet1"/>
        <w:rPr>
          <w:color w:val="auto"/>
        </w:rPr>
      </w:pPr>
      <w:r w:rsidRPr="00D75176">
        <w:rPr>
          <w:color w:val="auto"/>
        </w:rPr>
        <w:t>Barn</w:t>
      </w:r>
      <w:r w:rsidR="005210D7" w:rsidRPr="00D75176">
        <w:rPr>
          <w:color w:val="auto"/>
        </w:rPr>
        <w:t>s</w:t>
      </w:r>
      <w:r w:rsidR="00077019" w:rsidRPr="00D75176">
        <w:rPr>
          <w:color w:val="auto"/>
        </w:rPr>
        <w:t>, piggeries</w:t>
      </w:r>
      <w:r w:rsidR="005210D7" w:rsidRPr="00D75176">
        <w:rPr>
          <w:color w:val="auto"/>
        </w:rPr>
        <w:t>;</w:t>
      </w:r>
    </w:p>
    <w:p w14:paraId="4D1BF2E6" w14:textId="274267E6" w:rsidR="001D6DF5" w:rsidRPr="00D75176" w:rsidRDefault="001D6DF5" w:rsidP="001D6DF5">
      <w:pPr>
        <w:pStyle w:val="Bullet1"/>
        <w:rPr>
          <w:color w:val="auto"/>
        </w:rPr>
      </w:pPr>
      <w:r w:rsidRPr="00D75176">
        <w:rPr>
          <w:color w:val="auto"/>
        </w:rPr>
        <w:t>Outdoor bread oven</w:t>
      </w:r>
      <w:r w:rsidR="005210D7" w:rsidRPr="00D75176">
        <w:rPr>
          <w:color w:val="auto"/>
        </w:rPr>
        <w:t>;</w:t>
      </w:r>
    </w:p>
    <w:p w14:paraId="444244D6" w14:textId="6BDC848A" w:rsidR="001D6DF5" w:rsidRPr="00D75176" w:rsidRDefault="001D6DF5" w:rsidP="001D6DF5">
      <w:pPr>
        <w:pStyle w:val="Bullet1"/>
        <w:rPr>
          <w:color w:val="auto"/>
        </w:rPr>
      </w:pPr>
      <w:r w:rsidRPr="00D75176">
        <w:rPr>
          <w:color w:val="auto"/>
        </w:rPr>
        <w:t>Signalling mast</w:t>
      </w:r>
      <w:r w:rsidR="00077019" w:rsidRPr="00D75176">
        <w:rPr>
          <w:color w:val="auto"/>
        </w:rPr>
        <w:t>;</w:t>
      </w:r>
    </w:p>
    <w:p w14:paraId="25001F82" w14:textId="3D579312" w:rsidR="00BF7C96" w:rsidRPr="00D75176" w:rsidRDefault="001D6DF5" w:rsidP="001D6DF5">
      <w:pPr>
        <w:pStyle w:val="Bullet1"/>
        <w:rPr>
          <w:color w:val="auto"/>
        </w:rPr>
      </w:pPr>
      <w:r w:rsidRPr="00D75176">
        <w:rPr>
          <w:color w:val="auto"/>
        </w:rPr>
        <w:t>Other.</w:t>
      </w:r>
    </w:p>
    <w:p w14:paraId="1CA57179" w14:textId="463E82E0" w:rsidR="001D6DF5" w:rsidRPr="00F55AD7" w:rsidRDefault="00F1723D" w:rsidP="00F1723D">
      <w:pPr>
        <w:pStyle w:val="Heading3"/>
      </w:pPr>
      <w:bookmarkStart w:id="1092" w:name="_Toc495492724"/>
      <w:r w:rsidRPr="00F1723D">
        <w:t>Power system</w:t>
      </w:r>
      <w:r w:rsidR="00077019">
        <w:t>s</w:t>
      </w:r>
      <w:bookmarkEnd w:id="1092"/>
    </w:p>
    <w:p w14:paraId="45A02D94" w14:textId="2BE48F80" w:rsidR="00F1723D" w:rsidRPr="00D75176" w:rsidRDefault="00077019" w:rsidP="00F1723D">
      <w:pPr>
        <w:pStyle w:val="Bullet1"/>
        <w:rPr>
          <w:color w:val="auto"/>
        </w:rPr>
      </w:pPr>
      <w:r w:rsidRPr="00D75176">
        <w:rPr>
          <w:color w:val="auto"/>
        </w:rPr>
        <w:t>Power and fuel sources</w:t>
      </w:r>
      <w:r w:rsidR="00F1723D" w:rsidRPr="00D75176">
        <w:rPr>
          <w:color w:val="auto"/>
        </w:rPr>
        <w:t xml:space="preserve"> (</w:t>
      </w:r>
      <w:r w:rsidRPr="00D75176">
        <w:rPr>
          <w:color w:val="auto"/>
        </w:rPr>
        <w:t xml:space="preserve">such as </w:t>
      </w:r>
      <w:r w:rsidR="00F1723D" w:rsidRPr="00D75176">
        <w:rPr>
          <w:color w:val="auto"/>
        </w:rPr>
        <w:t>oil, gas,</w:t>
      </w:r>
      <w:r w:rsidRPr="00D75176">
        <w:rPr>
          <w:color w:val="auto"/>
        </w:rPr>
        <w:t xml:space="preserve"> paraffin</w:t>
      </w:r>
      <w:r w:rsidR="00F1723D" w:rsidRPr="00D75176">
        <w:rPr>
          <w:color w:val="auto"/>
        </w:rPr>
        <w:t>)</w:t>
      </w:r>
      <w:r w:rsidR="005210D7" w:rsidRPr="00D75176">
        <w:rPr>
          <w:color w:val="auto"/>
        </w:rPr>
        <w:t>;</w:t>
      </w:r>
    </w:p>
    <w:p w14:paraId="54389320" w14:textId="5D23684B" w:rsidR="00F1723D" w:rsidRPr="00D75176" w:rsidRDefault="00E844D8" w:rsidP="00D75176">
      <w:pPr>
        <w:pStyle w:val="Bullet1"/>
      </w:pPr>
      <w:r w:rsidRPr="00D75176">
        <w:t>P</w:t>
      </w:r>
      <w:r w:rsidR="00F1723D" w:rsidRPr="00D75176">
        <w:t>lant</w:t>
      </w:r>
      <w:r w:rsidRPr="00D75176">
        <w:t xml:space="preserve"> equipment (such as c</w:t>
      </w:r>
      <w:r w:rsidR="00F1723D" w:rsidRPr="00D75176">
        <w:t>ombustion engine</w:t>
      </w:r>
      <w:r w:rsidRPr="00D75176">
        <w:t>, c</w:t>
      </w:r>
      <w:r w:rsidR="00F1723D" w:rsidRPr="00D75176">
        <w:t>ompressors</w:t>
      </w:r>
      <w:r w:rsidRPr="00D75176">
        <w:t>, g</w:t>
      </w:r>
      <w:r w:rsidR="00F1723D" w:rsidRPr="00D75176">
        <w:t>enerators</w:t>
      </w:r>
      <w:r w:rsidRPr="00D75176">
        <w:t>, c</w:t>
      </w:r>
      <w:r w:rsidR="00F1723D" w:rsidRPr="00D75176">
        <w:t>oal stoves</w:t>
      </w:r>
      <w:r w:rsidRPr="00D75176">
        <w:t xml:space="preserve">, </w:t>
      </w:r>
      <w:r w:rsidR="00F1723D" w:rsidRPr="00D75176">
        <w:t>battery storage, containers</w:t>
      </w:r>
      <w:r>
        <w:t>)</w:t>
      </w:r>
      <w:r w:rsidR="00077019" w:rsidRPr="00D75176">
        <w:t>.</w:t>
      </w:r>
    </w:p>
    <w:p w14:paraId="607212D7" w14:textId="1B603FCF" w:rsidR="00F1723D" w:rsidRPr="00F1723D" w:rsidRDefault="00F1723D" w:rsidP="00F1723D">
      <w:pPr>
        <w:pStyle w:val="Heading3"/>
      </w:pPr>
      <w:bookmarkStart w:id="1093" w:name="_Toc495492725"/>
      <w:r w:rsidRPr="00F1723D">
        <w:t>Other</w:t>
      </w:r>
      <w:bookmarkEnd w:id="1093"/>
    </w:p>
    <w:p w14:paraId="602482B4" w14:textId="4CCC24BE" w:rsidR="00F1723D" w:rsidRPr="00D75176" w:rsidRDefault="00F1723D" w:rsidP="00F1723D">
      <w:pPr>
        <w:pStyle w:val="Bullet1"/>
        <w:rPr>
          <w:color w:val="auto"/>
        </w:rPr>
      </w:pPr>
      <w:r w:rsidRPr="00D75176">
        <w:rPr>
          <w:color w:val="auto"/>
        </w:rPr>
        <w:t>Fog signals (</w:t>
      </w:r>
      <w:r w:rsidR="00E844D8" w:rsidRPr="00D75176">
        <w:rPr>
          <w:color w:val="auto"/>
        </w:rPr>
        <w:t>d</w:t>
      </w:r>
      <w:r w:rsidRPr="00D75176">
        <w:rPr>
          <w:color w:val="auto"/>
        </w:rPr>
        <w:t>iaphones, horns, explosive types, bells, whistles)</w:t>
      </w:r>
      <w:r w:rsidR="005210D7" w:rsidRPr="00D75176">
        <w:rPr>
          <w:color w:val="auto"/>
        </w:rPr>
        <w:t>;</w:t>
      </w:r>
    </w:p>
    <w:p w14:paraId="5083621B" w14:textId="4EAA7613" w:rsidR="00F1723D" w:rsidRPr="00D75176" w:rsidRDefault="00F1723D" w:rsidP="00F1723D">
      <w:pPr>
        <w:pStyle w:val="Bullet1"/>
        <w:rPr>
          <w:color w:val="auto"/>
        </w:rPr>
      </w:pPr>
      <w:r w:rsidRPr="00D75176">
        <w:rPr>
          <w:color w:val="auto"/>
        </w:rPr>
        <w:lastRenderedPageBreak/>
        <w:t>Radio beacons</w:t>
      </w:r>
      <w:r w:rsidR="005210D7" w:rsidRPr="00D75176">
        <w:rPr>
          <w:color w:val="auto"/>
        </w:rPr>
        <w:t>;</w:t>
      </w:r>
    </w:p>
    <w:p w14:paraId="5B577F59" w14:textId="7C8083B3" w:rsidR="00F1723D" w:rsidRPr="00D75176" w:rsidRDefault="00F1723D" w:rsidP="00F1723D">
      <w:pPr>
        <w:pStyle w:val="Bullet1"/>
        <w:rPr>
          <w:color w:val="auto"/>
        </w:rPr>
      </w:pPr>
      <w:r w:rsidRPr="00D75176">
        <w:rPr>
          <w:color w:val="auto"/>
        </w:rPr>
        <w:t>Racons</w:t>
      </w:r>
      <w:r w:rsidR="005210D7" w:rsidRPr="00D75176">
        <w:rPr>
          <w:color w:val="auto"/>
        </w:rPr>
        <w:t>;</w:t>
      </w:r>
    </w:p>
    <w:p w14:paraId="46BD557E" w14:textId="69497132" w:rsidR="00F1723D" w:rsidRPr="00D75176" w:rsidRDefault="00F1723D" w:rsidP="00F1723D">
      <w:pPr>
        <w:pStyle w:val="Bullet1"/>
        <w:rPr>
          <w:color w:val="auto"/>
        </w:rPr>
      </w:pPr>
      <w:r w:rsidRPr="00D75176">
        <w:rPr>
          <w:color w:val="auto"/>
        </w:rPr>
        <w:t>Radar and navigational equipment</w:t>
      </w:r>
      <w:r w:rsidR="005210D7" w:rsidRPr="00D75176">
        <w:rPr>
          <w:color w:val="auto"/>
        </w:rPr>
        <w:t>;</w:t>
      </w:r>
    </w:p>
    <w:p w14:paraId="6885ACA5" w14:textId="41887F14" w:rsidR="00F1723D" w:rsidRPr="00D75176" w:rsidRDefault="00F1723D" w:rsidP="00F1723D">
      <w:pPr>
        <w:pStyle w:val="Bullet1"/>
        <w:rPr>
          <w:color w:val="auto"/>
        </w:rPr>
      </w:pPr>
      <w:r w:rsidRPr="00D75176">
        <w:rPr>
          <w:color w:val="auto"/>
        </w:rPr>
        <w:t>Telemetry</w:t>
      </w:r>
      <w:r w:rsidR="005210D7" w:rsidRPr="00D75176">
        <w:rPr>
          <w:color w:val="auto"/>
        </w:rPr>
        <w:t>;</w:t>
      </w:r>
    </w:p>
    <w:p w14:paraId="6B3D2907" w14:textId="2C7FFC08" w:rsidR="00F1723D" w:rsidRPr="00D75176" w:rsidRDefault="00F1723D" w:rsidP="00F1723D">
      <w:pPr>
        <w:pStyle w:val="Bullet1"/>
        <w:rPr>
          <w:color w:val="auto"/>
        </w:rPr>
      </w:pPr>
      <w:r w:rsidRPr="00D75176">
        <w:rPr>
          <w:color w:val="auto"/>
        </w:rPr>
        <w:t>Communications (radio, telephone)</w:t>
      </w:r>
      <w:r w:rsidR="005210D7" w:rsidRPr="00D75176">
        <w:rPr>
          <w:color w:val="auto"/>
        </w:rPr>
        <w:t>;</w:t>
      </w:r>
    </w:p>
    <w:p w14:paraId="245BF1BF" w14:textId="44F4899C" w:rsidR="00F1723D" w:rsidRPr="00D75176" w:rsidRDefault="00F1723D" w:rsidP="00F1723D">
      <w:pPr>
        <w:pStyle w:val="Bullet1"/>
        <w:rPr>
          <w:color w:val="auto"/>
        </w:rPr>
      </w:pPr>
      <w:r w:rsidRPr="00D75176">
        <w:rPr>
          <w:color w:val="auto"/>
        </w:rPr>
        <w:t>Lightning protection</w:t>
      </w:r>
      <w:r w:rsidR="005210D7" w:rsidRPr="00D75176">
        <w:rPr>
          <w:color w:val="auto"/>
        </w:rPr>
        <w:t>;</w:t>
      </w:r>
    </w:p>
    <w:p w14:paraId="7655FE21" w14:textId="7450032E" w:rsidR="00F1723D" w:rsidRPr="00D75176" w:rsidRDefault="00F1723D" w:rsidP="00F1723D">
      <w:pPr>
        <w:pStyle w:val="Bullet1"/>
        <w:rPr>
          <w:color w:val="auto"/>
        </w:rPr>
      </w:pPr>
      <w:r w:rsidRPr="00D75176">
        <w:rPr>
          <w:color w:val="auto"/>
        </w:rPr>
        <w:t>Telescopes and binoculars</w:t>
      </w:r>
      <w:r w:rsidR="005210D7" w:rsidRPr="00D75176">
        <w:rPr>
          <w:color w:val="auto"/>
        </w:rPr>
        <w:t>;</w:t>
      </w:r>
    </w:p>
    <w:p w14:paraId="5C033EB5" w14:textId="3C96EFED" w:rsidR="00F1723D" w:rsidRPr="00D75176" w:rsidRDefault="00F1723D" w:rsidP="00F1723D">
      <w:pPr>
        <w:pStyle w:val="Bullet1"/>
        <w:rPr>
          <w:color w:val="auto"/>
        </w:rPr>
      </w:pPr>
      <w:r w:rsidRPr="00D75176">
        <w:rPr>
          <w:color w:val="auto"/>
        </w:rPr>
        <w:t>Uniforms</w:t>
      </w:r>
      <w:r w:rsidR="005210D7" w:rsidRPr="00D75176">
        <w:rPr>
          <w:color w:val="auto"/>
        </w:rPr>
        <w:t>;</w:t>
      </w:r>
    </w:p>
    <w:p w14:paraId="212337F8" w14:textId="662CB5B4" w:rsidR="00F1723D" w:rsidRPr="00D75176" w:rsidRDefault="00F1723D" w:rsidP="00F1723D">
      <w:pPr>
        <w:pStyle w:val="Bullet1"/>
        <w:rPr>
          <w:color w:val="auto"/>
        </w:rPr>
      </w:pPr>
      <w:r w:rsidRPr="00D75176">
        <w:rPr>
          <w:color w:val="auto"/>
        </w:rPr>
        <w:t>Nautical charts</w:t>
      </w:r>
      <w:r w:rsidR="005210D7" w:rsidRPr="00D75176">
        <w:rPr>
          <w:color w:val="auto"/>
        </w:rPr>
        <w:t>.</w:t>
      </w:r>
    </w:p>
    <w:p w14:paraId="5A966FA6" w14:textId="77777777" w:rsidR="001D6DF5" w:rsidRDefault="001D6DF5" w:rsidP="001D6DF5">
      <w:pPr>
        <w:pStyle w:val="Bullet1"/>
        <w:numPr>
          <w:ilvl w:val="0"/>
          <w:numId w:val="0"/>
        </w:numPr>
        <w:rPr>
          <w:color w:val="FF0000"/>
        </w:rPr>
      </w:pPr>
    </w:p>
    <w:p w14:paraId="388928F7" w14:textId="75164B6E" w:rsidR="00F1723D" w:rsidRPr="00F55AD7" w:rsidRDefault="00F1723D" w:rsidP="00B65BD6">
      <w:pPr>
        <w:pStyle w:val="Heading2"/>
      </w:pPr>
      <w:bookmarkStart w:id="1094" w:name="_Toc495492726"/>
      <w:r w:rsidRPr="00F1723D">
        <w:t>MODERNISATION POSSIBILITIES</w:t>
      </w:r>
      <w:bookmarkEnd w:id="1094"/>
    </w:p>
    <w:p w14:paraId="00F566D9" w14:textId="77777777" w:rsidR="00F1723D" w:rsidRPr="00F55AD7" w:rsidRDefault="00F1723D" w:rsidP="00F1723D">
      <w:pPr>
        <w:pStyle w:val="Heading2separationline"/>
      </w:pPr>
    </w:p>
    <w:p w14:paraId="61774183" w14:textId="7EB645F5" w:rsidR="00F1723D" w:rsidRPr="009F36C3" w:rsidRDefault="009F36C3" w:rsidP="00F1723D">
      <w:pPr>
        <w:pStyle w:val="BodyText"/>
      </w:pPr>
      <w:r w:rsidRPr="009F36C3">
        <w:t xml:space="preserve">This section will help organisations </w:t>
      </w:r>
      <w:r w:rsidR="009849E3" w:rsidRPr="009F36C3">
        <w:t xml:space="preserve">consider how changes to the lighthouse will affect the historical character of the lighthouse. In many </w:t>
      </w:r>
      <w:proofErr w:type="gramStart"/>
      <w:r w:rsidR="009849E3" w:rsidRPr="009F36C3">
        <w:t>instances</w:t>
      </w:r>
      <w:proofErr w:type="gramEnd"/>
      <w:r w:rsidR="009849E3" w:rsidRPr="009F36C3">
        <w:t xml:space="preserve"> the requirements of the aid to navigation will necessarily take priority, but there is often scope for working with the reengineering team to manage these changes sympathetically.</w:t>
      </w:r>
    </w:p>
    <w:p w14:paraId="37191EA6" w14:textId="26BB8BBB" w:rsidR="00F1723D" w:rsidRPr="00F55AD7" w:rsidRDefault="00F1723D" w:rsidP="00F1723D">
      <w:pPr>
        <w:pStyle w:val="Heading3"/>
      </w:pPr>
      <w:bookmarkStart w:id="1095" w:name="_Toc495492727"/>
      <w:r w:rsidRPr="00F1723D">
        <w:t>Optic system</w:t>
      </w:r>
      <w:bookmarkEnd w:id="1095"/>
    </w:p>
    <w:p w14:paraId="59B9A65D" w14:textId="5BEB7427" w:rsidR="00F1723D" w:rsidRPr="00D75176" w:rsidRDefault="008F586C" w:rsidP="00F1723D">
      <w:pPr>
        <w:pStyle w:val="Bullet1"/>
        <w:rPr>
          <w:color w:val="auto"/>
        </w:rPr>
      </w:pPr>
      <w:r w:rsidRPr="00D75176">
        <w:rPr>
          <w:color w:val="auto"/>
        </w:rPr>
        <w:t>P</w:t>
      </w:r>
      <w:r w:rsidR="00F1723D" w:rsidRPr="00D75176">
        <w:rPr>
          <w:color w:val="auto"/>
        </w:rPr>
        <w:t xml:space="preserve">otential exists for </w:t>
      </w:r>
      <w:r w:rsidRPr="00D75176">
        <w:rPr>
          <w:color w:val="auto"/>
        </w:rPr>
        <w:t xml:space="preserve">the </w:t>
      </w:r>
      <w:r w:rsidR="00F1723D" w:rsidRPr="00D75176">
        <w:rPr>
          <w:color w:val="auto"/>
        </w:rPr>
        <w:t xml:space="preserve">complete removal </w:t>
      </w:r>
      <w:r w:rsidRPr="00D75176">
        <w:rPr>
          <w:color w:val="auto"/>
        </w:rPr>
        <w:t xml:space="preserve">of an historical optic apparatus </w:t>
      </w:r>
      <w:r w:rsidR="00F1723D" w:rsidRPr="00D75176">
        <w:rPr>
          <w:color w:val="auto"/>
        </w:rPr>
        <w:t>and replacement with modern technology;</w:t>
      </w:r>
    </w:p>
    <w:p w14:paraId="598E6179" w14:textId="4A32F3E1" w:rsidR="00F1723D" w:rsidRPr="00D75176" w:rsidRDefault="00F1723D" w:rsidP="00F1723D">
      <w:pPr>
        <w:pStyle w:val="Bullet1"/>
        <w:rPr>
          <w:color w:val="auto"/>
        </w:rPr>
      </w:pPr>
      <w:r w:rsidRPr="00D75176">
        <w:rPr>
          <w:color w:val="auto"/>
        </w:rPr>
        <w:t xml:space="preserve">During the modernisation </w:t>
      </w:r>
      <w:proofErr w:type="gramStart"/>
      <w:r w:rsidRPr="00D75176">
        <w:rPr>
          <w:color w:val="auto"/>
        </w:rPr>
        <w:t>process</w:t>
      </w:r>
      <w:proofErr w:type="gramEnd"/>
      <w:r w:rsidRPr="00D75176">
        <w:rPr>
          <w:color w:val="auto"/>
        </w:rPr>
        <w:t xml:space="preserve"> it is important to assess the feasibility of keeping original equipment in use.</w:t>
      </w:r>
    </w:p>
    <w:p w14:paraId="5D598A7E" w14:textId="3CF98A1D" w:rsidR="00F1723D" w:rsidRPr="00F55AD7" w:rsidRDefault="00F1723D" w:rsidP="00F1723D">
      <w:pPr>
        <w:pStyle w:val="Heading3"/>
      </w:pPr>
      <w:bookmarkStart w:id="1096" w:name="_Toc495492728"/>
      <w:r w:rsidRPr="00F1723D">
        <w:t>Lantern</w:t>
      </w:r>
      <w:bookmarkEnd w:id="1096"/>
    </w:p>
    <w:p w14:paraId="7C3552A0" w14:textId="51F131C2" w:rsidR="00F1723D" w:rsidRPr="00D75176" w:rsidRDefault="009849E3" w:rsidP="00F1723D">
      <w:pPr>
        <w:pStyle w:val="Bullet1"/>
        <w:rPr>
          <w:color w:val="auto"/>
        </w:rPr>
      </w:pPr>
      <w:r w:rsidRPr="00D75176">
        <w:rPr>
          <w:color w:val="auto"/>
        </w:rPr>
        <w:t>T</w:t>
      </w:r>
      <w:r w:rsidR="00F1723D" w:rsidRPr="00D75176">
        <w:rPr>
          <w:color w:val="auto"/>
        </w:rPr>
        <w:t xml:space="preserve">he lantern </w:t>
      </w:r>
      <w:r w:rsidRPr="00D75176">
        <w:rPr>
          <w:color w:val="auto"/>
        </w:rPr>
        <w:t xml:space="preserve">might </w:t>
      </w:r>
      <w:r w:rsidR="00F1723D" w:rsidRPr="00D75176">
        <w:rPr>
          <w:color w:val="auto"/>
        </w:rPr>
        <w:t>be removed completely to reduce maintenance costs and improve reliability</w:t>
      </w:r>
      <w:r w:rsidR="00932D88" w:rsidRPr="00D75176">
        <w:rPr>
          <w:color w:val="auto"/>
        </w:rPr>
        <w:t>;</w:t>
      </w:r>
    </w:p>
    <w:p w14:paraId="4F22E9E6" w14:textId="27333DC2" w:rsidR="00F1723D" w:rsidRPr="00D75176" w:rsidRDefault="00932D88" w:rsidP="00F1723D">
      <w:pPr>
        <w:pStyle w:val="Bullet1"/>
        <w:rPr>
          <w:color w:val="auto"/>
        </w:rPr>
      </w:pPr>
      <w:r w:rsidRPr="00D75176">
        <w:rPr>
          <w:color w:val="auto"/>
        </w:rPr>
        <w:t>The l</w:t>
      </w:r>
      <w:r w:rsidR="00F1723D" w:rsidRPr="00D75176">
        <w:rPr>
          <w:color w:val="auto"/>
        </w:rPr>
        <w:t xml:space="preserve">antern </w:t>
      </w:r>
      <w:r w:rsidR="009849E3" w:rsidRPr="00D75176">
        <w:rPr>
          <w:color w:val="auto"/>
        </w:rPr>
        <w:t>might</w:t>
      </w:r>
      <w:r w:rsidRPr="00D75176">
        <w:rPr>
          <w:color w:val="auto"/>
        </w:rPr>
        <w:t xml:space="preserve"> </w:t>
      </w:r>
      <w:r w:rsidR="00F1723D" w:rsidRPr="00D75176">
        <w:rPr>
          <w:color w:val="auto"/>
        </w:rPr>
        <w:t>also be altered using new materials.</w:t>
      </w:r>
    </w:p>
    <w:p w14:paraId="32D80E79" w14:textId="0120D0FD" w:rsidR="00F1723D" w:rsidRPr="00F55AD7" w:rsidRDefault="00F1723D" w:rsidP="00F1723D">
      <w:pPr>
        <w:pStyle w:val="Heading3"/>
      </w:pPr>
      <w:bookmarkStart w:id="1097" w:name="_Toc495492729"/>
      <w:r w:rsidRPr="00F1723D">
        <w:t>Tower</w:t>
      </w:r>
      <w:bookmarkEnd w:id="1097"/>
    </w:p>
    <w:p w14:paraId="16B20B81" w14:textId="0C56EADC" w:rsidR="00F1723D" w:rsidRPr="00D75176" w:rsidRDefault="009849E3" w:rsidP="00F1723D">
      <w:pPr>
        <w:pStyle w:val="Bullet1"/>
        <w:rPr>
          <w:color w:val="auto"/>
        </w:rPr>
      </w:pPr>
      <w:r w:rsidRPr="00D75176">
        <w:rPr>
          <w:color w:val="auto"/>
        </w:rPr>
        <w:t>Replacement of c</w:t>
      </w:r>
      <w:r w:rsidR="00F1723D" w:rsidRPr="00D75176">
        <w:rPr>
          <w:color w:val="auto"/>
        </w:rPr>
        <w:t>ladding</w:t>
      </w:r>
      <w:r w:rsidRPr="00D75176">
        <w:rPr>
          <w:color w:val="auto"/>
        </w:rPr>
        <w:t>;</w:t>
      </w:r>
    </w:p>
    <w:p w14:paraId="477011D4" w14:textId="322EFE13" w:rsidR="00F1723D" w:rsidRPr="00D75176" w:rsidRDefault="009849E3" w:rsidP="00F1723D">
      <w:pPr>
        <w:pStyle w:val="Bullet1"/>
        <w:rPr>
          <w:color w:val="auto"/>
        </w:rPr>
      </w:pPr>
      <w:r w:rsidRPr="00D75176">
        <w:rPr>
          <w:color w:val="auto"/>
        </w:rPr>
        <w:t>Replacement of f</w:t>
      </w:r>
      <w:r w:rsidR="00F1723D" w:rsidRPr="00D75176">
        <w:rPr>
          <w:color w:val="auto"/>
        </w:rPr>
        <w:t>rames (doors and windows)</w:t>
      </w:r>
      <w:r w:rsidRPr="00D75176">
        <w:rPr>
          <w:color w:val="auto"/>
        </w:rPr>
        <w:t>;</w:t>
      </w:r>
    </w:p>
    <w:p w14:paraId="3168D42C" w14:textId="5C52FE1C" w:rsidR="00F1723D" w:rsidRPr="00D75176" w:rsidRDefault="00F1723D" w:rsidP="00F1723D">
      <w:pPr>
        <w:pStyle w:val="Bullet1"/>
        <w:rPr>
          <w:color w:val="auto"/>
        </w:rPr>
      </w:pPr>
      <w:r w:rsidRPr="00D75176">
        <w:rPr>
          <w:color w:val="auto"/>
        </w:rPr>
        <w:t>Replac</w:t>
      </w:r>
      <w:r w:rsidR="009849E3" w:rsidRPr="00D75176">
        <w:rPr>
          <w:color w:val="auto"/>
        </w:rPr>
        <w:t>ement of</w:t>
      </w:r>
      <w:r w:rsidRPr="00D75176">
        <w:rPr>
          <w:color w:val="auto"/>
        </w:rPr>
        <w:t xml:space="preserve"> railings and grates with modern materials</w:t>
      </w:r>
      <w:r w:rsidR="009849E3" w:rsidRPr="00D75176">
        <w:rPr>
          <w:color w:val="auto"/>
        </w:rPr>
        <w:t>;</w:t>
      </w:r>
    </w:p>
    <w:p w14:paraId="25B017B8" w14:textId="41171C53" w:rsidR="00F1723D" w:rsidRPr="00D75176" w:rsidRDefault="00F1723D" w:rsidP="00F1723D">
      <w:pPr>
        <w:pStyle w:val="Bullet1"/>
        <w:rPr>
          <w:color w:val="auto"/>
        </w:rPr>
      </w:pPr>
      <w:r w:rsidRPr="00D75176">
        <w:rPr>
          <w:color w:val="auto"/>
        </w:rPr>
        <w:t xml:space="preserve">Adding equipment to the tower </w:t>
      </w:r>
      <w:proofErr w:type="gramStart"/>
      <w:r w:rsidRPr="00D75176">
        <w:rPr>
          <w:color w:val="auto"/>
        </w:rPr>
        <w:t>(</w:t>
      </w:r>
      <w:r w:rsidR="009849E3" w:rsidRPr="00D75176">
        <w:rPr>
          <w:color w:val="auto"/>
        </w:rPr>
        <w:t xml:space="preserve"> as</w:t>
      </w:r>
      <w:proofErr w:type="gramEnd"/>
      <w:r w:rsidRPr="00D75176">
        <w:rPr>
          <w:color w:val="auto"/>
        </w:rPr>
        <w:t xml:space="preserve"> antennas, solar panels, security systems).</w:t>
      </w:r>
    </w:p>
    <w:p w14:paraId="6F8AA690" w14:textId="58489EE6" w:rsidR="00F1723D" w:rsidRPr="00F55AD7" w:rsidRDefault="00F1723D" w:rsidP="00F1723D">
      <w:pPr>
        <w:pStyle w:val="Heading3"/>
      </w:pPr>
      <w:bookmarkStart w:id="1098" w:name="_Toc495492730"/>
      <w:r w:rsidRPr="00F1723D">
        <w:t>Dwellings</w:t>
      </w:r>
      <w:r w:rsidR="009849E3">
        <w:t xml:space="preserve"> and outbuildings</w:t>
      </w:r>
      <w:bookmarkEnd w:id="1098"/>
    </w:p>
    <w:p w14:paraId="330E4186" w14:textId="42CCF59D" w:rsidR="00F1723D" w:rsidRPr="00D75176" w:rsidRDefault="009849E3" w:rsidP="00F1723D">
      <w:pPr>
        <w:pStyle w:val="Bullet1"/>
        <w:rPr>
          <w:color w:val="auto"/>
        </w:rPr>
      </w:pPr>
      <w:r w:rsidRPr="00D75176">
        <w:rPr>
          <w:color w:val="auto"/>
        </w:rPr>
        <w:t>Replacement of h</w:t>
      </w:r>
      <w:r w:rsidR="00F1723D" w:rsidRPr="00D75176">
        <w:rPr>
          <w:color w:val="auto"/>
        </w:rPr>
        <w:t>eating systems</w:t>
      </w:r>
      <w:r w:rsidRPr="00D75176">
        <w:rPr>
          <w:color w:val="auto"/>
        </w:rPr>
        <w:t>;</w:t>
      </w:r>
    </w:p>
    <w:p w14:paraId="44F4739E" w14:textId="6D8F333E" w:rsidR="00F1723D" w:rsidRPr="00D75176" w:rsidRDefault="009849E3" w:rsidP="00F1723D">
      <w:pPr>
        <w:pStyle w:val="Bullet1"/>
        <w:rPr>
          <w:color w:val="auto"/>
        </w:rPr>
      </w:pPr>
      <w:r w:rsidRPr="00D75176">
        <w:rPr>
          <w:color w:val="auto"/>
        </w:rPr>
        <w:lastRenderedPageBreak/>
        <w:t>Replacement of f</w:t>
      </w:r>
      <w:r w:rsidR="00F1723D" w:rsidRPr="00D75176">
        <w:rPr>
          <w:color w:val="auto"/>
        </w:rPr>
        <w:t>rames (doors and windows)</w:t>
      </w:r>
      <w:r w:rsidRPr="00D75176">
        <w:rPr>
          <w:color w:val="auto"/>
        </w:rPr>
        <w:t>;</w:t>
      </w:r>
    </w:p>
    <w:p w14:paraId="7104483E" w14:textId="089C290D" w:rsidR="00F1723D" w:rsidRPr="00D75176" w:rsidRDefault="009849E3" w:rsidP="00F1723D">
      <w:pPr>
        <w:pStyle w:val="Bullet1"/>
        <w:rPr>
          <w:color w:val="auto"/>
        </w:rPr>
      </w:pPr>
      <w:r w:rsidRPr="00D75176">
        <w:rPr>
          <w:color w:val="auto"/>
        </w:rPr>
        <w:t>Replacement of f</w:t>
      </w:r>
      <w:r w:rsidR="00F1723D" w:rsidRPr="00D75176">
        <w:rPr>
          <w:color w:val="auto"/>
        </w:rPr>
        <w:t>looring</w:t>
      </w:r>
      <w:r w:rsidRPr="00D75176">
        <w:rPr>
          <w:color w:val="auto"/>
        </w:rPr>
        <w:t>;</w:t>
      </w:r>
    </w:p>
    <w:p w14:paraId="4C54562D" w14:textId="430DF11E" w:rsidR="00F1723D" w:rsidRPr="00D75176" w:rsidRDefault="009849E3" w:rsidP="00F1723D">
      <w:pPr>
        <w:pStyle w:val="Bullet1"/>
        <w:rPr>
          <w:color w:val="auto"/>
        </w:rPr>
      </w:pPr>
      <w:r w:rsidRPr="00D75176">
        <w:rPr>
          <w:color w:val="auto"/>
        </w:rPr>
        <w:t>Replacement of c</w:t>
      </w:r>
      <w:r w:rsidR="00F1723D" w:rsidRPr="00D75176">
        <w:rPr>
          <w:color w:val="auto"/>
        </w:rPr>
        <w:t>ladding</w:t>
      </w:r>
      <w:r w:rsidRPr="00D75176">
        <w:rPr>
          <w:color w:val="auto"/>
        </w:rPr>
        <w:t>;</w:t>
      </w:r>
    </w:p>
    <w:p w14:paraId="5A7AECAA" w14:textId="08E7E66A" w:rsidR="00F1723D" w:rsidRPr="00D75176" w:rsidRDefault="00F1723D" w:rsidP="00F1723D">
      <w:pPr>
        <w:pStyle w:val="Bullet1"/>
        <w:rPr>
          <w:color w:val="auto"/>
        </w:rPr>
      </w:pPr>
      <w:r w:rsidRPr="00D75176">
        <w:rPr>
          <w:color w:val="auto"/>
        </w:rPr>
        <w:t>General household improvements</w:t>
      </w:r>
      <w:r w:rsidR="009849E3" w:rsidRPr="00D75176">
        <w:rPr>
          <w:color w:val="auto"/>
        </w:rPr>
        <w:t>;</w:t>
      </w:r>
    </w:p>
    <w:p w14:paraId="3524CF69" w14:textId="437F342B" w:rsidR="00F1723D" w:rsidRPr="00D75176" w:rsidRDefault="00F1723D" w:rsidP="00F1723D">
      <w:pPr>
        <w:pStyle w:val="Bullet1"/>
        <w:rPr>
          <w:color w:val="auto"/>
        </w:rPr>
      </w:pPr>
      <w:r w:rsidRPr="00D75176">
        <w:rPr>
          <w:color w:val="auto"/>
        </w:rPr>
        <w:t>Roof covering</w:t>
      </w:r>
      <w:r w:rsidR="009849E3" w:rsidRPr="00D75176">
        <w:rPr>
          <w:color w:val="auto"/>
        </w:rPr>
        <w:t>;</w:t>
      </w:r>
    </w:p>
    <w:p w14:paraId="075E6066" w14:textId="36A57E1A" w:rsidR="00F1723D" w:rsidRPr="00D75176" w:rsidRDefault="00F1723D" w:rsidP="00F1723D">
      <w:pPr>
        <w:pStyle w:val="Bullet1"/>
        <w:rPr>
          <w:color w:val="auto"/>
        </w:rPr>
      </w:pPr>
      <w:r w:rsidRPr="00D75176">
        <w:rPr>
          <w:color w:val="auto"/>
        </w:rPr>
        <w:t>Fog signal removal.</w:t>
      </w:r>
    </w:p>
    <w:p w14:paraId="4AA4E479" w14:textId="3008A39E" w:rsidR="00F1723D" w:rsidRPr="00F55AD7" w:rsidRDefault="00F1723D" w:rsidP="00F1723D">
      <w:pPr>
        <w:pStyle w:val="Heading3"/>
      </w:pPr>
      <w:bookmarkStart w:id="1099" w:name="_Toc495492731"/>
      <w:r w:rsidRPr="00F1723D">
        <w:t>Power systems</w:t>
      </w:r>
      <w:bookmarkEnd w:id="1099"/>
    </w:p>
    <w:p w14:paraId="32DDD15F" w14:textId="007214F2" w:rsidR="00F1723D" w:rsidRPr="00D75176" w:rsidRDefault="00F1723D" w:rsidP="00F1723D">
      <w:pPr>
        <w:pStyle w:val="Bullet1"/>
        <w:rPr>
          <w:color w:val="auto"/>
        </w:rPr>
      </w:pPr>
      <w:r w:rsidRPr="00D75176">
        <w:rPr>
          <w:color w:val="auto"/>
        </w:rPr>
        <w:t>Changeover to renewable sources.</w:t>
      </w:r>
    </w:p>
    <w:p w14:paraId="3F7D6FB3" w14:textId="77777777" w:rsidR="00F1723D" w:rsidRPr="00933EE0" w:rsidRDefault="00F1723D" w:rsidP="00F1723D">
      <w:pPr>
        <w:pStyle w:val="Bullet1"/>
        <w:numPr>
          <w:ilvl w:val="0"/>
          <w:numId w:val="0"/>
        </w:numPr>
      </w:pPr>
    </w:p>
    <w:p w14:paraId="3BC09883" w14:textId="4634D406" w:rsidR="00F1723D" w:rsidRPr="00F55AD7" w:rsidRDefault="00041E23" w:rsidP="00B65BD6">
      <w:pPr>
        <w:pStyle w:val="Heading2"/>
      </w:pPr>
      <w:bookmarkStart w:id="1100" w:name="_Toc495492732"/>
      <w:r w:rsidRPr="00041E23">
        <w:t>SOLUTIONS TO CONSIDER TO ENSURE CONSERVATION</w:t>
      </w:r>
      <w:bookmarkEnd w:id="1100"/>
    </w:p>
    <w:p w14:paraId="66A79DC6" w14:textId="77777777" w:rsidR="00F1723D" w:rsidRPr="00F55AD7" w:rsidRDefault="00F1723D" w:rsidP="00F1723D">
      <w:pPr>
        <w:pStyle w:val="Heading2separationline"/>
      </w:pPr>
    </w:p>
    <w:p w14:paraId="475C9A02" w14:textId="06B548DC" w:rsidR="00F1723D" w:rsidRPr="009F36C3" w:rsidRDefault="009F36C3" w:rsidP="00F1723D">
      <w:pPr>
        <w:pStyle w:val="BodyText"/>
      </w:pPr>
      <w:r w:rsidRPr="009F36C3">
        <w:t xml:space="preserve">This section will help organisations consider </w:t>
      </w:r>
      <w:r w:rsidR="00F1723D" w:rsidRPr="009F36C3">
        <w:t>conservation</w:t>
      </w:r>
      <w:r w:rsidRPr="009F36C3">
        <w:t xml:space="preserve"> options</w:t>
      </w:r>
      <w:r w:rsidR="00F1723D" w:rsidRPr="009F36C3">
        <w:t>.</w:t>
      </w:r>
      <w:r w:rsidR="00041E23" w:rsidRPr="009F36C3">
        <w:t xml:space="preserve"> Prior to assessing </w:t>
      </w:r>
      <w:proofErr w:type="gramStart"/>
      <w:r w:rsidR="00041E23" w:rsidRPr="009F36C3">
        <w:t>options</w:t>
      </w:r>
      <w:proofErr w:type="gramEnd"/>
      <w:r w:rsidR="00041E23" w:rsidRPr="009F36C3">
        <w:t xml:space="preserve"> it is important to consult with heritage </w:t>
      </w:r>
      <w:r w:rsidR="00E753D5" w:rsidRPr="009F36C3">
        <w:t xml:space="preserve">and planning </w:t>
      </w:r>
      <w:r w:rsidR="00041E23" w:rsidRPr="009F36C3">
        <w:t xml:space="preserve">bodies in your region. Ensure all modernisation options </w:t>
      </w:r>
      <w:proofErr w:type="gramStart"/>
      <w:r w:rsidR="00041E23" w:rsidRPr="009F36C3">
        <w:t>are assessed</w:t>
      </w:r>
      <w:proofErr w:type="gramEnd"/>
      <w:r w:rsidR="00041E23" w:rsidRPr="009F36C3">
        <w:t xml:space="preserve"> and </w:t>
      </w:r>
      <w:r w:rsidR="00E753D5" w:rsidRPr="009F36C3">
        <w:t xml:space="preserve">wherever possible </w:t>
      </w:r>
      <w:r w:rsidR="00041E23" w:rsidRPr="009F36C3">
        <w:t>select the one that has the least impact.</w:t>
      </w:r>
    </w:p>
    <w:p w14:paraId="449EE739" w14:textId="37C1AEB9" w:rsidR="00041E23" w:rsidRPr="00D75176" w:rsidRDefault="00041E23" w:rsidP="00041E23">
      <w:pPr>
        <w:pStyle w:val="Bullet1"/>
        <w:rPr>
          <w:color w:val="auto"/>
        </w:rPr>
      </w:pPr>
      <w:r w:rsidRPr="00D75176">
        <w:rPr>
          <w:color w:val="auto"/>
        </w:rPr>
        <w:t>Continued use of existing equipment</w:t>
      </w:r>
      <w:r w:rsidR="00755A23" w:rsidRPr="00D75176">
        <w:rPr>
          <w:color w:val="auto"/>
        </w:rPr>
        <w:t>;</w:t>
      </w:r>
    </w:p>
    <w:p w14:paraId="1F193E51" w14:textId="1C58BD23" w:rsidR="00041E23" w:rsidRPr="00D75176" w:rsidRDefault="00041E23" w:rsidP="00041E23">
      <w:pPr>
        <w:pStyle w:val="Bullet1"/>
        <w:rPr>
          <w:color w:val="auto"/>
        </w:rPr>
      </w:pPr>
      <w:r w:rsidRPr="00D75176">
        <w:rPr>
          <w:color w:val="auto"/>
        </w:rPr>
        <w:t>Attempt to combine existing equipment with new technology where possible</w:t>
      </w:r>
      <w:r w:rsidR="00755A23" w:rsidRPr="00D75176">
        <w:rPr>
          <w:color w:val="auto"/>
        </w:rPr>
        <w:t>;</w:t>
      </w:r>
    </w:p>
    <w:p w14:paraId="26785D47" w14:textId="135C9799" w:rsidR="00041E23" w:rsidRPr="00D75176" w:rsidRDefault="00041E23" w:rsidP="00041E23">
      <w:pPr>
        <w:pStyle w:val="Bullet1"/>
        <w:rPr>
          <w:color w:val="auto"/>
        </w:rPr>
      </w:pPr>
      <w:r w:rsidRPr="00D75176">
        <w:rPr>
          <w:color w:val="auto"/>
        </w:rPr>
        <w:t>Replace existing systems but retain old systems on site for display purposes</w:t>
      </w:r>
      <w:r w:rsidR="00755A23" w:rsidRPr="00D75176">
        <w:rPr>
          <w:color w:val="auto"/>
        </w:rPr>
        <w:t>;</w:t>
      </w:r>
    </w:p>
    <w:p w14:paraId="729F3AF1" w14:textId="62307EAE" w:rsidR="00041E23" w:rsidRPr="00D75176" w:rsidRDefault="00041E23" w:rsidP="00041E23">
      <w:pPr>
        <w:pStyle w:val="Bullet1"/>
        <w:rPr>
          <w:color w:val="auto"/>
        </w:rPr>
      </w:pPr>
      <w:r w:rsidRPr="00D75176">
        <w:rPr>
          <w:color w:val="auto"/>
        </w:rPr>
        <w:t>If not possible to retain old equipment on site, it should be removed intact and protected for display in another location</w:t>
      </w:r>
      <w:r w:rsidR="00C65BC4" w:rsidRPr="00D75176">
        <w:rPr>
          <w:color w:val="auto"/>
        </w:rPr>
        <w:t>;</w:t>
      </w:r>
    </w:p>
    <w:p w14:paraId="61A51AB2" w14:textId="253111DC" w:rsidR="00041E23" w:rsidRPr="00D75176" w:rsidRDefault="00041E23" w:rsidP="00041E23">
      <w:pPr>
        <w:pStyle w:val="Bullet1"/>
        <w:rPr>
          <w:color w:val="auto"/>
        </w:rPr>
      </w:pPr>
      <w:r w:rsidRPr="00D75176">
        <w:rPr>
          <w:color w:val="auto"/>
        </w:rPr>
        <w:t xml:space="preserve">Attempt to </w:t>
      </w:r>
      <w:r w:rsidR="00755A23" w:rsidRPr="00D75176">
        <w:rPr>
          <w:color w:val="auto"/>
        </w:rPr>
        <w:t xml:space="preserve">install </w:t>
      </w:r>
      <w:r w:rsidRPr="00D75176">
        <w:rPr>
          <w:color w:val="auto"/>
        </w:rPr>
        <w:t xml:space="preserve">new equipment in </w:t>
      </w:r>
      <w:r w:rsidR="00DC62DF" w:rsidRPr="00D75176">
        <w:rPr>
          <w:color w:val="auto"/>
        </w:rPr>
        <w:t xml:space="preserve">a way </w:t>
      </w:r>
      <w:r w:rsidRPr="00D75176">
        <w:rPr>
          <w:color w:val="auto"/>
        </w:rPr>
        <w:t>that minimi</w:t>
      </w:r>
      <w:r w:rsidR="00146131" w:rsidRPr="00D75176">
        <w:rPr>
          <w:color w:val="auto"/>
        </w:rPr>
        <w:t>s</w:t>
      </w:r>
      <w:r w:rsidRPr="00D75176">
        <w:rPr>
          <w:color w:val="auto"/>
        </w:rPr>
        <w:t>e</w:t>
      </w:r>
      <w:r w:rsidR="00DC62DF" w:rsidRPr="00D75176">
        <w:rPr>
          <w:color w:val="auto"/>
        </w:rPr>
        <w:t>s</w:t>
      </w:r>
      <w:r w:rsidRPr="00D75176">
        <w:rPr>
          <w:color w:val="auto"/>
        </w:rPr>
        <w:t xml:space="preserve"> the visual impact to the estate</w:t>
      </w:r>
      <w:r w:rsidR="00C65BC4" w:rsidRPr="00D75176">
        <w:rPr>
          <w:color w:val="auto"/>
        </w:rPr>
        <w:t>;</w:t>
      </w:r>
    </w:p>
    <w:p w14:paraId="15FE1547" w14:textId="66359534" w:rsidR="00041E23" w:rsidRPr="00041E23" w:rsidRDefault="00041E23" w:rsidP="00041E23">
      <w:pPr>
        <w:pStyle w:val="Bullet1"/>
        <w:rPr>
          <w:color w:val="FF0000"/>
        </w:rPr>
      </w:pPr>
      <w:r w:rsidRPr="00D75176">
        <w:rPr>
          <w:color w:val="auto"/>
        </w:rPr>
        <w:t>If</w:t>
      </w:r>
      <w:r w:rsidR="00DC62DF" w:rsidRPr="00D75176">
        <w:rPr>
          <w:color w:val="auto"/>
        </w:rPr>
        <w:t xml:space="preserve"> it is</w:t>
      </w:r>
      <w:r w:rsidRPr="00D75176">
        <w:rPr>
          <w:color w:val="auto"/>
        </w:rPr>
        <w:t xml:space="preserve"> found necessary to replace </w:t>
      </w:r>
      <w:r w:rsidR="00DC62DF" w:rsidRPr="00D75176">
        <w:rPr>
          <w:color w:val="auto"/>
        </w:rPr>
        <w:t xml:space="preserve">items such as </w:t>
      </w:r>
      <w:r w:rsidRPr="00D75176">
        <w:rPr>
          <w:color w:val="auto"/>
        </w:rPr>
        <w:t>railings, siding</w:t>
      </w:r>
      <w:r w:rsidR="00DC62DF" w:rsidRPr="00D75176">
        <w:rPr>
          <w:color w:val="auto"/>
        </w:rPr>
        <w:t xml:space="preserve"> and</w:t>
      </w:r>
      <w:r w:rsidRPr="00D75176">
        <w:rPr>
          <w:color w:val="auto"/>
        </w:rPr>
        <w:t xml:space="preserve"> roofing frames with modern materials, </w:t>
      </w:r>
      <w:r w:rsidR="00DC62DF" w:rsidRPr="00D75176">
        <w:rPr>
          <w:color w:val="auto"/>
        </w:rPr>
        <w:t>aim to match</w:t>
      </w:r>
      <w:r w:rsidRPr="00D75176">
        <w:rPr>
          <w:color w:val="auto"/>
        </w:rPr>
        <w:t xml:space="preserve"> the design and style as close as possible to the original</w:t>
      </w:r>
      <w:r w:rsidR="00DC62DF" w:rsidRPr="00D75176">
        <w:rPr>
          <w:color w:val="auto"/>
        </w:rPr>
        <w:t>;</w:t>
      </w:r>
    </w:p>
    <w:p w14:paraId="7191BD2C" w14:textId="6ADDCC68" w:rsidR="00041E23" w:rsidRPr="00D75176" w:rsidRDefault="00041E23" w:rsidP="00041E23">
      <w:pPr>
        <w:pStyle w:val="Bullet1"/>
        <w:rPr>
          <w:color w:val="auto"/>
        </w:rPr>
      </w:pPr>
      <w:r w:rsidRPr="00D75176">
        <w:rPr>
          <w:color w:val="auto"/>
        </w:rPr>
        <w:t>Remove equipment and package for proper storage in a protected area until the unit can be properly displayed</w:t>
      </w:r>
      <w:r w:rsidR="00DC62DF" w:rsidRPr="00D75176">
        <w:rPr>
          <w:color w:val="auto"/>
        </w:rPr>
        <w:t>,</w:t>
      </w:r>
      <w:r w:rsidRPr="00D75176">
        <w:rPr>
          <w:color w:val="auto"/>
        </w:rPr>
        <w:t xml:space="preserve"> ensur</w:t>
      </w:r>
      <w:r w:rsidR="00DC62DF" w:rsidRPr="00D75176">
        <w:rPr>
          <w:color w:val="auto"/>
        </w:rPr>
        <w:t>ing</w:t>
      </w:r>
      <w:r w:rsidRPr="00D75176">
        <w:rPr>
          <w:color w:val="auto"/>
        </w:rPr>
        <w:t xml:space="preserve"> documentation of the item</w:t>
      </w:r>
      <w:r w:rsidR="00DC62DF" w:rsidRPr="00D75176">
        <w:rPr>
          <w:color w:val="auto"/>
        </w:rPr>
        <w:t>;</w:t>
      </w:r>
    </w:p>
    <w:p w14:paraId="2E252227" w14:textId="6752F8A8" w:rsidR="00F1723D" w:rsidRPr="00D75176" w:rsidRDefault="00041E23" w:rsidP="00041E23">
      <w:pPr>
        <w:pStyle w:val="Bullet1"/>
        <w:rPr>
          <w:color w:val="auto"/>
        </w:rPr>
      </w:pPr>
      <w:r w:rsidRPr="00D75176">
        <w:rPr>
          <w:color w:val="auto"/>
        </w:rPr>
        <w:t xml:space="preserve">Should </w:t>
      </w:r>
      <w:r w:rsidR="00DC62DF" w:rsidRPr="00D75176">
        <w:rPr>
          <w:color w:val="auto"/>
        </w:rPr>
        <w:t>you have a surplus</w:t>
      </w:r>
      <w:r w:rsidRPr="00D75176">
        <w:rPr>
          <w:color w:val="auto"/>
        </w:rPr>
        <w:t xml:space="preserve"> of similar items you may consider retaining the best examples and transfer surplus items to other </w:t>
      </w:r>
      <w:r w:rsidR="00DC62DF" w:rsidRPr="00D75176">
        <w:rPr>
          <w:color w:val="auto"/>
        </w:rPr>
        <w:t>organisations, such as local history or maritime museums;</w:t>
      </w:r>
    </w:p>
    <w:p w14:paraId="1D3D7971" w14:textId="17939233" w:rsidR="00041E23" w:rsidRPr="00D75176" w:rsidRDefault="00DC62DF" w:rsidP="00041E23">
      <w:pPr>
        <w:pStyle w:val="Bullet1"/>
        <w:rPr>
          <w:color w:val="auto"/>
        </w:rPr>
      </w:pPr>
      <w:r w:rsidRPr="00D75176">
        <w:rPr>
          <w:color w:val="auto"/>
        </w:rPr>
        <w:t>Consider using redundant</w:t>
      </w:r>
      <w:r w:rsidR="00041E23" w:rsidRPr="00D75176">
        <w:rPr>
          <w:color w:val="auto"/>
        </w:rPr>
        <w:t xml:space="preserve"> buildings for alternative use in order to maintain the </w:t>
      </w:r>
      <w:r w:rsidRPr="00D75176">
        <w:rPr>
          <w:color w:val="auto"/>
        </w:rPr>
        <w:lastRenderedPageBreak/>
        <w:t xml:space="preserve">historical </w:t>
      </w:r>
      <w:r w:rsidR="00041E23" w:rsidRPr="00D75176">
        <w:rPr>
          <w:color w:val="auto"/>
        </w:rPr>
        <w:t>integrity of the estate</w:t>
      </w:r>
      <w:r w:rsidRPr="00D75176">
        <w:rPr>
          <w:color w:val="auto"/>
        </w:rPr>
        <w:t>, such as heritage</w:t>
      </w:r>
      <w:r w:rsidR="00041E23" w:rsidRPr="00D75176">
        <w:rPr>
          <w:color w:val="auto"/>
        </w:rPr>
        <w:t xml:space="preserve"> centres</w:t>
      </w:r>
      <w:r w:rsidRPr="00D75176">
        <w:rPr>
          <w:color w:val="auto"/>
        </w:rPr>
        <w:t xml:space="preserve"> or holiday cottages;</w:t>
      </w:r>
    </w:p>
    <w:p w14:paraId="5A6892E1" w14:textId="59DAF587" w:rsidR="00041E23" w:rsidRPr="00D75176" w:rsidRDefault="00041E23" w:rsidP="00041E23">
      <w:pPr>
        <w:pStyle w:val="Bullet1"/>
        <w:rPr>
          <w:color w:val="auto"/>
        </w:rPr>
      </w:pPr>
      <w:r w:rsidRPr="00D75176">
        <w:rPr>
          <w:color w:val="auto"/>
        </w:rPr>
        <w:t xml:space="preserve">Demolition or removal of buildings </w:t>
      </w:r>
      <w:r w:rsidR="00DC62DF" w:rsidRPr="00D75176">
        <w:rPr>
          <w:color w:val="auto"/>
        </w:rPr>
        <w:t>may</w:t>
      </w:r>
      <w:r w:rsidRPr="00D75176">
        <w:rPr>
          <w:color w:val="auto"/>
        </w:rPr>
        <w:t xml:space="preserve"> be considered if it is a safety hazard or in other exceptional circumstances</w:t>
      </w:r>
      <w:r w:rsidR="00DC62DF" w:rsidRPr="00D75176">
        <w:rPr>
          <w:color w:val="auto"/>
        </w:rPr>
        <w:t>, but organisations should consider this as a last and irreversible resort;</w:t>
      </w:r>
    </w:p>
    <w:p w14:paraId="78D7AFBB" w14:textId="5CC05D75" w:rsidR="00041E23" w:rsidRPr="00D75176" w:rsidRDefault="00DC62DF" w:rsidP="00041E23">
      <w:pPr>
        <w:pStyle w:val="Bullet1"/>
        <w:rPr>
          <w:color w:val="auto"/>
        </w:rPr>
      </w:pPr>
      <w:r w:rsidRPr="00D75176">
        <w:rPr>
          <w:color w:val="auto"/>
        </w:rPr>
        <w:t>A</w:t>
      </w:r>
      <w:r w:rsidR="00041E23" w:rsidRPr="00D75176">
        <w:rPr>
          <w:color w:val="auto"/>
        </w:rPr>
        <w:t>void disposing of surplus land</w:t>
      </w:r>
      <w:r w:rsidRPr="00D75176">
        <w:rPr>
          <w:color w:val="auto"/>
        </w:rPr>
        <w:t>,</w:t>
      </w:r>
      <w:r w:rsidR="00041E23" w:rsidRPr="00D75176">
        <w:rPr>
          <w:color w:val="auto"/>
        </w:rPr>
        <w:t xml:space="preserve"> in order to protect the integrity of the site or</w:t>
      </w:r>
      <w:r w:rsidRPr="00D75176">
        <w:rPr>
          <w:color w:val="auto"/>
        </w:rPr>
        <w:t xml:space="preserve"> (if unavoidable) </w:t>
      </w:r>
      <w:r w:rsidR="00041E23" w:rsidRPr="00D75176">
        <w:rPr>
          <w:color w:val="auto"/>
        </w:rPr>
        <w:t>determine the minimum amount of land required for current and future needs</w:t>
      </w:r>
      <w:r w:rsidRPr="00D75176">
        <w:rPr>
          <w:color w:val="auto"/>
        </w:rPr>
        <w:t>;</w:t>
      </w:r>
    </w:p>
    <w:p w14:paraId="4116ED90" w14:textId="24073654" w:rsidR="00041E23" w:rsidRPr="00D75176" w:rsidRDefault="00041E23" w:rsidP="00041E23">
      <w:pPr>
        <w:pStyle w:val="Bullet1"/>
        <w:rPr>
          <w:color w:val="auto"/>
        </w:rPr>
      </w:pPr>
      <w:r w:rsidRPr="00D75176">
        <w:rPr>
          <w:color w:val="auto"/>
        </w:rPr>
        <w:t xml:space="preserve">If finances are </w:t>
      </w:r>
      <w:r w:rsidR="00050B83" w:rsidRPr="00D75176">
        <w:rPr>
          <w:color w:val="auto"/>
        </w:rPr>
        <w:t xml:space="preserve">a key driver in </w:t>
      </w:r>
      <w:r w:rsidRPr="00D75176">
        <w:rPr>
          <w:color w:val="auto"/>
        </w:rPr>
        <w:t xml:space="preserve">your </w:t>
      </w:r>
      <w:proofErr w:type="gramStart"/>
      <w:r w:rsidRPr="00D75176">
        <w:rPr>
          <w:color w:val="auto"/>
        </w:rPr>
        <w:t>decision</w:t>
      </w:r>
      <w:proofErr w:type="gramEnd"/>
      <w:r w:rsidR="00050B83" w:rsidRPr="00D75176">
        <w:rPr>
          <w:color w:val="auto"/>
        </w:rPr>
        <w:t xml:space="preserve"> making process</w:t>
      </w:r>
      <w:r w:rsidRPr="00D75176">
        <w:rPr>
          <w:color w:val="auto"/>
        </w:rPr>
        <w:t xml:space="preserve"> you may want to consider alternative funding solutions if it contributes to </w:t>
      </w:r>
      <w:r w:rsidR="00DC62DF" w:rsidRPr="00D75176">
        <w:rPr>
          <w:color w:val="auto"/>
        </w:rPr>
        <w:t xml:space="preserve">conserving </w:t>
      </w:r>
      <w:r w:rsidRPr="00D75176">
        <w:rPr>
          <w:color w:val="auto"/>
        </w:rPr>
        <w:t xml:space="preserve">the heritage </w:t>
      </w:r>
      <w:r w:rsidR="00050B83" w:rsidRPr="00D75176">
        <w:rPr>
          <w:color w:val="auto"/>
        </w:rPr>
        <w:t xml:space="preserve">value </w:t>
      </w:r>
      <w:r w:rsidRPr="00D75176">
        <w:rPr>
          <w:color w:val="auto"/>
        </w:rPr>
        <w:t>of the estate.</w:t>
      </w:r>
    </w:p>
    <w:p w14:paraId="420AEF3F" w14:textId="77777777" w:rsidR="00F1723D" w:rsidRDefault="00F1723D" w:rsidP="001D6DF5">
      <w:pPr>
        <w:pStyle w:val="Bullet1"/>
        <w:numPr>
          <w:ilvl w:val="0"/>
          <w:numId w:val="0"/>
        </w:numPr>
        <w:rPr>
          <w:color w:val="FF0000"/>
        </w:rPr>
      </w:pPr>
    </w:p>
    <w:p w14:paraId="12A693EE" w14:textId="204EACEE" w:rsidR="00041E23" w:rsidRPr="00F55AD7" w:rsidRDefault="00050B83" w:rsidP="00B65BD6">
      <w:pPr>
        <w:pStyle w:val="Heading2"/>
      </w:pPr>
      <w:bookmarkStart w:id="1101" w:name="_Toc495492733"/>
      <w:r>
        <w:t>CONSIDER</w:t>
      </w:r>
      <w:r w:rsidRPr="00041E23">
        <w:t xml:space="preserve"> </w:t>
      </w:r>
      <w:r>
        <w:t xml:space="preserve">POTENTIAL </w:t>
      </w:r>
      <w:r w:rsidR="00041E23" w:rsidRPr="00041E23">
        <w:t>IMPACT OF THESE CHANGES</w:t>
      </w:r>
      <w:bookmarkEnd w:id="1101"/>
    </w:p>
    <w:p w14:paraId="1B85B9C6" w14:textId="77777777" w:rsidR="00041E23" w:rsidRPr="00F55AD7" w:rsidRDefault="00041E23" w:rsidP="00041E23">
      <w:pPr>
        <w:pStyle w:val="Heading2separationline"/>
      </w:pPr>
    </w:p>
    <w:p w14:paraId="73B8C276" w14:textId="65C39894" w:rsidR="009F36C3" w:rsidRDefault="009F36C3" w:rsidP="009F36C3">
      <w:pPr>
        <w:pStyle w:val="BodyText"/>
      </w:pPr>
      <w:r>
        <w:t xml:space="preserve">This </w:t>
      </w:r>
      <w:r w:rsidRPr="009F36C3">
        <w:t>section will help organisations</w:t>
      </w:r>
      <w:r>
        <w:t xml:space="preserve"> consider and manage the impact of physical changes made to their site.</w:t>
      </w:r>
    </w:p>
    <w:p w14:paraId="69AE00C6" w14:textId="5360ACA8" w:rsidR="00EB56C7" w:rsidRPr="00D75176" w:rsidRDefault="00EB56C7" w:rsidP="00D75176">
      <w:pPr>
        <w:pStyle w:val="Heading3"/>
      </w:pPr>
      <w:bookmarkStart w:id="1102" w:name="_Toc495492734"/>
      <w:r w:rsidRPr="00D75176">
        <w:t>Negative impacts</w:t>
      </w:r>
      <w:bookmarkEnd w:id="1102"/>
    </w:p>
    <w:p w14:paraId="7434B020" w14:textId="6248ECFA" w:rsidR="00041E23" w:rsidRPr="00D75176" w:rsidRDefault="00050B83" w:rsidP="00041E23">
      <w:pPr>
        <w:pStyle w:val="BodyText"/>
      </w:pPr>
      <w:r w:rsidRPr="00D75176">
        <w:t>The following list identifies</w:t>
      </w:r>
      <w:r w:rsidR="00041E23" w:rsidRPr="00D75176">
        <w:t xml:space="preserve"> </w:t>
      </w:r>
      <w:r w:rsidRPr="00D75176">
        <w:t xml:space="preserve">some potential </w:t>
      </w:r>
      <w:r w:rsidR="00041E23" w:rsidRPr="00D75176">
        <w:t xml:space="preserve">negative impacts </w:t>
      </w:r>
      <w:r w:rsidRPr="00D75176">
        <w:t>of modernisation if done without sympathy for the heritage value of a site:</w:t>
      </w:r>
    </w:p>
    <w:p w14:paraId="5D500499" w14:textId="22B814E7" w:rsidR="00041E23" w:rsidRPr="00D75176" w:rsidRDefault="00041E23" w:rsidP="00041E23">
      <w:pPr>
        <w:pStyle w:val="Bullet1"/>
        <w:rPr>
          <w:color w:val="auto"/>
        </w:rPr>
      </w:pPr>
      <w:r w:rsidRPr="00D75176">
        <w:rPr>
          <w:color w:val="auto"/>
        </w:rPr>
        <w:t>Loss of local</w:t>
      </w:r>
      <w:r w:rsidR="00050B83" w:rsidRPr="00D75176">
        <w:rPr>
          <w:color w:val="auto"/>
        </w:rPr>
        <w:t>,</w:t>
      </w:r>
      <w:r w:rsidRPr="00D75176">
        <w:rPr>
          <w:color w:val="auto"/>
        </w:rPr>
        <w:t xml:space="preserve"> cultural and heritage significance</w:t>
      </w:r>
      <w:r w:rsidR="00050B83" w:rsidRPr="00D75176">
        <w:rPr>
          <w:color w:val="auto"/>
        </w:rPr>
        <w:t>;</w:t>
      </w:r>
    </w:p>
    <w:p w14:paraId="61CD5365" w14:textId="1B07C28A" w:rsidR="00041E23" w:rsidRPr="00D75176" w:rsidRDefault="00041E23" w:rsidP="00041E23">
      <w:pPr>
        <w:pStyle w:val="Bullet1"/>
        <w:rPr>
          <w:color w:val="auto"/>
        </w:rPr>
      </w:pPr>
      <w:r w:rsidRPr="00D75176">
        <w:rPr>
          <w:color w:val="auto"/>
        </w:rPr>
        <w:t xml:space="preserve">Loss of potential </w:t>
      </w:r>
      <w:r w:rsidR="00050B83" w:rsidRPr="00D75176">
        <w:rPr>
          <w:color w:val="auto"/>
        </w:rPr>
        <w:t xml:space="preserve">property </w:t>
      </w:r>
      <w:r w:rsidRPr="00D75176">
        <w:rPr>
          <w:color w:val="auto"/>
        </w:rPr>
        <w:t>value</w:t>
      </w:r>
      <w:r w:rsidR="00050B83" w:rsidRPr="00D75176">
        <w:rPr>
          <w:color w:val="auto"/>
        </w:rPr>
        <w:t>;</w:t>
      </w:r>
    </w:p>
    <w:p w14:paraId="1D054686" w14:textId="13BEF935" w:rsidR="00041E23" w:rsidRPr="00D75176" w:rsidRDefault="00041E23" w:rsidP="00041E23">
      <w:pPr>
        <w:pStyle w:val="Bullet1"/>
        <w:rPr>
          <w:color w:val="auto"/>
        </w:rPr>
      </w:pPr>
      <w:r w:rsidRPr="00D75176">
        <w:rPr>
          <w:color w:val="auto"/>
        </w:rPr>
        <w:t>Loss of potential link to other maritime heritage initiatives</w:t>
      </w:r>
      <w:r w:rsidR="00050B83" w:rsidRPr="00D75176">
        <w:rPr>
          <w:color w:val="auto"/>
        </w:rPr>
        <w:t>;</w:t>
      </w:r>
    </w:p>
    <w:p w14:paraId="6E6F4DAE" w14:textId="4ADA892B" w:rsidR="00041E23" w:rsidRPr="00D75176" w:rsidRDefault="00050B83" w:rsidP="00041E23">
      <w:pPr>
        <w:pStyle w:val="Bullet1"/>
        <w:rPr>
          <w:color w:val="auto"/>
        </w:rPr>
      </w:pPr>
      <w:r w:rsidRPr="00D75176">
        <w:rPr>
          <w:color w:val="auto"/>
        </w:rPr>
        <w:t>Loss of tourism value and subsequent effect on other local tourism-dependent businesses;</w:t>
      </w:r>
    </w:p>
    <w:p w14:paraId="3F040598" w14:textId="3CCD25BE" w:rsidR="00041E23" w:rsidRPr="00D75176" w:rsidRDefault="00050B83" w:rsidP="00041E23">
      <w:pPr>
        <w:pStyle w:val="Bullet1"/>
        <w:rPr>
          <w:color w:val="auto"/>
        </w:rPr>
      </w:pPr>
      <w:r w:rsidRPr="00D75176">
        <w:rPr>
          <w:color w:val="auto"/>
        </w:rPr>
        <w:t>Ire of local community and press/media;</w:t>
      </w:r>
    </w:p>
    <w:p w14:paraId="18577BF3" w14:textId="252DABD0" w:rsidR="00041E23" w:rsidRPr="00D75176" w:rsidRDefault="00041E23" w:rsidP="00041E23">
      <w:pPr>
        <w:pStyle w:val="Bullet1"/>
        <w:rPr>
          <w:color w:val="auto"/>
        </w:rPr>
      </w:pPr>
      <w:r w:rsidRPr="00D75176">
        <w:rPr>
          <w:color w:val="auto"/>
        </w:rPr>
        <w:t>Potential loss of strategic coastal lands, which might be of future national interest.</w:t>
      </w:r>
    </w:p>
    <w:p w14:paraId="0CA759B0" w14:textId="0B28680B" w:rsidR="00EB56C7" w:rsidRPr="00D75176" w:rsidRDefault="00EB56C7" w:rsidP="00D75176">
      <w:pPr>
        <w:pStyle w:val="Heading3"/>
      </w:pPr>
      <w:bookmarkStart w:id="1103" w:name="_Toc495492735"/>
      <w:r w:rsidRPr="00D75176">
        <w:t>Positive impacts</w:t>
      </w:r>
      <w:bookmarkEnd w:id="1103"/>
    </w:p>
    <w:p w14:paraId="3DD91CE9" w14:textId="2C8D5750" w:rsidR="00041E23" w:rsidRPr="00D75176" w:rsidRDefault="00050B83" w:rsidP="00041E23">
      <w:pPr>
        <w:pStyle w:val="BodyText"/>
      </w:pPr>
      <w:r w:rsidRPr="00D75176">
        <w:t xml:space="preserve">The following list identifies some potential </w:t>
      </w:r>
      <w:r w:rsidR="00041E23" w:rsidRPr="00D75176">
        <w:t>positive impacts of modernisation</w:t>
      </w:r>
      <w:r w:rsidRPr="00D75176">
        <w:t>:</w:t>
      </w:r>
    </w:p>
    <w:p w14:paraId="2EB7996D" w14:textId="5DEA3976" w:rsidR="00041E23" w:rsidRPr="00D75176" w:rsidRDefault="00041E23" w:rsidP="00041E23">
      <w:pPr>
        <w:pStyle w:val="Bullet1"/>
        <w:rPr>
          <w:color w:val="auto"/>
        </w:rPr>
      </w:pPr>
      <w:r w:rsidRPr="00D75176">
        <w:rPr>
          <w:color w:val="auto"/>
        </w:rPr>
        <w:t>More effective aid to navigation</w:t>
      </w:r>
      <w:r w:rsidR="00EB56C7" w:rsidRPr="00D75176">
        <w:rPr>
          <w:color w:val="auto"/>
        </w:rPr>
        <w:t>;</w:t>
      </w:r>
    </w:p>
    <w:p w14:paraId="5485C483" w14:textId="7DAB3FBA" w:rsidR="00041E23" w:rsidRPr="00D75176" w:rsidRDefault="00041E23" w:rsidP="00041E23">
      <w:pPr>
        <w:pStyle w:val="Bullet1"/>
        <w:rPr>
          <w:color w:val="auto"/>
        </w:rPr>
      </w:pPr>
      <w:r w:rsidRPr="00D75176">
        <w:rPr>
          <w:color w:val="auto"/>
        </w:rPr>
        <w:t>Environmentally friendly</w:t>
      </w:r>
      <w:r w:rsidR="00EB56C7" w:rsidRPr="00D75176">
        <w:rPr>
          <w:color w:val="auto"/>
        </w:rPr>
        <w:t>;</w:t>
      </w:r>
    </w:p>
    <w:p w14:paraId="2AD0AE3B" w14:textId="2DB8B6EF" w:rsidR="00041E23" w:rsidRPr="00D75176" w:rsidRDefault="00041E23" w:rsidP="00041E23">
      <w:pPr>
        <w:pStyle w:val="Bullet1"/>
        <w:rPr>
          <w:color w:val="auto"/>
        </w:rPr>
      </w:pPr>
      <w:r w:rsidRPr="00D75176">
        <w:rPr>
          <w:color w:val="auto"/>
        </w:rPr>
        <w:t>Improved availability</w:t>
      </w:r>
      <w:r w:rsidR="00EB56C7" w:rsidRPr="00D75176">
        <w:rPr>
          <w:color w:val="auto"/>
        </w:rPr>
        <w:t>;</w:t>
      </w:r>
    </w:p>
    <w:p w14:paraId="22B8E2B4" w14:textId="224ECC1D" w:rsidR="00041E23" w:rsidRPr="00D75176" w:rsidRDefault="00041E23" w:rsidP="00041E23">
      <w:pPr>
        <w:pStyle w:val="Bullet1"/>
        <w:rPr>
          <w:color w:val="auto"/>
        </w:rPr>
      </w:pPr>
      <w:r w:rsidRPr="00D75176">
        <w:rPr>
          <w:color w:val="auto"/>
        </w:rPr>
        <w:t>Life extension of the property</w:t>
      </w:r>
      <w:r w:rsidR="00EB56C7" w:rsidRPr="00D75176">
        <w:rPr>
          <w:color w:val="auto"/>
        </w:rPr>
        <w:t>;</w:t>
      </w:r>
    </w:p>
    <w:p w14:paraId="29DDE1FE" w14:textId="43F92D7B" w:rsidR="00041E23" w:rsidRPr="00D75176" w:rsidRDefault="00041E23" w:rsidP="00041E23">
      <w:pPr>
        <w:pStyle w:val="Bullet1"/>
        <w:rPr>
          <w:color w:val="auto"/>
        </w:rPr>
      </w:pPr>
      <w:r w:rsidRPr="00D75176">
        <w:rPr>
          <w:color w:val="auto"/>
        </w:rPr>
        <w:lastRenderedPageBreak/>
        <w:t>Could result in a decision to continue the lighthouse as an aid to navigation</w:t>
      </w:r>
      <w:r w:rsidR="00EB56C7" w:rsidRPr="00D75176">
        <w:rPr>
          <w:color w:val="auto"/>
        </w:rPr>
        <w:t>;</w:t>
      </w:r>
    </w:p>
    <w:p w14:paraId="40339581" w14:textId="4952A352" w:rsidR="00041E23" w:rsidRPr="00D75176" w:rsidRDefault="00041E23" w:rsidP="00041E23">
      <w:pPr>
        <w:pStyle w:val="Bullet1"/>
        <w:rPr>
          <w:color w:val="auto"/>
        </w:rPr>
      </w:pPr>
      <w:r w:rsidRPr="00D75176">
        <w:rPr>
          <w:color w:val="auto"/>
        </w:rPr>
        <w:t>Improved safety</w:t>
      </w:r>
      <w:r w:rsidR="00EB56C7" w:rsidRPr="00D75176">
        <w:rPr>
          <w:color w:val="auto"/>
        </w:rPr>
        <w:t>;</w:t>
      </w:r>
    </w:p>
    <w:p w14:paraId="4D36E1B9" w14:textId="15FB539A" w:rsidR="00041E23" w:rsidRPr="00D75176" w:rsidRDefault="00041E23" w:rsidP="00041E23">
      <w:pPr>
        <w:pStyle w:val="Bullet1"/>
        <w:rPr>
          <w:color w:val="auto"/>
        </w:rPr>
      </w:pPr>
      <w:r w:rsidRPr="00D75176">
        <w:rPr>
          <w:color w:val="auto"/>
        </w:rPr>
        <w:t>Improved public access.</w:t>
      </w:r>
    </w:p>
    <w:p w14:paraId="2455BB9B" w14:textId="48D3C04D" w:rsidR="00041E23" w:rsidRDefault="00041E23" w:rsidP="00041E23">
      <w:pPr>
        <w:pStyle w:val="Bullet1"/>
        <w:numPr>
          <w:ilvl w:val="0"/>
          <w:numId w:val="0"/>
        </w:numPr>
        <w:rPr>
          <w:color w:val="FF0000"/>
        </w:rPr>
      </w:pPr>
    </w:p>
    <w:p w14:paraId="328BE01F"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bookmarkStart w:id="1104" w:name="_Toc495492736"/>
    </w:p>
    <w:p w14:paraId="5C98EC51" w14:textId="1251080E" w:rsidR="00505FD2" w:rsidRPr="00F55AD7" w:rsidRDefault="00505FD2" w:rsidP="00B65BD6">
      <w:pPr>
        <w:pStyle w:val="Heading2"/>
      </w:pPr>
      <w:r w:rsidRPr="00505FD2">
        <w:lastRenderedPageBreak/>
        <w:t>ANNEX A</w:t>
      </w:r>
      <w:r>
        <w:t>:</w:t>
      </w:r>
      <w:r w:rsidRPr="00505FD2">
        <w:t xml:space="preserve"> ASSESSMENT TEMPLATE</w:t>
      </w:r>
      <w:bookmarkEnd w:id="1104"/>
    </w:p>
    <w:p w14:paraId="71AEB84A" w14:textId="77777777" w:rsidR="00505FD2" w:rsidRPr="00F55AD7" w:rsidRDefault="00505FD2" w:rsidP="00505FD2">
      <w:pPr>
        <w:pStyle w:val="Heading2separationline"/>
      </w:pPr>
    </w:p>
    <w:p w14:paraId="56E0D90E" w14:textId="6F4C77C4" w:rsidR="00505FD2" w:rsidRPr="00D75176" w:rsidRDefault="00505FD2" w:rsidP="00505FD2">
      <w:pPr>
        <w:pStyle w:val="BodyText"/>
      </w:pPr>
      <w:r w:rsidRPr="00D75176">
        <w:t xml:space="preserve">The following is a template that </w:t>
      </w:r>
      <w:proofErr w:type="gramStart"/>
      <w:r w:rsidRPr="00D75176">
        <w:t>could be used</w:t>
      </w:r>
      <w:proofErr w:type="gramEnd"/>
      <w:r w:rsidRPr="00D75176">
        <w:t xml:space="preserve"> when assessing the consequences of technical changes.</w:t>
      </w:r>
    </w:p>
    <w:tbl>
      <w:tblPr>
        <w:tblStyle w:val="TableGrid"/>
        <w:tblW w:w="5000" w:type="pct"/>
        <w:jc w:val="center"/>
        <w:tblLook w:val="04A0" w:firstRow="1" w:lastRow="0" w:firstColumn="1" w:lastColumn="0" w:noHBand="0" w:noVBand="1"/>
      </w:tblPr>
      <w:tblGrid>
        <w:gridCol w:w="2262"/>
        <w:gridCol w:w="2645"/>
        <w:gridCol w:w="2645"/>
        <w:gridCol w:w="2643"/>
      </w:tblGrid>
      <w:tr w:rsidR="00505FD2" w:rsidRPr="00F55AD7" w14:paraId="55B2B274" w14:textId="74B62BF7" w:rsidTr="00505FD2">
        <w:trPr>
          <w:cantSplit/>
          <w:tblHeader/>
          <w:jc w:val="center"/>
        </w:trPr>
        <w:tc>
          <w:tcPr>
            <w:tcW w:w="1110" w:type="pct"/>
            <w:shd w:val="clear" w:color="auto" w:fill="auto"/>
            <w:vAlign w:val="center"/>
          </w:tcPr>
          <w:p w14:paraId="4E4B8EA1" w14:textId="6259B43D" w:rsidR="00505FD2" w:rsidRPr="00F55AD7" w:rsidRDefault="00505FD2" w:rsidP="000E34D4">
            <w:pPr>
              <w:pStyle w:val="Tableheading"/>
              <w:rPr>
                <w:lang w:val="en-GB"/>
              </w:rPr>
            </w:pPr>
            <w:r w:rsidRPr="00505FD2">
              <w:t>STATION EQUIPMENT</w:t>
            </w:r>
          </w:p>
        </w:tc>
        <w:tc>
          <w:tcPr>
            <w:tcW w:w="1297" w:type="pct"/>
            <w:shd w:val="clear" w:color="auto" w:fill="auto"/>
            <w:vAlign w:val="center"/>
          </w:tcPr>
          <w:p w14:paraId="2AD68938" w14:textId="260C6E80" w:rsidR="00505FD2" w:rsidRPr="00F55AD7" w:rsidRDefault="00505FD2" w:rsidP="000E34D4">
            <w:pPr>
              <w:pStyle w:val="Tableheading"/>
              <w:rPr>
                <w:lang w:val="en-GB"/>
              </w:rPr>
            </w:pPr>
            <w:r w:rsidRPr="00505FD2">
              <w:rPr>
                <w:lang w:val="en-GB"/>
              </w:rPr>
              <w:t>MODERN. POSSIBILITIES (Y/N)</w:t>
            </w:r>
          </w:p>
        </w:tc>
        <w:tc>
          <w:tcPr>
            <w:tcW w:w="1297" w:type="pct"/>
            <w:shd w:val="clear" w:color="auto" w:fill="auto"/>
            <w:vAlign w:val="center"/>
          </w:tcPr>
          <w:p w14:paraId="035B03F0" w14:textId="2FB6BE55" w:rsidR="00505FD2" w:rsidRPr="00F55AD7" w:rsidRDefault="00505FD2" w:rsidP="000E34D4">
            <w:pPr>
              <w:pStyle w:val="Tableheading"/>
              <w:rPr>
                <w:lang w:val="en-GB"/>
              </w:rPr>
            </w:pPr>
            <w:r w:rsidRPr="00505FD2">
              <w:t>OPTIONS</w:t>
            </w:r>
          </w:p>
        </w:tc>
        <w:tc>
          <w:tcPr>
            <w:tcW w:w="1297" w:type="pct"/>
          </w:tcPr>
          <w:p w14:paraId="0BC18AA9" w14:textId="3E0A12AC" w:rsidR="00505FD2" w:rsidRDefault="00505FD2" w:rsidP="000E34D4">
            <w:pPr>
              <w:pStyle w:val="Tableheading"/>
            </w:pPr>
            <w:r w:rsidRPr="00505FD2">
              <w:t>SOLUTIONS/</w:t>
            </w:r>
            <w:r>
              <w:t xml:space="preserve"> </w:t>
            </w:r>
            <w:r w:rsidRPr="00505FD2">
              <w:t>CONSEQUENCES</w:t>
            </w:r>
          </w:p>
        </w:tc>
      </w:tr>
      <w:tr w:rsidR="00505FD2" w:rsidRPr="00F55AD7" w14:paraId="3BE508A8" w14:textId="1AF1267A" w:rsidTr="00505FD2">
        <w:trPr>
          <w:cantSplit/>
          <w:jc w:val="center"/>
        </w:trPr>
        <w:tc>
          <w:tcPr>
            <w:tcW w:w="1110" w:type="pct"/>
          </w:tcPr>
          <w:p w14:paraId="4374E2AF" w14:textId="4F3ACEA1" w:rsidR="00505FD2" w:rsidRPr="00505FD2" w:rsidRDefault="00505FD2" w:rsidP="00D75176">
            <w:pPr>
              <w:pStyle w:val="Tabletext"/>
              <w:rPr>
                <w:b/>
              </w:rPr>
            </w:pPr>
            <w:r w:rsidRPr="00505FD2">
              <w:rPr>
                <w:b/>
              </w:rPr>
              <w:t>Optics</w:t>
            </w:r>
          </w:p>
        </w:tc>
        <w:tc>
          <w:tcPr>
            <w:tcW w:w="1297" w:type="pct"/>
          </w:tcPr>
          <w:p w14:paraId="7629258B" w14:textId="77777777" w:rsidR="00505FD2" w:rsidRPr="00F55AD7" w:rsidRDefault="00505FD2" w:rsidP="00505FD2">
            <w:pPr>
              <w:pStyle w:val="Tabletext"/>
            </w:pPr>
          </w:p>
        </w:tc>
        <w:tc>
          <w:tcPr>
            <w:tcW w:w="1297" w:type="pct"/>
          </w:tcPr>
          <w:p w14:paraId="23923AC3" w14:textId="77777777" w:rsidR="00505FD2" w:rsidRPr="00F55AD7" w:rsidRDefault="00505FD2" w:rsidP="00505FD2">
            <w:pPr>
              <w:pStyle w:val="Tabletext"/>
            </w:pPr>
          </w:p>
        </w:tc>
        <w:tc>
          <w:tcPr>
            <w:tcW w:w="1297" w:type="pct"/>
          </w:tcPr>
          <w:p w14:paraId="305DC8D3" w14:textId="77777777" w:rsidR="00505FD2" w:rsidRPr="00F55AD7" w:rsidRDefault="00505FD2" w:rsidP="00505FD2">
            <w:pPr>
              <w:pStyle w:val="Tabletext"/>
            </w:pPr>
          </w:p>
        </w:tc>
      </w:tr>
      <w:tr w:rsidR="00505FD2" w:rsidRPr="00F55AD7" w14:paraId="45EE9EC0" w14:textId="18EE0A77" w:rsidTr="00505FD2">
        <w:trPr>
          <w:cantSplit/>
          <w:jc w:val="center"/>
        </w:trPr>
        <w:tc>
          <w:tcPr>
            <w:tcW w:w="1110" w:type="pct"/>
          </w:tcPr>
          <w:p w14:paraId="5C89E940" w14:textId="02506040" w:rsidR="00505FD2" w:rsidRPr="00F55AD7" w:rsidRDefault="00505FD2" w:rsidP="00505FD2">
            <w:pPr>
              <w:pStyle w:val="Tabletext"/>
            </w:pPr>
            <w:r>
              <w:t xml:space="preserve">Drive system (e.g. </w:t>
            </w:r>
            <w:r w:rsidR="00755A23">
              <w:t>clockwork</w:t>
            </w:r>
            <w:r>
              <w:t xml:space="preserve"> system)</w:t>
            </w:r>
          </w:p>
        </w:tc>
        <w:tc>
          <w:tcPr>
            <w:tcW w:w="1297" w:type="pct"/>
          </w:tcPr>
          <w:p w14:paraId="31C61C62" w14:textId="1983B340" w:rsidR="00505FD2" w:rsidRPr="00F55AD7" w:rsidRDefault="00505FD2" w:rsidP="00505FD2">
            <w:pPr>
              <w:pStyle w:val="Tabletext"/>
            </w:pPr>
            <w:r w:rsidRPr="00505FD2">
              <w:t>Yes (with electrical, AC or DC, drive system)</w:t>
            </w:r>
          </w:p>
        </w:tc>
        <w:tc>
          <w:tcPr>
            <w:tcW w:w="1297" w:type="pct"/>
          </w:tcPr>
          <w:p w14:paraId="183BB72B" w14:textId="056577C1" w:rsidR="00505FD2" w:rsidRPr="00F55AD7" w:rsidRDefault="00505FD2" w:rsidP="00505FD2">
            <w:pPr>
              <w:pStyle w:val="Tabletext"/>
            </w:pPr>
            <w:r w:rsidRPr="00505FD2">
              <w:t>Gears and drive shaft can be retained on site</w:t>
            </w:r>
          </w:p>
        </w:tc>
        <w:tc>
          <w:tcPr>
            <w:tcW w:w="1297" w:type="pct"/>
          </w:tcPr>
          <w:p w14:paraId="7F143977" w14:textId="60893A76" w:rsidR="00505FD2" w:rsidRPr="00F55AD7" w:rsidRDefault="00505FD2" w:rsidP="00505FD2">
            <w:pPr>
              <w:pStyle w:val="Tabletext"/>
            </w:pPr>
            <w:r w:rsidRPr="00505FD2">
              <w:t>Rest of the equipment (clockwork can be left on site for display or removed)</w:t>
            </w:r>
          </w:p>
        </w:tc>
      </w:tr>
      <w:tr w:rsidR="00505FD2" w:rsidRPr="00F55AD7" w14:paraId="2AE2CD57" w14:textId="45ED79F3" w:rsidTr="00505FD2">
        <w:trPr>
          <w:cantSplit/>
          <w:jc w:val="center"/>
        </w:trPr>
        <w:tc>
          <w:tcPr>
            <w:tcW w:w="1110" w:type="pct"/>
          </w:tcPr>
          <w:p w14:paraId="6E4CF314" w14:textId="4727E9B4" w:rsidR="00505FD2" w:rsidRPr="00F55AD7" w:rsidRDefault="00505FD2" w:rsidP="00505FD2">
            <w:pPr>
              <w:pStyle w:val="Tabletext"/>
            </w:pPr>
            <w:r>
              <w:t>Light source (e.g. lamp changer)</w:t>
            </w:r>
          </w:p>
        </w:tc>
        <w:tc>
          <w:tcPr>
            <w:tcW w:w="1297" w:type="pct"/>
          </w:tcPr>
          <w:p w14:paraId="19164379" w14:textId="77777777" w:rsidR="00505FD2" w:rsidRPr="00F55AD7" w:rsidRDefault="00505FD2" w:rsidP="00505FD2">
            <w:pPr>
              <w:pStyle w:val="Tabletext"/>
            </w:pPr>
          </w:p>
        </w:tc>
        <w:tc>
          <w:tcPr>
            <w:tcW w:w="1297" w:type="pct"/>
          </w:tcPr>
          <w:p w14:paraId="06274084" w14:textId="77777777" w:rsidR="00505FD2" w:rsidRPr="00F55AD7" w:rsidRDefault="00505FD2" w:rsidP="00505FD2">
            <w:pPr>
              <w:pStyle w:val="Tabletext"/>
            </w:pPr>
          </w:p>
        </w:tc>
        <w:tc>
          <w:tcPr>
            <w:tcW w:w="1297" w:type="pct"/>
          </w:tcPr>
          <w:p w14:paraId="426C3286" w14:textId="77777777" w:rsidR="00505FD2" w:rsidRPr="00F55AD7" w:rsidRDefault="00505FD2" w:rsidP="00505FD2">
            <w:pPr>
              <w:pStyle w:val="Tabletext"/>
            </w:pPr>
          </w:p>
        </w:tc>
      </w:tr>
      <w:tr w:rsidR="00505FD2" w:rsidRPr="00F55AD7" w14:paraId="01C1A6B2" w14:textId="4BDB10F3" w:rsidTr="00505FD2">
        <w:trPr>
          <w:cantSplit/>
          <w:jc w:val="center"/>
        </w:trPr>
        <w:tc>
          <w:tcPr>
            <w:tcW w:w="1110" w:type="pct"/>
          </w:tcPr>
          <w:p w14:paraId="59EC3DB9" w14:textId="613D7694" w:rsidR="00505FD2" w:rsidRPr="00F55AD7" w:rsidRDefault="00505FD2" w:rsidP="00505FD2">
            <w:pPr>
              <w:pStyle w:val="Tabletext"/>
            </w:pPr>
            <w:r>
              <w:t>Lens</w:t>
            </w:r>
          </w:p>
        </w:tc>
        <w:tc>
          <w:tcPr>
            <w:tcW w:w="1297" w:type="pct"/>
          </w:tcPr>
          <w:p w14:paraId="5708C81C" w14:textId="77777777" w:rsidR="00505FD2" w:rsidRPr="00F55AD7" w:rsidRDefault="00505FD2" w:rsidP="00505FD2">
            <w:pPr>
              <w:pStyle w:val="Tabletext"/>
            </w:pPr>
          </w:p>
        </w:tc>
        <w:tc>
          <w:tcPr>
            <w:tcW w:w="1297" w:type="pct"/>
          </w:tcPr>
          <w:p w14:paraId="06F1B537" w14:textId="77777777" w:rsidR="00505FD2" w:rsidRPr="00F55AD7" w:rsidRDefault="00505FD2" w:rsidP="00505FD2">
            <w:pPr>
              <w:pStyle w:val="Tabletext"/>
            </w:pPr>
          </w:p>
        </w:tc>
        <w:tc>
          <w:tcPr>
            <w:tcW w:w="1297" w:type="pct"/>
          </w:tcPr>
          <w:p w14:paraId="2E26250D" w14:textId="77777777" w:rsidR="00505FD2" w:rsidRPr="00F55AD7" w:rsidRDefault="00505FD2" w:rsidP="00505FD2">
            <w:pPr>
              <w:pStyle w:val="Tabletext"/>
            </w:pPr>
          </w:p>
        </w:tc>
      </w:tr>
      <w:tr w:rsidR="00505FD2" w:rsidRPr="00F55AD7" w14:paraId="72355673" w14:textId="08683759" w:rsidTr="00505FD2">
        <w:trPr>
          <w:cantSplit/>
          <w:jc w:val="center"/>
        </w:trPr>
        <w:tc>
          <w:tcPr>
            <w:tcW w:w="1110" w:type="pct"/>
          </w:tcPr>
          <w:p w14:paraId="7D24B87A" w14:textId="0DFB03F4" w:rsidR="00505FD2" w:rsidRPr="001D6DF5" w:rsidRDefault="00505FD2" w:rsidP="00505FD2">
            <w:pPr>
              <w:pStyle w:val="Tabletext"/>
              <w:rPr>
                <w:b/>
              </w:rPr>
            </w:pPr>
            <w:r>
              <w:t>Rotating system</w:t>
            </w:r>
          </w:p>
        </w:tc>
        <w:tc>
          <w:tcPr>
            <w:tcW w:w="1297" w:type="pct"/>
          </w:tcPr>
          <w:p w14:paraId="04C61AE9" w14:textId="77777777" w:rsidR="00505FD2" w:rsidRPr="00F55AD7" w:rsidRDefault="00505FD2" w:rsidP="00505FD2">
            <w:pPr>
              <w:pStyle w:val="Tabletext"/>
            </w:pPr>
          </w:p>
        </w:tc>
        <w:tc>
          <w:tcPr>
            <w:tcW w:w="1297" w:type="pct"/>
          </w:tcPr>
          <w:p w14:paraId="3F030721" w14:textId="77777777" w:rsidR="00505FD2" w:rsidRPr="00F55AD7" w:rsidRDefault="00505FD2" w:rsidP="00505FD2">
            <w:pPr>
              <w:pStyle w:val="Tabletext"/>
            </w:pPr>
          </w:p>
        </w:tc>
        <w:tc>
          <w:tcPr>
            <w:tcW w:w="1297" w:type="pct"/>
          </w:tcPr>
          <w:p w14:paraId="211FF9B8" w14:textId="77777777" w:rsidR="00505FD2" w:rsidRPr="00F55AD7" w:rsidRDefault="00505FD2" w:rsidP="00505FD2">
            <w:pPr>
              <w:pStyle w:val="Tabletext"/>
            </w:pPr>
          </w:p>
        </w:tc>
      </w:tr>
      <w:tr w:rsidR="00505FD2" w:rsidRPr="00F55AD7" w14:paraId="4571C9D3" w14:textId="62BBDE02" w:rsidTr="00505FD2">
        <w:trPr>
          <w:cantSplit/>
          <w:jc w:val="center"/>
        </w:trPr>
        <w:tc>
          <w:tcPr>
            <w:tcW w:w="1110" w:type="pct"/>
          </w:tcPr>
          <w:p w14:paraId="03427557" w14:textId="71D3689A" w:rsidR="00505FD2" w:rsidRPr="00F55AD7" w:rsidRDefault="00505FD2" w:rsidP="00505FD2">
            <w:pPr>
              <w:pStyle w:val="Tabletext"/>
            </w:pPr>
            <w:r>
              <w:t>Reflectors / Sectors</w:t>
            </w:r>
          </w:p>
        </w:tc>
        <w:tc>
          <w:tcPr>
            <w:tcW w:w="1297" w:type="pct"/>
          </w:tcPr>
          <w:p w14:paraId="279C2BF3" w14:textId="77777777" w:rsidR="00505FD2" w:rsidRPr="00F55AD7" w:rsidRDefault="00505FD2" w:rsidP="00505FD2">
            <w:pPr>
              <w:pStyle w:val="Tabletext"/>
            </w:pPr>
          </w:p>
        </w:tc>
        <w:tc>
          <w:tcPr>
            <w:tcW w:w="1297" w:type="pct"/>
          </w:tcPr>
          <w:p w14:paraId="2D4EDC9A" w14:textId="77777777" w:rsidR="00505FD2" w:rsidRPr="00F55AD7" w:rsidRDefault="00505FD2" w:rsidP="00505FD2">
            <w:pPr>
              <w:pStyle w:val="Tabletext"/>
            </w:pPr>
          </w:p>
        </w:tc>
        <w:tc>
          <w:tcPr>
            <w:tcW w:w="1297" w:type="pct"/>
          </w:tcPr>
          <w:p w14:paraId="5C40EE95" w14:textId="77777777" w:rsidR="00505FD2" w:rsidRPr="00F55AD7" w:rsidRDefault="00505FD2" w:rsidP="00505FD2">
            <w:pPr>
              <w:pStyle w:val="Tabletext"/>
            </w:pPr>
          </w:p>
        </w:tc>
      </w:tr>
      <w:tr w:rsidR="00505FD2" w:rsidRPr="00F55AD7" w14:paraId="12B3C934" w14:textId="420DADA2" w:rsidTr="00505FD2">
        <w:trPr>
          <w:cantSplit/>
          <w:jc w:val="center"/>
        </w:trPr>
        <w:tc>
          <w:tcPr>
            <w:tcW w:w="1110" w:type="pct"/>
          </w:tcPr>
          <w:p w14:paraId="3958813D" w14:textId="1E1B8377" w:rsidR="00505FD2" w:rsidRPr="00F55AD7" w:rsidRDefault="00505FD2" w:rsidP="00505FD2">
            <w:pPr>
              <w:pStyle w:val="Tabletext"/>
            </w:pPr>
          </w:p>
        </w:tc>
        <w:tc>
          <w:tcPr>
            <w:tcW w:w="1297" w:type="pct"/>
          </w:tcPr>
          <w:p w14:paraId="1362D5FB" w14:textId="77777777" w:rsidR="00505FD2" w:rsidRPr="00F55AD7" w:rsidRDefault="00505FD2" w:rsidP="00505FD2">
            <w:pPr>
              <w:pStyle w:val="Tabletext"/>
            </w:pPr>
          </w:p>
        </w:tc>
        <w:tc>
          <w:tcPr>
            <w:tcW w:w="1297" w:type="pct"/>
          </w:tcPr>
          <w:p w14:paraId="51B7C956" w14:textId="77777777" w:rsidR="00505FD2" w:rsidRPr="00F55AD7" w:rsidRDefault="00505FD2" w:rsidP="00505FD2">
            <w:pPr>
              <w:pStyle w:val="Tabletext"/>
            </w:pPr>
          </w:p>
        </w:tc>
        <w:tc>
          <w:tcPr>
            <w:tcW w:w="1297" w:type="pct"/>
          </w:tcPr>
          <w:p w14:paraId="21CB0216" w14:textId="77777777" w:rsidR="00505FD2" w:rsidRPr="00F55AD7" w:rsidRDefault="00505FD2" w:rsidP="00505FD2">
            <w:pPr>
              <w:pStyle w:val="Tabletext"/>
            </w:pPr>
          </w:p>
        </w:tc>
      </w:tr>
      <w:tr w:rsidR="00505FD2" w:rsidRPr="00F55AD7" w14:paraId="72FC20E5" w14:textId="041BBE7E" w:rsidTr="00505FD2">
        <w:trPr>
          <w:cantSplit/>
          <w:jc w:val="center"/>
        </w:trPr>
        <w:tc>
          <w:tcPr>
            <w:tcW w:w="1110" w:type="pct"/>
          </w:tcPr>
          <w:p w14:paraId="163A8505" w14:textId="5660C84A" w:rsidR="00505FD2" w:rsidRPr="00505FD2" w:rsidRDefault="00505FD2" w:rsidP="00505FD2">
            <w:pPr>
              <w:pStyle w:val="Tabletext"/>
              <w:rPr>
                <w:b/>
              </w:rPr>
            </w:pPr>
            <w:r w:rsidRPr="00505FD2">
              <w:rPr>
                <w:b/>
              </w:rPr>
              <w:t xml:space="preserve">Lanterns </w:t>
            </w:r>
          </w:p>
        </w:tc>
        <w:tc>
          <w:tcPr>
            <w:tcW w:w="1297" w:type="pct"/>
          </w:tcPr>
          <w:p w14:paraId="5E0DBBF9" w14:textId="77777777" w:rsidR="00505FD2" w:rsidRPr="00F55AD7" w:rsidRDefault="00505FD2" w:rsidP="00505FD2">
            <w:pPr>
              <w:pStyle w:val="Tabletext"/>
            </w:pPr>
          </w:p>
        </w:tc>
        <w:tc>
          <w:tcPr>
            <w:tcW w:w="1297" w:type="pct"/>
          </w:tcPr>
          <w:p w14:paraId="4FF13146" w14:textId="77777777" w:rsidR="00505FD2" w:rsidRPr="00F55AD7" w:rsidRDefault="00505FD2" w:rsidP="00505FD2">
            <w:pPr>
              <w:pStyle w:val="Tabletext"/>
            </w:pPr>
          </w:p>
        </w:tc>
        <w:tc>
          <w:tcPr>
            <w:tcW w:w="1297" w:type="pct"/>
          </w:tcPr>
          <w:p w14:paraId="3767999A" w14:textId="77777777" w:rsidR="00505FD2" w:rsidRPr="00F55AD7" w:rsidRDefault="00505FD2" w:rsidP="00505FD2">
            <w:pPr>
              <w:pStyle w:val="Tabletext"/>
            </w:pPr>
          </w:p>
        </w:tc>
      </w:tr>
      <w:tr w:rsidR="00505FD2" w:rsidRPr="00F55AD7" w14:paraId="7A1C3C9F" w14:textId="77777777" w:rsidTr="00505FD2">
        <w:trPr>
          <w:cantSplit/>
          <w:jc w:val="center"/>
        </w:trPr>
        <w:tc>
          <w:tcPr>
            <w:tcW w:w="1110" w:type="pct"/>
          </w:tcPr>
          <w:p w14:paraId="604B6CD3" w14:textId="77777777" w:rsidR="00505FD2" w:rsidRPr="00505FD2" w:rsidRDefault="00505FD2" w:rsidP="00505FD2">
            <w:pPr>
              <w:pStyle w:val="Tabletext"/>
              <w:rPr>
                <w:b/>
              </w:rPr>
            </w:pPr>
          </w:p>
        </w:tc>
        <w:tc>
          <w:tcPr>
            <w:tcW w:w="1297" w:type="pct"/>
          </w:tcPr>
          <w:p w14:paraId="489ABE4F" w14:textId="77777777" w:rsidR="00505FD2" w:rsidRPr="00F55AD7" w:rsidRDefault="00505FD2" w:rsidP="00505FD2">
            <w:pPr>
              <w:pStyle w:val="Tabletext"/>
            </w:pPr>
          </w:p>
        </w:tc>
        <w:tc>
          <w:tcPr>
            <w:tcW w:w="1297" w:type="pct"/>
          </w:tcPr>
          <w:p w14:paraId="7383A680" w14:textId="77777777" w:rsidR="00505FD2" w:rsidRPr="00F55AD7" w:rsidRDefault="00505FD2" w:rsidP="00505FD2">
            <w:pPr>
              <w:pStyle w:val="Tabletext"/>
            </w:pPr>
          </w:p>
        </w:tc>
        <w:tc>
          <w:tcPr>
            <w:tcW w:w="1297" w:type="pct"/>
          </w:tcPr>
          <w:p w14:paraId="1C97797C" w14:textId="77777777" w:rsidR="00505FD2" w:rsidRPr="00F55AD7" w:rsidRDefault="00505FD2" w:rsidP="00505FD2">
            <w:pPr>
              <w:pStyle w:val="Tabletext"/>
            </w:pPr>
          </w:p>
        </w:tc>
      </w:tr>
    </w:tbl>
    <w:p w14:paraId="277930A8" w14:textId="77777777" w:rsidR="00505FD2" w:rsidRPr="00F55AD7" w:rsidRDefault="00505FD2" w:rsidP="00505FD2">
      <w:pPr>
        <w:pStyle w:val="BodyText"/>
      </w:pPr>
    </w:p>
    <w:p w14:paraId="1A737CE9" w14:textId="77777777" w:rsidR="00B65BD6" w:rsidRDefault="00B65BD6" w:rsidP="00B65BD6">
      <w:pPr>
        <w:pStyle w:val="Heading2"/>
        <w:sectPr w:rsidR="00B65BD6" w:rsidSect="00B65BD6">
          <w:pgSz w:w="11906" w:h="16838" w:code="9"/>
          <w:pgMar w:top="567" w:right="794" w:bottom="567" w:left="907" w:header="850" w:footer="850" w:gutter="0"/>
          <w:cols w:space="708"/>
          <w:docGrid w:linePitch="360"/>
        </w:sectPr>
      </w:pPr>
      <w:bookmarkStart w:id="1105" w:name="_Toc495492737"/>
    </w:p>
    <w:p w14:paraId="173408EA" w14:textId="3E338A17" w:rsidR="00AD3245" w:rsidRPr="00F55AD7" w:rsidRDefault="00AD3245" w:rsidP="00B65BD6">
      <w:pPr>
        <w:pStyle w:val="Heading2"/>
      </w:pPr>
      <w:r w:rsidRPr="00AD3245">
        <w:lastRenderedPageBreak/>
        <w:t>ANNEX B</w:t>
      </w:r>
      <w:r>
        <w:t xml:space="preserve">: </w:t>
      </w:r>
      <w:r w:rsidRPr="00AD3245">
        <w:t>presentation by P Hyde and D Brewer of Trinity House (UK) at the 2002 IALA Conference</w:t>
      </w:r>
      <w:bookmarkEnd w:id="1105"/>
    </w:p>
    <w:p w14:paraId="4246BADF" w14:textId="77777777" w:rsidR="00AD3245" w:rsidRPr="00F55AD7" w:rsidRDefault="00AD3245" w:rsidP="00AD3245">
      <w:pPr>
        <w:pStyle w:val="Heading2separationline"/>
      </w:pPr>
    </w:p>
    <w:p w14:paraId="1C135981" w14:textId="27282686" w:rsidR="00AD3245" w:rsidRPr="00AD3245" w:rsidRDefault="00AD3245" w:rsidP="00AD3245">
      <w:pPr>
        <w:pStyle w:val="BodyText"/>
        <w:rPr>
          <w:b/>
        </w:rPr>
      </w:pPr>
      <w:r w:rsidRPr="00AD3245">
        <w:rPr>
          <w:b/>
        </w:rPr>
        <w:t>Title: Consequences of Technical Changes in relation to the Preservation of Lighthouses</w:t>
      </w:r>
    </w:p>
    <w:p w14:paraId="58018D01" w14:textId="2B49A588" w:rsidR="00AD3245" w:rsidRDefault="00AD3245" w:rsidP="00AD3245">
      <w:pPr>
        <w:pStyle w:val="BodyText"/>
      </w:pPr>
      <w:r>
        <w:t>Presenters: Philip Hyde B.Sc. (</w:t>
      </w:r>
      <w:proofErr w:type="spellStart"/>
      <w:r>
        <w:t>Eng</w:t>
      </w:r>
      <w:proofErr w:type="spellEnd"/>
      <w:r>
        <w:t xml:space="preserve">), </w:t>
      </w:r>
      <w:proofErr w:type="gramStart"/>
      <w:r>
        <w:t>C.Eng.,</w:t>
      </w:r>
      <w:proofErr w:type="gramEnd"/>
      <w:r>
        <w:t xml:space="preserve"> M.I.C.E (Principal Engineering Manager), David Brewer (Director of Administration), Trinity House (United Kingdom)</w:t>
      </w:r>
    </w:p>
    <w:p w14:paraId="34A9F0BB" w14:textId="77777777" w:rsidR="00AD3245" w:rsidRDefault="00AD3245" w:rsidP="00AD3245">
      <w:pPr>
        <w:pStyle w:val="BodyText"/>
      </w:pPr>
      <w:r>
        <w:t xml:space="preserve">The paper will review the current changes taking place as the result of re-engineering work in relation to lighthouse equipment and structures. It will illustrate the problems and the methods used to overcome </w:t>
      </w:r>
      <w:proofErr w:type="gramStart"/>
      <w:r>
        <w:t>them</w:t>
      </w:r>
      <w:proofErr w:type="gramEnd"/>
      <w:r>
        <w:t xml:space="preserve"> using recently completed Trinity House projects. It will deal with the current policies on the retention and disposal of redundant equipment and introduce the idea of conservation policies.</w:t>
      </w:r>
    </w:p>
    <w:p w14:paraId="2E7BC9E4" w14:textId="3A8748E9" w:rsidR="00AD3245" w:rsidRPr="00F55AD7" w:rsidRDefault="00AD3245" w:rsidP="00AD3245">
      <w:pPr>
        <w:pStyle w:val="BodyText"/>
      </w:pPr>
      <w:r>
        <w:t>The paper will also present Trinity House’s experience in practical uses for redundant lighthouse property with the example of Lizard Lighthouse</w:t>
      </w:r>
    </w:p>
    <w:p w14:paraId="0DE9705D" w14:textId="6B7791ED" w:rsidR="00AD3245" w:rsidRPr="00F55AD7" w:rsidRDefault="00AD3245" w:rsidP="00AD3245">
      <w:pPr>
        <w:pStyle w:val="Heading3"/>
      </w:pPr>
      <w:r>
        <w:t xml:space="preserve"> </w:t>
      </w:r>
      <w:bookmarkStart w:id="1106" w:name="_Toc495492738"/>
      <w:r w:rsidRPr="00AD3245">
        <w:t>Introduction</w:t>
      </w:r>
      <w:bookmarkEnd w:id="1106"/>
    </w:p>
    <w:p w14:paraId="4C035577" w14:textId="028F261D" w:rsidR="00AD3245" w:rsidRDefault="00AD3245" w:rsidP="00AD3245">
      <w:pPr>
        <w:pStyle w:val="BodyText"/>
      </w:pPr>
      <w:r>
        <w:t xml:space="preserve">From the day that the very first lighthouse </w:t>
      </w:r>
      <w:proofErr w:type="gramStart"/>
      <w:r>
        <w:t>was built</w:t>
      </w:r>
      <w:proofErr w:type="gramEnd"/>
      <w:r>
        <w:t>, man strived to find ways of improving its efficiency and performance in order to benefit the mariner.</w:t>
      </w:r>
    </w:p>
    <w:p w14:paraId="36F28428" w14:textId="77777777" w:rsidR="00AD3245" w:rsidRDefault="00AD3245" w:rsidP="00AD3245">
      <w:pPr>
        <w:pStyle w:val="BodyText"/>
      </w:pPr>
      <w:r>
        <w:t xml:space="preserve">The pace of change has never been so great than during the last century where world technology has developed so fast as to dictate the requirements of aids to navigation. Modern lighthouse equipment has kept pace </w:t>
      </w:r>
      <w:proofErr w:type="gramStart"/>
      <w:r>
        <w:t>through the use of</w:t>
      </w:r>
      <w:proofErr w:type="gramEnd"/>
      <w:r>
        <w:t xml:space="preserve"> modern technology and materials.</w:t>
      </w:r>
    </w:p>
    <w:p w14:paraId="10C4C8C7" w14:textId="77777777" w:rsidR="00AD3245" w:rsidRDefault="00AD3245" w:rsidP="00AD3245">
      <w:pPr>
        <w:pStyle w:val="BodyText"/>
      </w:pPr>
      <w:r>
        <w:t xml:space="preserve">At one time lighthouse technology was at the forefront of man’s achievements but now it has lost this privilege and has had to adapt technical achievements, which </w:t>
      </w:r>
      <w:proofErr w:type="gramStart"/>
      <w:r>
        <w:t>have been developed</w:t>
      </w:r>
      <w:proofErr w:type="gramEnd"/>
      <w:r>
        <w:t xml:space="preserve"> in other fields. This is particularly the case in the electronic and communication field where obsolescence occurs within five to ten years due to the development in components and circuitry.</w:t>
      </w:r>
    </w:p>
    <w:p w14:paraId="68573064" w14:textId="77777777" w:rsidR="00AD3245" w:rsidRDefault="00AD3245" w:rsidP="00AD3245">
      <w:pPr>
        <w:pStyle w:val="BodyText"/>
      </w:pPr>
      <w:r>
        <w:t xml:space="preserve">The physical space requirements to house aids to navigation have reduced with the use of modern high efficiency light sources and small focal length lens assemblies. The role of the traditional aid to navigation has also changed moving from their need to provide </w:t>
      </w:r>
      <w:proofErr w:type="gramStart"/>
      <w:r>
        <w:t>long range</w:t>
      </w:r>
      <w:proofErr w:type="gramEnd"/>
      <w:r>
        <w:t xml:space="preserve"> landfall marks to that of </w:t>
      </w:r>
      <w:r>
        <w:lastRenderedPageBreak/>
        <w:t>supplementing radio navigational aids and adopting more of an insurance or confirmatory role.</w:t>
      </w:r>
    </w:p>
    <w:p w14:paraId="73E84BB6" w14:textId="77777777" w:rsidR="00AD3245" w:rsidRDefault="00AD3245" w:rsidP="00AD3245">
      <w:pPr>
        <w:pStyle w:val="BodyText"/>
      </w:pPr>
      <w:r>
        <w:t xml:space="preserve">The majority of Lighthouses we see today </w:t>
      </w:r>
      <w:proofErr w:type="gramStart"/>
      <w:r>
        <w:t>were built</w:t>
      </w:r>
      <w:proofErr w:type="gramEnd"/>
      <w:r>
        <w:t xml:space="preserve"> to accommodate the equipment of the early 20th Century such as compressed air fog signals, generating plant and keeper’s accommodation.</w:t>
      </w:r>
    </w:p>
    <w:p w14:paraId="31AD67B9" w14:textId="77777777" w:rsidR="00AD3245" w:rsidRDefault="00AD3245" w:rsidP="00AD3245">
      <w:pPr>
        <w:pStyle w:val="BodyText"/>
      </w:pPr>
      <w:r>
        <w:t>In order to maintain an effective and cost effective service, Trinity House undertook a review of all its aids to navigation to ensure that they met the up-to-date needs of the mariner and identify where the new technology could be used to advantage.</w:t>
      </w:r>
    </w:p>
    <w:p w14:paraId="6470FF8B" w14:textId="77777777" w:rsidR="00AD3245" w:rsidRDefault="00AD3245" w:rsidP="00AD3245">
      <w:pPr>
        <w:pStyle w:val="BodyText"/>
      </w:pPr>
      <w:r>
        <w:t xml:space="preserve">A programme of automation </w:t>
      </w:r>
      <w:proofErr w:type="gramStart"/>
      <w:r>
        <w:t>was started</w:t>
      </w:r>
      <w:proofErr w:type="gramEnd"/>
      <w:r>
        <w:t xml:space="preserve"> in 1980 for the automation of all offshore lighthouses followed by the manned mainland stations. Advances in communications and reliability had reached a point where the removal of keepers would not be detrimental to the availability of the aids to navigation. The </w:t>
      </w:r>
      <w:proofErr w:type="spellStart"/>
      <w:r>
        <w:t>destaffing</w:t>
      </w:r>
      <w:proofErr w:type="spellEnd"/>
      <w:r>
        <w:t xml:space="preserve"> of the lighthouses and the introduction of central control offered the greatest potential financial savings with a typical </w:t>
      </w:r>
      <w:proofErr w:type="gramStart"/>
      <w:r>
        <w:t>pay-back</w:t>
      </w:r>
      <w:proofErr w:type="gramEnd"/>
      <w:r>
        <w:t xml:space="preserve"> of the automation costs within three to four years and a predicted life of 15 years.</w:t>
      </w:r>
    </w:p>
    <w:p w14:paraId="3BA5A54F" w14:textId="48B5D5E4" w:rsidR="00AD3245" w:rsidRPr="00F55AD7" w:rsidRDefault="00AD3245" w:rsidP="00AD3245">
      <w:pPr>
        <w:pStyle w:val="BodyText"/>
      </w:pPr>
      <w:r>
        <w:t xml:space="preserve">Upon the completion of this </w:t>
      </w:r>
      <w:proofErr w:type="gramStart"/>
      <w:r>
        <w:t>programme</w:t>
      </w:r>
      <w:proofErr w:type="gramEnd"/>
      <w:r>
        <w:t xml:space="preserve"> attention turned to solar conversion of offshore stations that not only provided further savings over constant running generators but also offered environmental advantages. </w:t>
      </w:r>
      <w:proofErr w:type="gramStart"/>
      <w:r>
        <w:t>However</w:t>
      </w:r>
      <w:proofErr w:type="gramEnd"/>
      <w:r>
        <w:t xml:space="preserve"> one effect of this was to remove any electrical power for the conditioning of the station accommodation.</w:t>
      </w:r>
    </w:p>
    <w:p w14:paraId="03454E4B" w14:textId="3C1FD527" w:rsidR="00AD3245" w:rsidRDefault="00AD3245" w:rsidP="00AD3245">
      <w:pPr>
        <w:pStyle w:val="Heading3"/>
      </w:pPr>
      <w:bookmarkStart w:id="1107" w:name="_Toc495492739"/>
      <w:r w:rsidRPr="00AD3245">
        <w:t>Consequences of Technical Changes</w:t>
      </w:r>
      <w:bookmarkEnd w:id="1107"/>
    </w:p>
    <w:p w14:paraId="797B2830" w14:textId="7CCDB745" w:rsidR="00AD3245" w:rsidRDefault="00AD3245" w:rsidP="00AD3245">
      <w:pPr>
        <w:pStyle w:val="Heading4"/>
      </w:pPr>
      <w:r w:rsidRPr="00AD3245">
        <w:t>The Effects on Equipment</w:t>
      </w:r>
    </w:p>
    <w:p w14:paraId="5A11CC01" w14:textId="77777777" w:rsidR="00AD3245" w:rsidRDefault="00AD3245" w:rsidP="00AD3245">
      <w:pPr>
        <w:pStyle w:val="BodyText"/>
      </w:pPr>
      <w:r>
        <w:t xml:space="preserve">The navigation light probably serves best to illustrate the speed of evolution. The first recorded lighthouse was The Pharos built around 285 B.C. and a wood fire was kept burning on top to warn and guide ships. This continued virtually unchanged except with coal </w:t>
      </w:r>
      <w:proofErr w:type="gramStart"/>
      <w:r>
        <w:t>being burnt</w:t>
      </w:r>
      <w:proofErr w:type="gramEnd"/>
      <w:r>
        <w:t xml:space="preserve">. Then to encourage the coal to burn more brightly and protect it from the weather the top of the tower was enclosed using glass windows to allow the light to </w:t>
      </w:r>
      <w:proofErr w:type="gramStart"/>
      <w:r>
        <w:t>be seen</w:t>
      </w:r>
      <w:proofErr w:type="gramEnd"/>
      <w:r>
        <w:t xml:space="preserve">. This was the start of the </w:t>
      </w:r>
      <w:proofErr w:type="gramStart"/>
      <w:r>
        <w:t>lantern</w:t>
      </w:r>
      <w:proofErr w:type="gramEnd"/>
      <w:r>
        <w:t xml:space="preserve"> as we know it today.</w:t>
      </w:r>
    </w:p>
    <w:p w14:paraId="77CC3A2C" w14:textId="77777777" w:rsidR="00AD3245" w:rsidRDefault="00AD3245" w:rsidP="00AD3245">
      <w:pPr>
        <w:pStyle w:val="BodyText"/>
      </w:pPr>
      <w:r>
        <w:t xml:space="preserve">The light source similarly evolved from the open burning of coal, to the use of candles, the use of reflectors to enhance the light and then on to oil wick burners and multi wick burners. </w:t>
      </w:r>
    </w:p>
    <w:p w14:paraId="70E094D4" w14:textId="77777777" w:rsidR="00AD3245" w:rsidRDefault="00AD3245" w:rsidP="00AD3245">
      <w:pPr>
        <w:pStyle w:val="BodyText"/>
      </w:pPr>
      <w:r>
        <w:t xml:space="preserve">Developments continued increasing the intensity of the light sources using acetylene, paraffin vapour </w:t>
      </w:r>
      <w:r>
        <w:lastRenderedPageBreak/>
        <w:t xml:space="preserve">burners and up to today’s electric lamps. The search for </w:t>
      </w:r>
      <w:proofErr w:type="gramStart"/>
      <w:r>
        <w:t>improvement still</w:t>
      </w:r>
      <w:proofErr w:type="gramEnd"/>
      <w:r>
        <w:t xml:space="preserve"> continues today. The use of polished reflectors gave way to the use of glass lenses. </w:t>
      </w:r>
    </w:p>
    <w:p w14:paraId="72BA8A1D" w14:textId="77777777" w:rsidR="00AD3245" w:rsidRDefault="00AD3245" w:rsidP="00AD3245">
      <w:pPr>
        <w:pStyle w:val="BodyText"/>
      </w:pPr>
      <w:r>
        <w:t xml:space="preserve">However, it is no longer towards increasing the range of the navigation lights but to improving their efficiency. Complimented by the use of radio aids to navigation there no longer exists the need for such generous long range lights, in fact ranges are being reduced. This in turn allows the solarisation of many offshore and floating aids to navigation. </w:t>
      </w:r>
    </w:p>
    <w:p w14:paraId="79517989" w14:textId="77777777" w:rsidR="00AD3245" w:rsidRDefault="00AD3245" w:rsidP="00AD3245">
      <w:pPr>
        <w:pStyle w:val="BodyText"/>
      </w:pPr>
      <w:r>
        <w:t xml:space="preserve">The same philosophy applies to the other aids to navigation where efficiency versus power consumption is equally important if the solarisation route is to </w:t>
      </w:r>
      <w:proofErr w:type="gramStart"/>
      <w:r>
        <w:t>be followed</w:t>
      </w:r>
      <w:proofErr w:type="gramEnd"/>
      <w:r>
        <w:t>.</w:t>
      </w:r>
    </w:p>
    <w:p w14:paraId="45B0787A" w14:textId="77777777" w:rsidR="00AD3245" w:rsidRPr="00AD3245" w:rsidRDefault="00AD3245" w:rsidP="00AD3245">
      <w:pPr>
        <w:pStyle w:val="BodyText"/>
        <w:rPr>
          <w:b/>
        </w:rPr>
      </w:pPr>
      <w:r w:rsidRPr="00AD3245">
        <w:rPr>
          <w:b/>
        </w:rPr>
        <w:t xml:space="preserve">So what are the consequences of technical change? </w:t>
      </w:r>
    </w:p>
    <w:p w14:paraId="14D944A0" w14:textId="0B949817" w:rsidR="00AD3245" w:rsidRDefault="00AD3245" w:rsidP="00AD3245">
      <w:pPr>
        <w:pStyle w:val="BodyText"/>
      </w:pPr>
      <w:r>
        <w:t xml:space="preserve">New equipment will replace old, methods and practices will change. The old equipment will join other equipment that we already have on or off site that </w:t>
      </w:r>
      <w:proofErr w:type="gramStart"/>
      <w:r>
        <w:t>are already considered</w:t>
      </w:r>
      <w:proofErr w:type="gramEnd"/>
      <w:r>
        <w:t xml:space="preserve"> as ‘artefacts’. </w:t>
      </w:r>
      <w:proofErr w:type="gramStart"/>
      <w:r>
        <w:t>Unfortunately</w:t>
      </w:r>
      <w:proofErr w:type="gramEnd"/>
      <w:r>
        <w:t xml:space="preserve"> not everything can be kept so some selection process must be introduced.</w:t>
      </w:r>
      <w:r w:rsidR="00FD4636">
        <w:t xml:space="preserve"> </w:t>
      </w:r>
      <w:r>
        <w:t>Their future must be reviewed in order to ensure that the Service needs are protected and information is not lost for future generations.</w:t>
      </w:r>
    </w:p>
    <w:p w14:paraId="3E177BBC" w14:textId="29D98C96" w:rsidR="00EB366D" w:rsidRDefault="00EB366D" w:rsidP="00EB366D">
      <w:pPr>
        <w:pStyle w:val="Heading4"/>
      </w:pPr>
      <w:r w:rsidRPr="00EB366D">
        <w:t>Retention of Historic Artefacts and Equipment</w:t>
      </w:r>
    </w:p>
    <w:p w14:paraId="25F2AF71" w14:textId="75DF301B" w:rsidR="00EB366D" w:rsidRDefault="00EB366D" w:rsidP="00EB366D">
      <w:pPr>
        <w:pStyle w:val="BodyText"/>
      </w:pPr>
      <w:r w:rsidRPr="00EB366D">
        <w:t xml:space="preserve">There are no hard and fast rules as to how historic equipment and artefacts </w:t>
      </w:r>
      <w:proofErr w:type="gramStart"/>
      <w:r w:rsidRPr="00EB366D">
        <w:t>must be dealt with</w:t>
      </w:r>
      <w:proofErr w:type="gramEnd"/>
      <w:r w:rsidRPr="00EB366D">
        <w:t xml:space="preserve">. Each </w:t>
      </w:r>
      <w:proofErr w:type="gramStart"/>
      <w:r w:rsidRPr="00EB366D">
        <w:t>must be considered</w:t>
      </w:r>
      <w:proofErr w:type="gramEnd"/>
      <w:r w:rsidRPr="00EB366D">
        <w:t xml:space="preserve"> in its own right as to what it is, its possible reuse, location, rarity and history. The preferred sequence is as follows</w:t>
      </w:r>
      <w:r>
        <w:t>:</w:t>
      </w:r>
    </w:p>
    <w:p w14:paraId="006AF180" w14:textId="77777777" w:rsidR="00EB366D" w:rsidRPr="00EB366D" w:rsidRDefault="00EB366D" w:rsidP="00EB366D">
      <w:pPr>
        <w:pStyle w:val="Bullet1"/>
        <w:rPr>
          <w:color w:val="auto"/>
        </w:rPr>
      </w:pPr>
      <w:r w:rsidRPr="00EB366D">
        <w:rPr>
          <w:color w:val="auto"/>
        </w:rPr>
        <w:t xml:space="preserve">Can the equipment </w:t>
      </w:r>
      <w:proofErr w:type="gramStart"/>
      <w:r w:rsidRPr="00EB366D">
        <w:rPr>
          <w:color w:val="auto"/>
        </w:rPr>
        <w:t>be modified and reused</w:t>
      </w:r>
      <w:proofErr w:type="gramEnd"/>
      <w:r w:rsidRPr="00EB366D">
        <w:rPr>
          <w:color w:val="auto"/>
        </w:rPr>
        <w:t>?</w:t>
      </w:r>
    </w:p>
    <w:p w14:paraId="21BF605E" w14:textId="77777777" w:rsidR="00EB366D" w:rsidRPr="00EB366D" w:rsidRDefault="00EB366D" w:rsidP="00EB366D">
      <w:pPr>
        <w:pStyle w:val="Bullet1"/>
        <w:numPr>
          <w:ilvl w:val="0"/>
          <w:numId w:val="0"/>
        </w:numPr>
        <w:rPr>
          <w:color w:val="auto"/>
        </w:rPr>
      </w:pPr>
      <w:r w:rsidRPr="00EB366D">
        <w:rPr>
          <w:color w:val="auto"/>
        </w:rPr>
        <w:t>If not, then is the history of the equipment station specific:</w:t>
      </w:r>
    </w:p>
    <w:p w14:paraId="45E0B7B6" w14:textId="77777777" w:rsidR="00EB366D" w:rsidRPr="00EB366D" w:rsidRDefault="00EB366D" w:rsidP="00EB366D">
      <w:pPr>
        <w:pStyle w:val="Bullet1"/>
        <w:rPr>
          <w:color w:val="auto"/>
        </w:rPr>
      </w:pPr>
      <w:r w:rsidRPr="00EB366D">
        <w:rPr>
          <w:color w:val="auto"/>
        </w:rPr>
        <w:t>Left in position as an exhibit.</w:t>
      </w:r>
    </w:p>
    <w:p w14:paraId="1CF327D7" w14:textId="58F4A3FC" w:rsidR="00041E23" w:rsidRPr="00EB366D" w:rsidRDefault="00EB366D" w:rsidP="00EB366D">
      <w:pPr>
        <w:pStyle w:val="Bullet1"/>
        <w:rPr>
          <w:color w:val="auto"/>
        </w:rPr>
      </w:pPr>
      <w:r w:rsidRPr="00EB366D">
        <w:rPr>
          <w:color w:val="auto"/>
        </w:rPr>
        <w:t>Left on station as an exhibit</w:t>
      </w:r>
      <w:r w:rsidR="00041E23" w:rsidRPr="00EB366D">
        <w:rPr>
          <w:color w:val="auto"/>
        </w:rPr>
        <w:t>.</w:t>
      </w:r>
    </w:p>
    <w:p w14:paraId="16A92A3D" w14:textId="7067A7EF" w:rsidR="00EB366D" w:rsidRPr="00EB366D" w:rsidRDefault="00EB366D" w:rsidP="00EB366D">
      <w:pPr>
        <w:pStyle w:val="Bullet1"/>
        <w:numPr>
          <w:ilvl w:val="0"/>
          <w:numId w:val="0"/>
        </w:numPr>
        <w:rPr>
          <w:color w:val="auto"/>
        </w:rPr>
      </w:pPr>
      <w:r w:rsidRPr="00EB366D">
        <w:rPr>
          <w:color w:val="auto"/>
        </w:rPr>
        <w:t>If not, then:</w:t>
      </w:r>
    </w:p>
    <w:p w14:paraId="373B9502" w14:textId="77777777" w:rsidR="00EB366D" w:rsidRPr="00EB366D" w:rsidRDefault="00EB366D" w:rsidP="00EB366D">
      <w:pPr>
        <w:pStyle w:val="Bullet1"/>
        <w:rPr>
          <w:color w:val="auto"/>
        </w:rPr>
      </w:pPr>
      <w:r w:rsidRPr="00EB366D">
        <w:rPr>
          <w:color w:val="auto"/>
        </w:rPr>
        <w:t>Exhibit elsewhere.</w:t>
      </w:r>
    </w:p>
    <w:p w14:paraId="03D0421A" w14:textId="77777777" w:rsidR="00EB366D" w:rsidRPr="00EB366D" w:rsidRDefault="00EB366D" w:rsidP="00EB366D">
      <w:pPr>
        <w:pStyle w:val="Bullet1"/>
        <w:rPr>
          <w:color w:val="auto"/>
        </w:rPr>
      </w:pPr>
      <w:r w:rsidRPr="00EB366D">
        <w:rPr>
          <w:color w:val="auto"/>
        </w:rPr>
        <w:t>Remove to Stores for use to provide spares support</w:t>
      </w:r>
    </w:p>
    <w:p w14:paraId="678480C9" w14:textId="77777777" w:rsidR="00EB366D" w:rsidRPr="00EB366D" w:rsidRDefault="00EB366D" w:rsidP="00EB366D">
      <w:pPr>
        <w:pStyle w:val="Bullet1"/>
        <w:rPr>
          <w:color w:val="auto"/>
        </w:rPr>
      </w:pPr>
      <w:r w:rsidRPr="00EB366D">
        <w:rPr>
          <w:color w:val="auto"/>
        </w:rPr>
        <w:t>Scrap (last resort)</w:t>
      </w:r>
    </w:p>
    <w:p w14:paraId="33B2E0D2" w14:textId="614D98B4" w:rsidR="00EB366D" w:rsidRPr="00EB366D" w:rsidRDefault="00EB366D" w:rsidP="00EB366D">
      <w:pPr>
        <w:pStyle w:val="Bullet1"/>
        <w:numPr>
          <w:ilvl w:val="0"/>
          <w:numId w:val="0"/>
        </w:numPr>
        <w:rPr>
          <w:color w:val="auto"/>
        </w:rPr>
      </w:pPr>
      <w:r w:rsidRPr="00EB366D">
        <w:rPr>
          <w:color w:val="auto"/>
        </w:rPr>
        <w:t>Such processes will involve costs.</w:t>
      </w:r>
    </w:p>
    <w:p w14:paraId="0F2093F1" w14:textId="1B161212" w:rsidR="00EB366D" w:rsidRDefault="00EB366D" w:rsidP="00EB366D">
      <w:pPr>
        <w:pStyle w:val="Heading4"/>
      </w:pPr>
      <w:r w:rsidRPr="00EB366D">
        <w:lastRenderedPageBreak/>
        <w:t>Examples of what can be done</w:t>
      </w:r>
    </w:p>
    <w:p w14:paraId="1DCB2120" w14:textId="38A6E866" w:rsidR="00EB366D" w:rsidRDefault="00EB366D" w:rsidP="00EB366D">
      <w:pPr>
        <w:pStyle w:val="Heading4"/>
        <w:numPr>
          <w:ilvl w:val="4"/>
          <w:numId w:val="15"/>
        </w:numPr>
      </w:pPr>
      <w:r w:rsidRPr="00EB366D">
        <w:t>Large Filament Lamps</w:t>
      </w:r>
    </w:p>
    <w:p w14:paraId="443F1DA0" w14:textId="77777777" w:rsidR="00EB366D" w:rsidRDefault="00EB366D" w:rsidP="00EB366D">
      <w:pPr>
        <w:pStyle w:val="BodyText"/>
      </w:pPr>
      <w:r>
        <w:t xml:space="preserve">Large filament lamps are no longer </w:t>
      </w:r>
      <w:proofErr w:type="gramStart"/>
      <w:r>
        <w:t>available</w:t>
      </w:r>
      <w:proofErr w:type="gramEnd"/>
      <w:r>
        <w:t xml:space="preserve"> as they have become unique to lighthouse use. They were </w:t>
      </w:r>
      <w:proofErr w:type="spellStart"/>
      <w:r>
        <w:t>hand made</w:t>
      </w:r>
      <w:proofErr w:type="spellEnd"/>
      <w:r>
        <w:t xml:space="preserve"> and prohibitively expensive.</w:t>
      </w:r>
    </w:p>
    <w:p w14:paraId="6FD84669" w14:textId="44605060" w:rsidR="00EB366D" w:rsidRDefault="00EB366D" w:rsidP="00EB366D">
      <w:pPr>
        <w:pStyle w:val="BodyText"/>
      </w:pPr>
      <w:r>
        <w:t xml:space="preserve">In order to retain the large glass optics that require these large diameter light sources the following </w:t>
      </w:r>
      <w:proofErr w:type="gramStart"/>
      <w:r>
        <w:t>can be done</w:t>
      </w:r>
      <w:proofErr w:type="gramEnd"/>
      <w:r>
        <w:t>:</w:t>
      </w:r>
    </w:p>
    <w:p w14:paraId="7FD0B9EC" w14:textId="77777777" w:rsidR="00EB366D" w:rsidRPr="00EB366D" w:rsidRDefault="00EB366D" w:rsidP="00EB366D">
      <w:pPr>
        <w:pStyle w:val="Bullet1"/>
        <w:rPr>
          <w:color w:val="auto"/>
        </w:rPr>
      </w:pPr>
      <w:r w:rsidRPr="00EB366D">
        <w:rPr>
          <w:color w:val="auto"/>
        </w:rPr>
        <w:t>Install modern energy efficient lamps;</w:t>
      </w:r>
    </w:p>
    <w:p w14:paraId="05798C7F" w14:textId="77777777" w:rsidR="00EB366D" w:rsidRPr="00EB366D" w:rsidRDefault="00EB366D" w:rsidP="00EB366D">
      <w:pPr>
        <w:pStyle w:val="Bullet1"/>
        <w:rPr>
          <w:color w:val="auto"/>
        </w:rPr>
      </w:pPr>
      <w:r w:rsidRPr="00EB366D">
        <w:rPr>
          <w:color w:val="auto"/>
        </w:rPr>
        <w:t>Use glass spreaders to increase divergence of the beam;</w:t>
      </w:r>
    </w:p>
    <w:p w14:paraId="230F9E0F" w14:textId="77777777" w:rsidR="00EB366D" w:rsidRPr="00EB366D" w:rsidRDefault="00EB366D" w:rsidP="00EB366D">
      <w:pPr>
        <w:pStyle w:val="Bullet1"/>
        <w:rPr>
          <w:color w:val="auto"/>
        </w:rPr>
      </w:pPr>
      <w:r w:rsidRPr="00EB366D">
        <w:rPr>
          <w:color w:val="auto"/>
        </w:rPr>
        <w:t>Use lamp clusters to recreate the large size light source;</w:t>
      </w:r>
    </w:p>
    <w:p w14:paraId="292F6896" w14:textId="77777777" w:rsidR="00EB366D" w:rsidRPr="00EB366D" w:rsidRDefault="00EB366D" w:rsidP="00EB366D">
      <w:pPr>
        <w:pStyle w:val="Bullet1"/>
        <w:rPr>
          <w:color w:val="auto"/>
        </w:rPr>
      </w:pPr>
      <w:r w:rsidRPr="00EB366D">
        <w:rPr>
          <w:color w:val="auto"/>
        </w:rPr>
        <w:t>Etch the glass envelope of the lamp(s);</w:t>
      </w:r>
    </w:p>
    <w:p w14:paraId="213A3F5C" w14:textId="1ACC12BE" w:rsidR="00EB366D" w:rsidRPr="00EB366D" w:rsidRDefault="00EB366D" w:rsidP="00EB366D">
      <w:pPr>
        <w:pStyle w:val="Bullet1"/>
        <w:rPr>
          <w:color w:val="auto"/>
        </w:rPr>
      </w:pPr>
      <w:r w:rsidRPr="00EB366D">
        <w:rPr>
          <w:color w:val="auto"/>
        </w:rPr>
        <w:t>Use a glass spreader around the light source.</w:t>
      </w:r>
    </w:p>
    <w:p w14:paraId="00A9C137" w14:textId="26138EDD" w:rsidR="00EB366D" w:rsidRDefault="00EB366D" w:rsidP="00EB366D">
      <w:pPr>
        <w:pStyle w:val="Heading4"/>
        <w:numPr>
          <w:ilvl w:val="4"/>
          <w:numId w:val="15"/>
        </w:numPr>
      </w:pPr>
      <w:r w:rsidRPr="00EB366D">
        <w:t>Traditional Glass Optics</w:t>
      </w:r>
    </w:p>
    <w:p w14:paraId="0B65FDAD" w14:textId="0D2864A8" w:rsidR="00EB366D" w:rsidRDefault="00EB366D" w:rsidP="00EB366D">
      <w:pPr>
        <w:pStyle w:val="BodyText"/>
      </w:pPr>
      <w:r w:rsidRPr="00EB366D">
        <w:t xml:space="preserve">Traditional glass optics, either rotating or </w:t>
      </w:r>
      <w:proofErr w:type="gramStart"/>
      <w:r w:rsidRPr="00EB366D">
        <w:t>fixed</w:t>
      </w:r>
      <w:proofErr w:type="gramEnd"/>
      <w:r w:rsidRPr="00EB366D">
        <w:t>, can continue to be used after automation/modernisation. The options available are</w:t>
      </w:r>
      <w:r>
        <w:t>:</w:t>
      </w:r>
    </w:p>
    <w:p w14:paraId="7CDDE7DF" w14:textId="77777777" w:rsidR="00EB366D" w:rsidRPr="00EB366D" w:rsidRDefault="00EB366D" w:rsidP="00EB366D">
      <w:pPr>
        <w:pStyle w:val="Bullet1"/>
        <w:rPr>
          <w:color w:val="auto"/>
        </w:rPr>
      </w:pPr>
      <w:r w:rsidRPr="00EB366D">
        <w:rPr>
          <w:color w:val="auto"/>
        </w:rPr>
        <w:t>If it is a rotating optic then use stepper motor drive motors to replace standard electric motors and gearboxes.</w:t>
      </w:r>
    </w:p>
    <w:p w14:paraId="6815571C" w14:textId="77777777" w:rsidR="00EB366D" w:rsidRPr="00EB366D" w:rsidRDefault="00EB366D" w:rsidP="00EB366D">
      <w:pPr>
        <w:pStyle w:val="Bullet1"/>
        <w:rPr>
          <w:color w:val="auto"/>
        </w:rPr>
      </w:pPr>
      <w:r w:rsidRPr="00EB366D">
        <w:rPr>
          <w:color w:val="auto"/>
        </w:rPr>
        <w:t>To avoid damage from the sun:</w:t>
      </w:r>
    </w:p>
    <w:p w14:paraId="15BBCC2E" w14:textId="77777777" w:rsidR="00EB366D" w:rsidRPr="00EB366D" w:rsidRDefault="00EB366D" w:rsidP="00EB366D">
      <w:pPr>
        <w:pStyle w:val="Bullet1"/>
        <w:numPr>
          <w:ilvl w:val="1"/>
          <w:numId w:val="1"/>
        </w:numPr>
        <w:rPr>
          <w:color w:val="auto"/>
        </w:rPr>
      </w:pPr>
      <w:r w:rsidRPr="00EB366D">
        <w:rPr>
          <w:color w:val="auto"/>
        </w:rPr>
        <w:t xml:space="preserve">For drum </w:t>
      </w:r>
      <w:proofErr w:type="gramStart"/>
      <w:r w:rsidRPr="00EB366D">
        <w:rPr>
          <w:color w:val="auto"/>
        </w:rPr>
        <w:t>lenses</w:t>
      </w:r>
      <w:proofErr w:type="gramEnd"/>
      <w:r w:rsidRPr="00EB366D">
        <w:rPr>
          <w:color w:val="auto"/>
        </w:rPr>
        <w:t xml:space="preserve"> ensure that the lamp holder, lamp changer and wiring are properly shielded against the heat.</w:t>
      </w:r>
    </w:p>
    <w:p w14:paraId="6094AF9D" w14:textId="77777777" w:rsidR="00EB366D" w:rsidRPr="00EB366D" w:rsidRDefault="00EB366D" w:rsidP="00EB366D">
      <w:pPr>
        <w:pStyle w:val="Bullet1"/>
        <w:numPr>
          <w:ilvl w:val="1"/>
          <w:numId w:val="1"/>
        </w:numPr>
        <w:rPr>
          <w:color w:val="auto"/>
        </w:rPr>
      </w:pPr>
      <w:r w:rsidRPr="00EB366D">
        <w:rPr>
          <w:color w:val="auto"/>
        </w:rPr>
        <w:t xml:space="preserve">For rotating </w:t>
      </w:r>
      <w:proofErr w:type="gramStart"/>
      <w:r w:rsidRPr="00EB366D">
        <w:rPr>
          <w:color w:val="auto"/>
        </w:rPr>
        <w:t>optics</w:t>
      </w:r>
      <w:proofErr w:type="gramEnd"/>
      <w:r w:rsidRPr="00EB366D">
        <w:rPr>
          <w:color w:val="auto"/>
        </w:rPr>
        <w:t xml:space="preserve"> maintain rotation during the day.</w:t>
      </w:r>
    </w:p>
    <w:p w14:paraId="3650ABBB" w14:textId="4A25D505" w:rsidR="00EB366D" w:rsidRPr="00EB366D" w:rsidRDefault="00EB366D" w:rsidP="00EB366D">
      <w:pPr>
        <w:pStyle w:val="Bullet1"/>
        <w:rPr>
          <w:color w:val="auto"/>
        </w:rPr>
      </w:pPr>
      <w:r w:rsidRPr="00EB366D">
        <w:rPr>
          <w:color w:val="auto"/>
        </w:rPr>
        <w:t xml:space="preserve">Mercury baths can be retained </w:t>
      </w:r>
      <w:proofErr w:type="gramStart"/>
      <w:r w:rsidRPr="00EB366D">
        <w:rPr>
          <w:color w:val="auto"/>
        </w:rPr>
        <w:t>however</w:t>
      </w:r>
      <w:proofErr w:type="gramEnd"/>
      <w:r w:rsidRPr="00EB366D">
        <w:rPr>
          <w:color w:val="auto"/>
        </w:rPr>
        <w:t xml:space="preserve"> a safe working procedure must be followed for the handling and cleaning of the mercury baths</w:t>
      </w:r>
      <w:r>
        <w:rPr>
          <w:color w:val="auto"/>
        </w:rPr>
        <w:t>.</w:t>
      </w:r>
    </w:p>
    <w:p w14:paraId="42EF06F2" w14:textId="6534CA64" w:rsidR="00EB366D" w:rsidRDefault="00EB366D" w:rsidP="00EB366D">
      <w:pPr>
        <w:pStyle w:val="Heading4"/>
        <w:numPr>
          <w:ilvl w:val="4"/>
          <w:numId w:val="15"/>
        </w:numPr>
      </w:pPr>
      <w:r w:rsidRPr="00EB366D">
        <w:t>Fog Signals – Air Fog Signals</w:t>
      </w:r>
    </w:p>
    <w:p w14:paraId="66EA50D9" w14:textId="6501EF0C" w:rsidR="00EB366D" w:rsidRDefault="00EB366D" w:rsidP="00EB366D">
      <w:pPr>
        <w:pStyle w:val="BodyText"/>
      </w:pPr>
      <w:proofErr w:type="gramStart"/>
      <w:r w:rsidRPr="00EB366D">
        <w:t>There is no alternative equipment that can provide the long-range fog signals.</w:t>
      </w:r>
      <w:proofErr w:type="gramEnd"/>
      <w:r w:rsidRPr="00EB366D">
        <w:t xml:space="preserve"> Trinity House have not been able to automate the traditional </w:t>
      </w:r>
      <w:proofErr w:type="gramStart"/>
      <w:r w:rsidRPr="00EB366D">
        <w:t>air fog signal equipment</w:t>
      </w:r>
      <w:proofErr w:type="gramEnd"/>
      <w:r w:rsidRPr="00EB366D">
        <w:t xml:space="preserve"> and as a result have been replaced with short-range electric signals. Fog signal buildings complete with the compressors, air receivers and trumpets have become museum pieces. If conserved them public demonstrations </w:t>
      </w:r>
      <w:proofErr w:type="gramStart"/>
      <w:r w:rsidRPr="00EB366D">
        <w:t>can be arranged</w:t>
      </w:r>
      <w:proofErr w:type="gramEnd"/>
      <w:r>
        <w:t>.</w:t>
      </w:r>
    </w:p>
    <w:p w14:paraId="28C7FD67" w14:textId="0CE06C0E" w:rsidR="00EB366D" w:rsidRDefault="00EB366D" w:rsidP="00EB366D">
      <w:pPr>
        <w:pStyle w:val="Heading4"/>
        <w:numPr>
          <w:ilvl w:val="4"/>
          <w:numId w:val="15"/>
        </w:numPr>
      </w:pPr>
      <w:r w:rsidRPr="00EB366D">
        <w:lastRenderedPageBreak/>
        <w:t xml:space="preserve">Fog </w:t>
      </w:r>
      <w:r>
        <w:t>Bell</w:t>
      </w:r>
    </w:p>
    <w:p w14:paraId="1B5110B1" w14:textId="5AB64DA5" w:rsidR="00EB366D" w:rsidRDefault="00EB366D" w:rsidP="00EB366D">
      <w:pPr>
        <w:pStyle w:val="BodyText"/>
      </w:pPr>
      <w:r w:rsidRPr="00EB366D">
        <w:t xml:space="preserve">Original carbon dioxide driven bells can be solarised using electric stepper motor drive and cam. An example of this </w:t>
      </w:r>
      <w:proofErr w:type="gramStart"/>
      <w:r w:rsidRPr="00EB366D">
        <w:t>can be seen</w:t>
      </w:r>
      <w:proofErr w:type="gramEnd"/>
      <w:r w:rsidRPr="00EB366D">
        <w:t xml:space="preserve"> at Trwyn Du Lighthouse in North Wales</w:t>
      </w:r>
      <w:r>
        <w:t>.</w:t>
      </w:r>
    </w:p>
    <w:p w14:paraId="75D2AE7E" w14:textId="30133E73" w:rsidR="00EB366D" w:rsidRDefault="00EB366D" w:rsidP="00EB366D">
      <w:pPr>
        <w:pStyle w:val="Heading4"/>
        <w:numPr>
          <w:ilvl w:val="4"/>
          <w:numId w:val="15"/>
        </w:numPr>
      </w:pPr>
      <w:r w:rsidRPr="00EB366D">
        <w:t>Radio Direction finding Beacon</w:t>
      </w:r>
    </w:p>
    <w:p w14:paraId="2E7D06D2" w14:textId="69D6557E" w:rsidR="00EB366D" w:rsidRDefault="00EB366D" w:rsidP="00EB366D">
      <w:pPr>
        <w:pStyle w:val="BodyText"/>
      </w:pPr>
      <w:r w:rsidRPr="00EB366D">
        <w:t xml:space="preserve">The system is no longer used but in the United </w:t>
      </w:r>
      <w:proofErr w:type="gramStart"/>
      <w:r w:rsidRPr="00EB366D">
        <w:t>Kingdom</w:t>
      </w:r>
      <w:proofErr w:type="gramEnd"/>
      <w:r w:rsidRPr="00EB366D">
        <w:t xml:space="preserve"> the transmitters are now used to transmit differential signals for GPS. Early examples of the equipment need to </w:t>
      </w:r>
      <w:proofErr w:type="gramStart"/>
      <w:r w:rsidRPr="00EB366D">
        <w:t>be kept</w:t>
      </w:r>
      <w:proofErr w:type="gramEnd"/>
      <w:r w:rsidRPr="00EB366D">
        <w:t xml:space="preserve"> for museum display</w:t>
      </w:r>
      <w:r>
        <w:t>.</w:t>
      </w:r>
    </w:p>
    <w:p w14:paraId="0D7B6143" w14:textId="0A74AA69" w:rsidR="00EB366D" w:rsidRDefault="00EB366D" w:rsidP="00EB366D">
      <w:pPr>
        <w:pStyle w:val="Heading4"/>
        <w:numPr>
          <w:ilvl w:val="4"/>
          <w:numId w:val="15"/>
        </w:numPr>
      </w:pPr>
      <w:r w:rsidRPr="00EB366D">
        <w:t>Radar Beacons</w:t>
      </w:r>
    </w:p>
    <w:p w14:paraId="514EF8F1" w14:textId="7712899B" w:rsidR="00EB366D" w:rsidRDefault="00EB366D" w:rsidP="00EB366D">
      <w:pPr>
        <w:pStyle w:val="BodyText"/>
      </w:pPr>
      <w:proofErr w:type="gramStart"/>
      <w:r w:rsidRPr="00EB366D">
        <w:t>Again</w:t>
      </w:r>
      <w:proofErr w:type="gramEnd"/>
      <w:r w:rsidRPr="00EB366D">
        <w:t xml:space="preserve"> equipment has developed over the years. Early examples </w:t>
      </w:r>
      <w:proofErr w:type="gramStart"/>
      <w:r w:rsidRPr="00EB366D">
        <w:t>should be retained</w:t>
      </w:r>
      <w:proofErr w:type="gramEnd"/>
      <w:r w:rsidRPr="00EB366D">
        <w:t xml:space="preserve"> for exhibit purposes</w:t>
      </w:r>
      <w:r>
        <w:t>.</w:t>
      </w:r>
    </w:p>
    <w:p w14:paraId="5DB118D4" w14:textId="6BC979EA" w:rsidR="00EB366D" w:rsidRDefault="00EB366D" w:rsidP="00EB366D">
      <w:pPr>
        <w:pStyle w:val="Heading4"/>
        <w:numPr>
          <w:ilvl w:val="4"/>
          <w:numId w:val="15"/>
        </w:numPr>
      </w:pPr>
      <w:r w:rsidRPr="00EB366D">
        <w:t>Diesel Generators</w:t>
      </w:r>
    </w:p>
    <w:p w14:paraId="6E1270B4" w14:textId="2F89BD80" w:rsidR="00EB366D" w:rsidRDefault="00EB366D" w:rsidP="00EB366D">
      <w:pPr>
        <w:pStyle w:val="BodyText"/>
      </w:pPr>
      <w:r w:rsidRPr="00EB366D">
        <w:t xml:space="preserve">Early models and types </w:t>
      </w:r>
      <w:r>
        <w:t xml:space="preserve">of engines </w:t>
      </w:r>
      <w:proofErr w:type="gramStart"/>
      <w:r>
        <w:t>should be retained</w:t>
      </w:r>
      <w:proofErr w:type="gramEnd"/>
      <w:r>
        <w:t xml:space="preserve">. </w:t>
      </w:r>
      <w:r w:rsidRPr="00EB366D">
        <w:t xml:space="preserve">In many </w:t>
      </w:r>
      <w:proofErr w:type="gramStart"/>
      <w:r w:rsidRPr="00EB366D">
        <w:t>cases</w:t>
      </w:r>
      <w:proofErr w:type="gramEnd"/>
      <w:r w:rsidRPr="00EB366D">
        <w:t xml:space="preserve"> they can be exhibited </w:t>
      </w:r>
      <w:proofErr w:type="spellStart"/>
      <w:r w:rsidRPr="00EB366D">
        <w:t>along side</w:t>
      </w:r>
      <w:proofErr w:type="spellEnd"/>
      <w:r w:rsidRPr="00EB366D">
        <w:t xml:space="preserve"> air fog signal equipment</w:t>
      </w:r>
      <w:r>
        <w:t>.</w:t>
      </w:r>
    </w:p>
    <w:p w14:paraId="1D7A5945" w14:textId="68DA477F" w:rsidR="00EB366D" w:rsidRPr="00F55AD7" w:rsidRDefault="00EB366D" w:rsidP="00EB366D">
      <w:pPr>
        <w:pStyle w:val="Heading3"/>
      </w:pPr>
      <w:bookmarkStart w:id="1108" w:name="_Toc495492740"/>
      <w:r w:rsidRPr="00EB366D">
        <w:t>Obsolete Equipment</w:t>
      </w:r>
      <w:bookmarkEnd w:id="1108"/>
    </w:p>
    <w:p w14:paraId="795DAD99" w14:textId="5E9B5EF4" w:rsidR="00EB366D" w:rsidRDefault="00EB366D" w:rsidP="00EB366D">
      <w:pPr>
        <w:pStyle w:val="BodyText"/>
      </w:pPr>
      <w:r>
        <w:t xml:space="preserve">Up to 20 years </w:t>
      </w:r>
      <w:proofErr w:type="gramStart"/>
      <w:r>
        <w:t>ago</w:t>
      </w:r>
      <w:proofErr w:type="gramEnd"/>
      <w:r>
        <w:t xml:space="preserve"> it was standard practice to remove and scrap all redundant equipment in some cases this included the large glass optics.</w:t>
      </w:r>
      <w:r w:rsidR="00FD4636">
        <w:t xml:space="preserve"> </w:t>
      </w:r>
      <w:r>
        <w:t xml:space="preserve">Some optics </w:t>
      </w:r>
      <w:proofErr w:type="gramStart"/>
      <w:r>
        <w:t>were dismantled, crated and removed from site</w:t>
      </w:r>
      <w:proofErr w:type="gramEnd"/>
      <w:r>
        <w:t xml:space="preserve">. They </w:t>
      </w:r>
      <w:proofErr w:type="gramStart"/>
      <w:r>
        <w:t>were then given</w:t>
      </w:r>
      <w:proofErr w:type="gramEnd"/>
      <w:r>
        <w:t xml:space="preserve"> on loan to museums for public display. </w:t>
      </w:r>
    </w:p>
    <w:p w14:paraId="19D9C849" w14:textId="77777777" w:rsidR="00EB366D" w:rsidRDefault="00EB366D" w:rsidP="00EB366D">
      <w:pPr>
        <w:pStyle w:val="BodyText"/>
      </w:pPr>
      <w:r>
        <w:t xml:space="preserve">The problem was that when a station was being </w:t>
      </w:r>
      <w:proofErr w:type="spellStart"/>
      <w:r>
        <w:t>re engineered</w:t>
      </w:r>
      <w:proofErr w:type="spellEnd"/>
      <w:r>
        <w:t xml:space="preserve"> the old equipment was consider as obsolete, it looked old fashioned and no longer had any use and often was in the way of the new equipment </w:t>
      </w:r>
      <w:proofErr w:type="gramStart"/>
      <w:r>
        <w:t>being installed</w:t>
      </w:r>
      <w:proofErr w:type="gramEnd"/>
      <w:r>
        <w:t xml:space="preserve">. At that time the design drawings, photographs and manuals still existed, but it is amazing how quickly these details </w:t>
      </w:r>
      <w:proofErr w:type="gramStart"/>
      <w:r>
        <w:t>are destroyed or lost</w:t>
      </w:r>
      <w:proofErr w:type="gramEnd"/>
      <w:r>
        <w:t xml:space="preserve">. </w:t>
      </w:r>
    </w:p>
    <w:p w14:paraId="52E55C2E" w14:textId="77777777" w:rsidR="00EB366D" w:rsidRPr="00182938" w:rsidRDefault="00EB366D" w:rsidP="00EB366D">
      <w:pPr>
        <w:pStyle w:val="BodyText"/>
        <w:rPr>
          <w:b/>
        </w:rPr>
      </w:pPr>
      <w:r w:rsidRPr="00182938">
        <w:rPr>
          <w:b/>
        </w:rPr>
        <w:t xml:space="preserve">How </w:t>
      </w:r>
      <w:proofErr w:type="gramStart"/>
      <w:r w:rsidRPr="00182938">
        <w:rPr>
          <w:b/>
        </w:rPr>
        <w:t>should the decision</w:t>
      </w:r>
      <w:proofErr w:type="gramEnd"/>
      <w:r w:rsidRPr="00182938">
        <w:rPr>
          <w:b/>
        </w:rPr>
        <w:t xml:space="preserve"> be made as to what is kept or scrapped?</w:t>
      </w:r>
    </w:p>
    <w:p w14:paraId="440E2B60" w14:textId="0996A41D" w:rsidR="00EB366D" w:rsidRDefault="00EB366D" w:rsidP="00EB366D">
      <w:pPr>
        <w:pStyle w:val="BodyText"/>
      </w:pPr>
      <w:proofErr w:type="gramStart"/>
      <w:r>
        <w:t>Originally</w:t>
      </w:r>
      <w:proofErr w:type="gramEnd"/>
      <w:r>
        <w:t xml:space="preserve"> this was done on an informal basis left to the Engineer in charge of the project, often not even mentioned in the scheme. Cost of removal </w:t>
      </w:r>
      <w:proofErr w:type="gramStart"/>
      <w:r>
        <w:t>was not even considered</w:t>
      </w:r>
      <w:proofErr w:type="gramEnd"/>
      <w:r>
        <w:t xml:space="preserve"> and was lost under the heading</w:t>
      </w:r>
      <w:r w:rsidR="00FD4636">
        <w:t xml:space="preserve"> </w:t>
      </w:r>
      <w:r>
        <w:t xml:space="preserve">“Clear site”. </w:t>
      </w:r>
    </w:p>
    <w:p w14:paraId="6EA2D378" w14:textId="7322AE78" w:rsidR="00EB366D" w:rsidRDefault="00EB366D" w:rsidP="00EB366D">
      <w:pPr>
        <w:pStyle w:val="BodyText"/>
      </w:pPr>
      <w:r>
        <w:t xml:space="preserve">Today the profile of retaining artefacts has been raised to such an extent that a procedure has been included in Trinity House’s handover document so that every redundant piece of equipment is properly considered to determine whether it is to be retained </w:t>
      </w:r>
      <w:r>
        <w:lastRenderedPageBreak/>
        <w:t>as an artefact, returned to stores for use as spares or for potential re-use, or just scrapped.</w:t>
      </w:r>
      <w:r w:rsidR="00FD4636">
        <w:t xml:space="preserve"> </w:t>
      </w:r>
    </w:p>
    <w:p w14:paraId="77979B60" w14:textId="77777777" w:rsidR="00EB366D" w:rsidRDefault="00EB366D" w:rsidP="00EB366D">
      <w:pPr>
        <w:pStyle w:val="BodyText"/>
      </w:pPr>
      <w:r>
        <w:t xml:space="preserve">Looking outside some of the offshore lighthouses it was obvious that the sea </w:t>
      </w:r>
      <w:proofErr w:type="gramStart"/>
      <w:r>
        <w:t>was used</w:t>
      </w:r>
      <w:proofErr w:type="gramEnd"/>
      <w:r>
        <w:t xml:space="preserve"> in the past as a dumping place with the remains of broken glass battery cases, wire, engine flywheels and even cannons on the seabed.</w:t>
      </w:r>
    </w:p>
    <w:p w14:paraId="0213969F" w14:textId="7EB03734" w:rsidR="00EB366D" w:rsidRDefault="00EB366D" w:rsidP="00EB366D">
      <w:pPr>
        <w:pStyle w:val="BodyText"/>
      </w:pPr>
      <w:r>
        <w:t xml:space="preserve">The smaller items perhaps </w:t>
      </w:r>
      <w:proofErr w:type="spellStart"/>
      <w:r>
        <w:t>faired</w:t>
      </w:r>
      <w:proofErr w:type="spellEnd"/>
      <w:r>
        <w:t xml:space="preserve"> less well as, if they were attractive they fell pray of the souvenir hunter otherwise were scrapped. </w:t>
      </w:r>
      <w:proofErr w:type="gramStart"/>
      <w:r>
        <w:t>But again</w:t>
      </w:r>
      <w:proofErr w:type="gramEnd"/>
      <w:r>
        <w:t xml:space="preserve"> they tell a story and show a method and practice. It is too later to preserve a complete installation but perhaps somewhere sufficient components exist that would allow an exhibit to </w:t>
      </w:r>
      <w:proofErr w:type="gramStart"/>
      <w:r>
        <w:t>be assembled</w:t>
      </w:r>
      <w:proofErr w:type="gramEnd"/>
      <w:r>
        <w:t xml:space="preserve"> within a museum environment.</w:t>
      </w:r>
    </w:p>
    <w:p w14:paraId="38D520D2" w14:textId="3E73A5B5" w:rsidR="00182938" w:rsidRPr="00182938" w:rsidRDefault="00182938" w:rsidP="00182938">
      <w:pPr>
        <w:pStyle w:val="BodyText"/>
        <w:rPr>
          <w:b/>
        </w:rPr>
      </w:pPr>
      <w:r>
        <w:rPr>
          <w:b/>
        </w:rPr>
        <w:t>Policy Statement</w:t>
      </w:r>
    </w:p>
    <w:p w14:paraId="1ECD9912" w14:textId="6358E397" w:rsidR="00EB366D" w:rsidRDefault="00182938" w:rsidP="00182938">
      <w:pPr>
        <w:pStyle w:val="BodyText"/>
      </w:pPr>
      <w:r>
        <w:t>It is the duty of every organisation to have a clear policy statement in place to detail how redundant equipment should be dealt with and a procedure to be followed avoiding the decision being left to the whim of an individual person who may have other interests.</w:t>
      </w:r>
    </w:p>
    <w:p w14:paraId="2B59BE8D" w14:textId="343281F1" w:rsidR="00182938" w:rsidRPr="00F55AD7" w:rsidRDefault="00182938" w:rsidP="00182938">
      <w:pPr>
        <w:pStyle w:val="Heading3"/>
      </w:pPr>
      <w:bookmarkStart w:id="1109" w:name="_Toc495492741"/>
      <w:r w:rsidRPr="00182938">
        <w:t>Effect on Structures</w:t>
      </w:r>
      <w:bookmarkEnd w:id="1109"/>
    </w:p>
    <w:p w14:paraId="7C89B910" w14:textId="77777777" w:rsidR="00182938" w:rsidRDefault="00182938" w:rsidP="00182938">
      <w:pPr>
        <w:pStyle w:val="BodyText"/>
      </w:pPr>
      <w:r>
        <w:t xml:space="preserve">Automation and re-engineering has led to the use of less space at the lighthouse properties. There is no need for family accommodation on mainland stations and the required day facilities for visiting personnel </w:t>
      </w:r>
      <w:proofErr w:type="gramStart"/>
      <w:r>
        <w:t>can easily be accommodated</w:t>
      </w:r>
      <w:proofErr w:type="gramEnd"/>
      <w:r>
        <w:t xml:space="preserve"> within the tower. On offshore rock stations, although accommodation was generally not so extensive, providing overnight accommodation for visiting personnel has still left some surplus accommodation.</w:t>
      </w:r>
    </w:p>
    <w:p w14:paraId="2CEFF24D" w14:textId="4A8D970B" w:rsidR="00182938" w:rsidRDefault="00182938" w:rsidP="00182938">
      <w:pPr>
        <w:pStyle w:val="BodyText"/>
      </w:pPr>
      <w:r>
        <w:t xml:space="preserve">The type of surplus accommodation </w:t>
      </w:r>
      <w:proofErr w:type="gramStart"/>
      <w:r>
        <w:t>can be divided</w:t>
      </w:r>
      <w:proofErr w:type="gramEnd"/>
      <w:r>
        <w:t xml:space="preserve"> into Living Accommodation and Equipment Space. </w:t>
      </w:r>
    </w:p>
    <w:p w14:paraId="0E189BB7" w14:textId="5FB99F80" w:rsidR="00182938" w:rsidRPr="00F55AD7" w:rsidRDefault="00182938" w:rsidP="00182938">
      <w:pPr>
        <w:pStyle w:val="Heading4"/>
      </w:pPr>
      <w:r w:rsidRPr="00182938">
        <w:t>Living accommodation</w:t>
      </w:r>
    </w:p>
    <w:p w14:paraId="20C82CB9" w14:textId="77777777" w:rsidR="00182938" w:rsidRDefault="00182938" w:rsidP="00182938">
      <w:pPr>
        <w:pStyle w:val="BodyText"/>
      </w:pPr>
      <w:r>
        <w:t xml:space="preserve">Trinity House is most fortunate that the majority of lighthouse cottages </w:t>
      </w:r>
      <w:proofErr w:type="gramStart"/>
      <w:r>
        <w:t>are situated</w:t>
      </w:r>
      <w:proofErr w:type="gramEnd"/>
      <w:r>
        <w:t xml:space="preserve"> in easily assessable areas and are connected to the main services – electricity and water. Some properties were sold off in the past to private individuals as Freehold and Leasehold but in all </w:t>
      </w:r>
      <w:proofErr w:type="gramStart"/>
      <w:r>
        <w:t>cases</w:t>
      </w:r>
      <w:proofErr w:type="gramEnd"/>
      <w:r>
        <w:t xml:space="preserve"> problems have been experienced in the failure of the new occupants to maintain the properties to Trinity House’s required standard. </w:t>
      </w:r>
      <w:proofErr w:type="gramStart"/>
      <w:r>
        <w:t>Unfortunately</w:t>
      </w:r>
      <w:proofErr w:type="gramEnd"/>
      <w:r>
        <w:t xml:space="preserve"> the corporate identity remains with the property and associates the service with a fall in standards!</w:t>
      </w:r>
    </w:p>
    <w:p w14:paraId="3A686F94" w14:textId="77777777" w:rsidR="00182938" w:rsidRDefault="00182938" w:rsidP="00182938">
      <w:pPr>
        <w:pStyle w:val="BodyText"/>
      </w:pPr>
      <w:r>
        <w:lastRenderedPageBreak/>
        <w:t xml:space="preserve">Where the properties, and in some cases included the lighthouse tower, have been sold to a national organisation, such as the National Trust, it has not been a problem as they have maintained them to a high standard, as public attractions. </w:t>
      </w:r>
      <w:proofErr w:type="gramStart"/>
      <w:r>
        <w:t>However</w:t>
      </w:r>
      <w:proofErr w:type="gramEnd"/>
      <w:r>
        <w:t xml:space="preserve"> there is a limit to the number they want and can satisfactorily exploit.</w:t>
      </w:r>
    </w:p>
    <w:p w14:paraId="538D4759" w14:textId="77777777" w:rsidR="00182938" w:rsidRDefault="00182938" w:rsidP="00182938">
      <w:pPr>
        <w:pStyle w:val="BodyText"/>
      </w:pPr>
      <w:r>
        <w:t xml:space="preserve">Trinity House put together a business plan covering the development of visitor centres, focusing on the Lighthouse itself, and the public holiday letting of lighthouse cottages. This plan showed that it was economically viable, providing a financial return, yet retaining the properties in the Lighthouse estate. Work on implementing this is well underway with nine visitor centres up and running during 2001, all showing increasing visitor numbers, and the letting of cottages </w:t>
      </w:r>
      <w:proofErr w:type="gramStart"/>
      <w:r>
        <w:t>being introduced</w:t>
      </w:r>
      <w:proofErr w:type="gramEnd"/>
      <w:r>
        <w:t xml:space="preserve"> over the next two to three years. The handling of the hiring and the management of the day- to-day logistics of this latter operation </w:t>
      </w:r>
      <w:proofErr w:type="gramStart"/>
      <w:r>
        <w:t>have been put out</w:t>
      </w:r>
      <w:proofErr w:type="gramEnd"/>
      <w:r>
        <w:t xml:space="preserve"> to a third party specialising in letting holiday cottages.</w:t>
      </w:r>
    </w:p>
    <w:p w14:paraId="335DC81B" w14:textId="148C2BCE" w:rsidR="00182938" w:rsidRDefault="00182938" w:rsidP="00182938">
      <w:pPr>
        <w:pStyle w:val="BodyText"/>
      </w:pPr>
      <w:r>
        <w:t>The plan also allows for the adventurous use of some of the larger island sites where mains facilities are not available. This may include the idea of specialist holidays, such as bird watching.</w:t>
      </w:r>
      <w:r w:rsidR="00FD4636">
        <w:t xml:space="preserve"> </w:t>
      </w:r>
    </w:p>
    <w:p w14:paraId="163C7ADA" w14:textId="68D4468E" w:rsidR="00EB366D" w:rsidRDefault="00182938" w:rsidP="00182938">
      <w:pPr>
        <w:pStyle w:val="BodyText"/>
      </w:pPr>
      <w:r>
        <w:t xml:space="preserve">Lighthouse cottages have a particular character </w:t>
      </w:r>
      <w:proofErr w:type="gramStart"/>
      <w:r>
        <w:t>having been built</w:t>
      </w:r>
      <w:proofErr w:type="gramEnd"/>
      <w:r>
        <w:t xml:space="preserve"> substantially to withstand the elements with heavy wooden internal finishes. They are located at some of the most picturesque and environmentally interesting locations around the English and Welsh coastlines.</w:t>
      </w:r>
    </w:p>
    <w:p w14:paraId="71644844" w14:textId="169C1DC1" w:rsidR="00182938" w:rsidRPr="00F55AD7" w:rsidRDefault="00182938" w:rsidP="00182938">
      <w:pPr>
        <w:pStyle w:val="Heading4"/>
      </w:pPr>
      <w:r w:rsidRPr="00182938">
        <w:t>Equipment Space</w:t>
      </w:r>
    </w:p>
    <w:p w14:paraId="199657ED" w14:textId="77777777" w:rsidR="00182938" w:rsidRDefault="00182938" w:rsidP="00182938">
      <w:pPr>
        <w:pStyle w:val="BodyText"/>
      </w:pPr>
      <w:r>
        <w:t xml:space="preserve">This usually consists of redundant fog signal and engine rooms that were often separate buildings housing the equipment. Other rooms within the tower that have become surplus to needs have been cleared and used for storage. Most stations have outbuildings such as oil stores, pigsties and workshops. Some have explosive magazines dating from the days of explosive fog signals. </w:t>
      </w:r>
    </w:p>
    <w:p w14:paraId="7E30625B" w14:textId="216C8AB5" w:rsidR="00EB366D" w:rsidRDefault="00182938" w:rsidP="00182938">
      <w:pPr>
        <w:pStyle w:val="BodyText"/>
      </w:pPr>
      <w:r>
        <w:t xml:space="preserve">The way the majority of these buildings </w:t>
      </w:r>
      <w:proofErr w:type="gramStart"/>
      <w:r>
        <w:t>were dealt with</w:t>
      </w:r>
      <w:proofErr w:type="gramEnd"/>
      <w:r>
        <w:t xml:space="preserve"> in the past was for the equipment to be scrapped and the buildings demolished. The only reprieve for the building was if part of it continued to have a specific Service use, in which case the redundant equipment was pulled out and scrapped but the building kept.</w:t>
      </w:r>
    </w:p>
    <w:p w14:paraId="2474BF91" w14:textId="77777777" w:rsidR="00182938" w:rsidRDefault="00182938" w:rsidP="00182938">
      <w:pPr>
        <w:pStyle w:val="BodyText"/>
      </w:pPr>
      <w:proofErr w:type="gramStart"/>
      <w:r>
        <w:lastRenderedPageBreak/>
        <w:t>Luckily</w:t>
      </w:r>
      <w:proofErr w:type="gramEnd"/>
      <w:r>
        <w:t xml:space="preserve"> most of the smaller buildings have been left untouched over the years and provide an insight into life on the stations in years gone by. It is difficult to persuade maintenance departments that these need to </w:t>
      </w:r>
      <w:proofErr w:type="gramStart"/>
      <w:r>
        <w:t>be maintained</w:t>
      </w:r>
      <w:proofErr w:type="gramEnd"/>
      <w:r>
        <w:t xml:space="preserve"> but luckily they have survived. However where the Lighthouse is listed then they fall “within the curtilage of the building”, usually taken to mean within the boundary walls, then it is a legal responsibility on the Service to maintain them. Once the conservation initiative had been realised then such buildings and equipment </w:t>
      </w:r>
      <w:proofErr w:type="gramStart"/>
      <w:r>
        <w:t>are retained</w:t>
      </w:r>
      <w:proofErr w:type="gramEnd"/>
      <w:r>
        <w:t xml:space="preserve">. </w:t>
      </w:r>
    </w:p>
    <w:p w14:paraId="34866F9E" w14:textId="2DE5D5E0" w:rsidR="00182938" w:rsidRDefault="00182938" w:rsidP="00182938">
      <w:pPr>
        <w:pStyle w:val="BodyText"/>
      </w:pPr>
      <w:r>
        <w:t>Options available are:</w:t>
      </w:r>
      <w:r>
        <w:tab/>
      </w:r>
    </w:p>
    <w:p w14:paraId="44119A47" w14:textId="1ABAAE32" w:rsidR="0055239F" w:rsidRPr="00F55AD7" w:rsidRDefault="0055239F" w:rsidP="0055239F">
      <w:pPr>
        <w:pStyle w:val="Heading4"/>
        <w:numPr>
          <w:ilvl w:val="4"/>
          <w:numId w:val="15"/>
        </w:numPr>
      </w:pPr>
      <w:r w:rsidRPr="0055239F">
        <w:t>Retain the building with the equipment in place as an exhibit</w:t>
      </w:r>
    </w:p>
    <w:p w14:paraId="444BF2B3" w14:textId="77777777" w:rsidR="0055239F" w:rsidRPr="0055239F" w:rsidRDefault="0055239F" w:rsidP="0055239F">
      <w:pPr>
        <w:pStyle w:val="Bullet1"/>
        <w:numPr>
          <w:ilvl w:val="0"/>
          <w:numId w:val="0"/>
        </w:numPr>
        <w:rPr>
          <w:color w:val="auto"/>
        </w:rPr>
      </w:pPr>
      <w:r w:rsidRPr="0055239F">
        <w:rPr>
          <w:color w:val="auto"/>
        </w:rPr>
        <w:t>This is quite easy to do by mothballing the equipment and ensuring that the building is properly conditioned. This is not so easy to do on island sites and the cost of maintaining the exterior and interior will continue to be a burden for years to come.</w:t>
      </w:r>
    </w:p>
    <w:p w14:paraId="30AA89E8" w14:textId="25E10AAA" w:rsidR="0055239F" w:rsidRPr="0055239F" w:rsidRDefault="0055239F" w:rsidP="0055239F">
      <w:pPr>
        <w:pStyle w:val="Bullet1"/>
        <w:numPr>
          <w:ilvl w:val="0"/>
          <w:numId w:val="0"/>
        </w:numPr>
        <w:rPr>
          <w:color w:val="auto"/>
        </w:rPr>
      </w:pPr>
      <w:r w:rsidRPr="0055239F">
        <w:rPr>
          <w:color w:val="auto"/>
        </w:rPr>
        <w:t xml:space="preserve">An example of this is the Acetylene Accumulator House at Hurst Point Lighthouse, on the south coast of England, which still houses the </w:t>
      </w:r>
      <w:proofErr w:type="spellStart"/>
      <w:r w:rsidRPr="0055239F">
        <w:rPr>
          <w:color w:val="auto"/>
        </w:rPr>
        <w:t>Moyes</w:t>
      </w:r>
      <w:proofErr w:type="spellEnd"/>
      <w:r w:rsidRPr="0055239F">
        <w:rPr>
          <w:color w:val="auto"/>
        </w:rPr>
        <w:t xml:space="preserve"> acetylene generators, the last surviving example of the equipment in the United Kingdom. Drawing and operating instructions are included in Appendix 3. Twenty years </w:t>
      </w:r>
      <w:proofErr w:type="gramStart"/>
      <w:r w:rsidRPr="0055239F">
        <w:rPr>
          <w:color w:val="auto"/>
        </w:rPr>
        <w:t>ago</w:t>
      </w:r>
      <w:proofErr w:type="gramEnd"/>
      <w:r w:rsidRPr="0055239F">
        <w:rPr>
          <w:color w:val="auto"/>
        </w:rPr>
        <w:t xml:space="preserve"> the importance of the equipment was realised and it was proposed to move it to the Lighthouse Museum at Penzance. This was not going to be easy the site </w:t>
      </w:r>
      <w:proofErr w:type="gramStart"/>
      <w:r w:rsidRPr="0055239F">
        <w:rPr>
          <w:color w:val="auto"/>
        </w:rPr>
        <w:t>can only be reached</w:t>
      </w:r>
      <w:proofErr w:type="gramEnd"/>
      <w:r w:rsidRPr="0055239F">
        <w:rPr>
          <w:color w:val="auto"/>
        </w:rPr>
        <w:t xml:space="preserve"> using a passenger ferry.</w:t>
      </w:r>
      <w:r w:rsidR="00FD4636">
        <w:rPr>
          <w:color w:val="auto"/>
        </w:rPr>
        <w:t xml:space="preserve"> </w:t>
      </w:r>
      <w:r w:rsidRPr="0055239F">
        <w:rPr>
          <w:color w:val="auto"/>
        </w:rPr>
        <w:t xml:space="preserve">This </w:t>
      </w:r>
      <w:proofErr w:type="gramStart"/>
      <w:r w:rsidRPr="0055239F">
        <w:rPr>
          <w:color w:val="auto"/>
        </w:rPr>
        <w:t>was never carried out</w:t>
      </w:r>
      <w:proofErr w:type="gramEnd"/>
      <w:r w:rsidRPr="0055239F">
        <w:rPr>
          <w:color w:val="auto"/>
        </w:rPr>
        <w:t xml:space="preserve"> and so today the equipment remains in its original building which in this form was a functional part of the equipment design. The plan now is to open it to the public as part of a visitor initiative jointly with English Heritage who own the adjacent Hurst Castle.</w:t>
      </w:r>
      <w:r w:rsidR="00FD4636">
        <w:rPr>
          <w:color w:val="auto"/>
        </w:rPr>
        <w:t xml:space="preserve"> </w:t>
      </w:r>
      <w:r w:rsidRPr="0055239F">
        <w:rPr>
          <w:color w:val="auto"/>
        </w:rPr>
        <w:t xml:space="preserve">Such a joint venture may provide some income to offset the on-going maintenance costs. The building is </w:t>
      </w:r>
      <w:proofErr w:type="gramStart"/>
      <w:r w:rsidRPr="0055239F">
        <w:rPr>
          <w:color w:val="auto"/>
        </w:rPr>
        <w:t>Listed</w:t>
      </w:r>
      <w:proofErr w:type="gramEnd"/>
      <w:r w:rsidRPr="0055239F">
        <w:rPr>
          <w:color w:val="auto"/>
        </w:rPr>
        <w:t xml:space="preserve"> and as a result Trinity House has a legal responsibility to maintain it. Documentation concerning its operation has also survived but only because these were archived with the drawings.</w:t>
      </w:r>
    </w:p>
    <w:p w14:paraId="21F55A60" w14:textId="4562EE41" w:rsidR="00505FD2" w:rsidRPr="00EB366D" w:rsidRDefault="0055239F" w:rsidP="0055239F">
      <w:pPr>
        <w:pStyle w:val="Bullet1"/>
        <w:numPr>
          <w:ilvl w:val="0"/>
          <w:numId w:val="0"/>
        </w:numPr>
        <w:rPr>
          <w:color w:val="auto"/>
        </w:rPr>
      </w:pPr>
      <w:r w:rsidRPr="0055239F">
        <w:rPr>
          <w:color w:val="auto"/>
        </w:rPr>
        <w:t xml:space="preserve">In other </w:t>
      </w:r>
      <w:proofErr w:type="gramStart"/>
      <w:r w:rsidRPr="0055239F">
        <w:rPr>
          <w:color w:val="auto"/>
        </w:rPr>
        <w:t>cases</w:t>
      </w:r>
      <w:proofErr w:type="gramEnd"/>
      <w:r w:rsidRPr="0055239F">
        <w:rPr>
          <w:color w:val="auto"/>
        </w:rPr>
        <w:t xml:space="preserve"> complete air fog signal buildings have been made redundant through the introduction of short-range electric fog signals. The equipment has been retained, where possible, in working order so that they can be demonstrated to the public as their sound and loudness is </w:t>
      </w:r>
      <w:proofErr w:type="gramStart"/>
      <w:r w:rsidRPr="0055239F">
        <w:rPr>
          <w:color w:val="auto"/>
        </w:rPr>
        <w:t>quite unique</w:t>
      </w:r>
      <w:proofErr w:type="gramEnd"/>
      <w:r w:rsidRPr="0055239F">
        <w:rPr>
          <w:color w:val="auto"/>
        </w:rPr>
        <w:t xml:space="preserve"> and would otherwise be lost forever.</w:t>
      </w:r>
      <w:r w:rsidR="00FD4636">
        <w:rPr>
          <w:color w:val="auto"/>
        </w:rPr>
        <w:t xml:space="preserve"> </w:t>
      </w:r>
      <w:r w:rsidRPr="0055239F">
        <w:rPr>
          <w:color w:val="auto"/>
        </w:rPr>
        <w:t xml:space="preserve">Such demonstrations form </w:t>
      </w:r>
      <w:r w:rsidRPr="0055239F">
        <w:rPr>
          <w:color w:val="auto"/>
        </w:rPr>
        <w:lastRenderedPageBreak/>
        <w:t xml:space="preserve">part of the visitor attraction </w:t>
      </w:r>
      <w:proofErr w:type="gramStart"/>
      <w:r w:rsidRPr="0055239F">
        <w:rPr>
          <w:color w:val="auto"/>
        </w:rPr>
        <w:t>hopefully</w:t>
      </w:r>
      <w:proofErr w:type="gramEnd"/>
      <w:r w:rsidRPr="0055239F">
        <w:rPr>
          <w:color w:val="auto"/>
        </w:rPr>
        <w:t xml:space="preserve"> raising funds for the preservation of the equipment. The engine room at Nash Point Lighthouse, South Wales is fine example where the fog signal building and the equipment form part of the lighthouse attraction</w:t>
      </w:r>
    </w:p>
    <w:p w14:paraId="3FE533EC" w14:textId="2A15DDF2" w:rsidR="0055239F" w:rsidRPr="00F55AD7" w:rsidRDefault="0055239F" w:rsidP="0055239F">
      <w:pPr>
        <w:pStyle w:val="Heading4"/>
        <w:numPr>
          <w:ilvl w:val="4"/>
          <w:numId w:val="15"/>
        </w:numPr>
      </w:pPr>
      <w:r w:rsidRPr="0055239F">
        <w:t>Retain the building for an alternative use after removal of equipment</w:t>
      </w:r>
    </w:p>
    <w:p w14:paraId="5705AB04" w14:textId="0F6405CD" w:rsidR="0055239F" w:rsidRPr="0055239F" w:rsidRDefault="0055239F" w:rsidP="0055239F">
      <w:pPr>
        <w:pStyle w:val="Bullet1"/>
        <w:numPr>
          <w:ilvl w:val="0"/>
          <w:numId w:val="0"/>
        </w:numPr>
        <w:rPr>
          <w:color w:val="auto"/>
        </w:rPr>
      </w:pPr>
      <w:r w:rsidRPr="0055239F">
        <w:rPr>
          <w:color w:val="auto"/>
        </w:rPr>
        <w:t xml:space="preserve">If a building can still be used for a lighthouse use then it should be properly maintained and </w:t>
      </w:r>
      <w:proofErr w:type="spellStart"/>
      <w:r w:rsidRPr="0055239F">
        <w:rPr>
          <w:color w:val="auto"/>
        </w:rPr>
        <w:t>under go</w:t>
      </w:r>
      <w:proofErr w:type="spellEnd"/>
      <w:r w:rsidRPr="0055239F">
        <w:rPr>
          <w:color w:val="auto"/>
        </w:rPr>
        <w:t xml:space="preserve"> the minimum modifications to allow for its new use. At Nash Point Lighthouse a detached outbuilding in the yard adjacent to the tower, previously used as a workshop, has now been converted into an engine and control room for the station’s mains standby alternator set. This is a small stone building with a slated pitch roof, sliding sash windows and entrance doors at both ends. Only minor internal modifications were required and it is now well suited to its new use.</w:t>
      </w:r>
    </w:p>
    <w:p w14:paraId="2C9B0532" w14:textId="0B5DE2EE" w:rsidR="0055239F" w:rsidRPr="00F55AD7" w:rsidRDefault="0055239F" w:rsidP="0055239F">
      <w:pPr>
        <w:pStyle w:val="Heading4"/>
        <w:numPr>
          <w:ilvl w:val="4"/>
          <w:numId w:val="15"/>
        </w:numPr>
      </w:pPr>
      <w:r w:rsidRPr="0055239F">
        <w:t xml:space="preserve">Retain the building </w:t>
      </w:r>
    </w:p>
    <w:p w14:paraId="2941691C" w14:textId="5E3E1071" w:rsidR="001D6DF5" w:rsidRDefault="0055239F" w:rsidP="00BF7C96">
      <w:pPr>
        <w:pStyle w:val="BodyText"/>
      </w:pPr>
      <w:r w:rsidRPr="0055239F">
        <w:t xml:space="preserve">A decision </w:t>
      </w:r>
      <w:proofErr w:type="gramStart"/>
      <w:r w:rsidRPr="0055239F">
        <w:t>may be made</w:t>
      </w:r>
      <w:proofErr w:type="gramEnd"/>
      <w:r w:rsidRPr="0055239F">
        <w:t xml:space="preserve"> to retain the building for its historical value. For this </w:t>
      </w:r>
      <w:proofErr w:type="gramStart"/>
      <w:r w:rsidRPr="0055239F">
        <w:t>reason</w:t>
      </w:r>
      <w:proofErr w:type="gramEnd"/>
      <w:r w:rsidRPr="0055239F">
        <w:t xml:space="preserve"> many such buildings have survived as a store only later to be converted for a more useful purpose</w:t>
      </w:r>
      <w:r>
        <w:t>.</w:t>
      </w:r>
    </w:p>
    <w:p w14:paraId="2F759E78" w14:textId="2A7DE8F0" w:rsidR="0055239F" w:rsidRPr="00F55AD7" w:rsidRDefault="0055239F" w:rsidP="0055239F">
      <w:pPr>
        <w:pStyle w:val="Heading4"/>
        <w:numPr>
          <w:ilvl w:val="4"/>
          <w:numId w:val="15"/>
        </w:numPr>
      </w:pPr>
      <w:r>
        <w:t>Demolish</w:t>
      </w:r>
      <w:r w:rsidRPr="0055239F">
        <w:t xml:space="preserve"> the building </w:t>
      </w:r>
    </w:p>
    <w:p w14:paraId="4E4D3FEE" w14:textId="4B4970F5" w:rsidR="0055239F" w:rsidRDefault="0055239F" w:rsidP="0055239F">
      <w:pPr>
        <w:pStyle w:val="BodyText"/>
      </w:pPr>
      <w:r w:rsidRPr="0055239F">
        <w:t xml:space="preserve">As a last </w:t>
      </w:r>
      <w:proofErr w:type="gramStart"/>
      <w:r w:rsidRPr="0055239F">
        <w:t>resort</w:t>
      </w:r>
      <w:proofErr w:type="gramEnd"/>
      <w:r w:rsidRPr="0055239F">
        <w:t xml:space="preserve"> the building may have to be demolished due to its structural condition. This was common in the years gone by but today all the other alternatives must be exhausted. Once demolished it is final. Also in the </w:t>
      </w:r>
      <w:proofErr w:type="gramStart"/>
      <w:r w:rsidRPr="0055239F">
        <w:t>UK</w:t>
      </w:r>
      <w:proofErr w:type="gramEnd"/>
      <w:r w:rsidRPr="0055239F">
        <w:t xml:space="preserve"> the legal right for the existence of the building through the planning rules is lost. A structure that </w:t>
      </w:r>
      <w:proofErr w:type="gramStart"/>
      <w:r w:rsidRPr="0055239F">
        <w:t>is listed</w:t>
      </w:r>
      <w:proofErr w:type="gramEnd"/>
      <w:r w:rsidRPr="0055239F">
        <w:t xml:space="preserve"> as being of special architectural interest or importance cannot be demolished without the approval of the Local Authority and the Secretary of State</w:t>
      </w:r>
      <w:r>
        <w:t>.</w:t>
      </w:r>
    </w:p>
    <w:p w14:paraId="21772EA0" w14:textId="1031B960" w:rsidR="00AD06D4" w:rsidRPr="00F55AD7" w:rsidRDefault="00AD06D4" w:rsidP="00AD06D4">
      <w:pPr>
        <w:pStyle w:val="Heading3"/>
      </w:pPr>
      <w:bookmarkStart w:id="1110" w:name="_Toc495492742"/>
      <w:r w:rsidRPr="00AD06D4">
        <w:t>Property Conservation</w:t>
      </w:r>
      <w:bookmarkEnd w:id="1110"/>
    </w:p>
    <w:p w14:paraId="53288AA5" w14:textId="77777777" w:rsidR="00AD06D4" w:rsidRDefault="00AD06D4" w:rsidP="00AD06D4">
      <w:pPr>
        <w:pStyle w:val="BodyText"/>
      </w:pPr>
      <w:r>
        <w:t xml:space="preserve">The maintenance of the Lighthouse estate is a significant task. Although at the time of each re-engineering project the light towers </w:t>
      </w:r>
      <w:proofErr w:type="gramStart"/>
      <w:r>
        <w:t>are brought</w:t>
      </w:r>
      <w:proofErr w:type="gramEnd"/>
      <w:r>
        <w:t xml:space="preserve"> up to standard through external painting, overhauling doors and windows and remedying any defects within the fabric of the building, on-going maintenance is essential. In days gone </w:t>
      </w:r>
      <w:proofErr w:type="gramStart"/>
      <w:r>
        <w:t>by</w:t>
      </w:r>
      <w:proofErr w:type="gramEnd"/>
      <w:r>
        <w:t xml:space="preserve"> there was a tendency to save costs by using building materials which were of an inferior standard to those previously used. Windows are a prime example where softwood woods </w:t>
      </w:r>
      <w:proofErr w:type="gramStart"/>
      <w:r>
        <w:t>were used</w:t>
      </w:r>
      <w:proofErr w:type="gramEnd"/>
      <w:r>
        <w:t xml:space="preserve"> instead of </w:t>
      </w:r>
      <w:r>
        <w:lastRenderedPageBreak/>
        <w:t>hardwood. The mistakes were soon realised, not only within the service but also within the building industry itself where the old skills and expertise have reappeared. Some changes such as replacing cast iron gutters with plastic reducing the need for painting and the problems of rust staining.</w:t>
      </w:r>
    </w:p>
    <w:p w14:paraId="555BB3FB" w14:textId="77777777" w:rsidR="00AD06D4" w:rsidRDefault="00AD06D4" w:rsidP="00AD06D4">
      <w:pPr>
        <w:pStyle w:val="BodyText"/>
      </w:pPr>
      <w:r>
        <w:t xml:space="preserve">What is there to stop repairs </w:t>
      </w:r>
      <w:proofErr w:type="gramStart"/>
      <w:r>
        <w:t>being undertaken</w:t>
      </w:r>
      <w:proofErr w:type="gramEnd"/>
      <w:r>
        <w:t xml:space="preserve"> on a least cost basis using inferior material and unqualified operatives? The developments in modern building materials have tended to cater for the installation by the non-skilled labour. Part of the “Do it yourself brigade”!</w:t>
      </w:r>
    </w:p>
    <w:p w14:paraId="6C464125" w14:textId="41A90188" w:rsidR="0055239F" w:rsidRDefault="00AD06D4" w:rsidP="00AD06D4">
      <w:pPr>
        <w:pStyle w:val="BodyText"/>
      </w:pPr>
      <w:r>
        <w:t xml:space="preserve">A decision has to </w:t>
      </w:r>
      <w:proofErr w:type="gramStart"/>
      <w:r>
        <w:t>be made</w:t>
      </w:r>
      <w:proofErr w:type="gramEnd"/>
      <w:r>
        <w:t xml:space="preserve"> in order to balance conservation against cost. The following need to </w:t>
      </w:r>
      <w:proofErr w:type="gramStart"/>
      <w:r>
        <w:t>be considered</w:t>
      </w:r>
      <w:proofErr w:type="gramEnd"/>
      <w:r>
        <w:t>.</w:t>
      </w:r>
    </w:p>
    <w:p w14:paraId="353A5E54" w14:textId="49EB93FF" w:rsidR="00AD06D4" w:rsidRDefault="00AD06D4" w:rsidP="00AD06D4">
      <w:pPr>
        <w:pStyle w:val="Bullet1"/>
      </w:pPr>
      <w:r>
        <w:t>The least cost route in the short term will most likely not be so in the long term.</w:t>
      </w:r>
    </w:p>
    <w:p w14:paraId="1B418A85" w14:textId="77777777" w:rsidR="00AD06D4" w:rsidRDefault="00AD06D4" w:rsidP="00AD06D4">
      <w:pPr>
        <w:pStyle w:val="Bullet1"/>
      </w:pPr>
      <w:r>
        <w:t>A responsibility exists to maintain the estate for future generations.</w:t>
      </w:r>
    </w:p>
    <w:p w14:paraId="3C6BC72A" w14:textId="77777777" w:rsidR="00AD06D4" w:rsidRDefault="00AD06D4" w:rsidP="00AD06D4">
      <w:pPr>
        <w:pStyle w:val="Bullet1"/>
      </w:pPr>
      <w:r>
        <w:t xml:space="preserve">A legal responsibility exists in the case of </w:t>
      </w:r>
      <w:proofErr w:type="gramStart"/>
      <w:r>
        <w:t>Listed</w:t>
      </w:r>
      <w:proofErr w:type="gramEnd"/>
      <w:r>
        <w:t xml:space="preserve"> building to maintain them in a satisfactory state of repair.</w:t>
      </w:r>
    </w:p>
    <w:p w14:paraId="0DC46E9A" w14:textId="77777777" w:rsidR="00AD06D4" w:rsidRDefault="00AD06D4" w:rsidP="00AD06D4">
      <w:pPr>
        <w:pStyle w:val="Bullet1"/>
      </w:pPr>
      <w:r>
        <w:t>Automation of lighthouses has removed the human presence on station capable of attending to minor defects before they become out of hand.</w:t>
      </w:r>
    </w:p>
    <w:p w14:paraId="43D3C357" w14:textId="77777777" w:rsidR="00AD06D4" w:rsidRDefault="00AD06D4" w:rsidP="00AD06D4">
      <w:pPr>
        <w:pStyle w:val="Bullet1"/>
      </w:pPr>
      <w:r>
        <w:t xml:space="preserve">Traditional aids to navigation are becoming less important and may well no longer be required in twenty </w:t>
      </w:r>
      <w:proofErr w:type="spellStart"/>
      <w:r>
        <w:t>years time</w:t>
      </w:r>
      <w:proofErr w:type="spellEnd"/>
      <w:r>
        <w:t>.</w:t>
      </w:r>
    </w:p>
    <w:p w14:paraId="4A67BA9C" w14:textId="77777777" w:rsidR="00AD06D4" w:rsidRDefault="00AD06D4" w:rsidP="00AD06D4">
      <w:pPr>
        <w:pStyle w:val="Bullet1"/>
        <w:numPr>
          <w:ilvl w:val="0"/>
          <w:numId w:val="0"/>
        </w:numPr>
      </w:pPr>
      <w:r>
        <w:t xml:space="preserve">It must be recognised that some lighthouses figure more highly than others as being part of our </w:t>
      </w:r>
      <w:proofErr w:type="gramStart"/>
      <w:r>
        <w:t>heritage</w:t>
      </w:r>
      <w:proofErr w:type="gramEnd"/>
      <w:r>
        <w:t xml:space="preserve"> and are therefore of National importance and must be shared with the public. Reviewing the estate, a list of such stations has been identified, the most important is considered </w:t>
      </w:r>
      <w:proofErr w:type="gramStart"/>
      <w:r>
        <w:t>to be Lizard</w:t>
      </w:r>
      <w:proofErr w:type="gramEnd"/>
      <w:r>
        <w:t xml:space="preserve"> Lighthouse.</w:t>
      </w:r>
    </w:p>
    <w:p w14:paraId="086ECE76" w14:textId="77777777" w:rsidR="00AD06D4" w:rsidRDefault="00AD06D4" w:rsidP="00AD06D4">
      <w:pPr>
        <w:pStyle w:val="Bullet1"/>
        <w:numPr>
          <w:ilvl w:val="0"/>
          <w:numId w:val="0"/>
        </w:numPr>
      </w:pPr>
      <w:r>
        <w:t xml:space="preserve">The lighthouse </w:t>
      </w:r>
      <w:proofErr w:type="gramStart"/>
      <w:r>
        <w:t>is situated</w:t>
      </w:r>
      <w:proofErr w:type="gramEnd"/>
      <w:r>
        <w:t xml:space="preserve"> on the Lizard headland, Southwest England and is the most southerly point of the British Isles. Its potential lies in it being a working lighthouse, its location, the size of the premises, its history, and the retained equipment on site. In order to record the station a conservation plan </w:t>
      </w:r>
      <w:proofErr w:type="gramStart"/>
      <w:r>
        <w:t>has been drawn</w:t>
      </w:r>
      <w:proofErr w:type="gramEnd"/>
      <w:r>
        <w:t xml:space="preserve"> up recording all features of historical and architectural interest. It also contains policy statements on repair and new works.</w:t>
      </w:r>
    </w:p>
    <w:p w14:paraId="1DF34BE7" w14:textId="77777777" w:rsidR="00AD06D4" w:rsidRDefault="00AD06D4" w:rsidP="00AD06D4">
      <w:pPr>
        <w:pStyle w:val="Bullet1"/>
        <w:numPr>
          <w:ilvl w:val="0"/>
          <w:numId w:val="0"/>
        </w:numPr>
      </w:pPr>
      <w:r>
        <w:t xml:space="preserve">The policy contains statements that can equally be applicable to the Service in general. The implications of adopting such policies Service wide </w:t>
      </w:r>
      <w:proofErr w:type="gramStart"/>
      <w:r>
        <w:t xml:space="preserve">should not be </w:t>
      </w:r>
      <w:r>
        <w:lastRenderedPageBreak/>
        <w:t>dismissed</w:t>
      </w:r>
      <w:proofErr w:type="gramEnd"/>
      <w:r>
        <w:t xml:space="preserve"> lightly as they will have a significant cost implication. </w:t>
      </w:r>
    </w:p>
    <w:p w14:paraId="19B397E4" w14:textId="77777777" w:rsidR="00AD06D4" w:rsidRDefault="00AD06D4" w:rsidP="00AD06D4">
      <w:pPr>
        <w:pStyle w:val="Bullet1"/>
        <w:numPr>
          <w:ilvl w:val="0"/>
          <w:numId w:val="0"/>
        </w:numPr>
      </w:pPr>
      <w:r>
        <w:t>A full list of the Policies drawn for Lizard Lighthouse is contained in Appendix 1.</w:t>
      </w:r>
    </w:p>
    <w:p w14:paraId="7442FE1F" w14:textId="19D6B76F" w:rsidR="00AD06D4" w:rsidRPr="00933EE0" w:rsidRDefault="00AD06D4" w:rsidP="00AD06D4">
      <w:pPr>
        <w:pStyle w:val="Bullet1"/>
        <w:numPr>
          <w:ilvl w:val="0"/>
          <w:numId w:val="0"/>
        </w:numPr>
      </w:pPr>
      <w:r>
        <w:t xml:space="preserve">The other purpose of the Plan is to focus on the cultural significance of the lighthouse and the policies that need to </w:t>
      </w:r>
      <w:proofErr w:type="gramStart"/>
      <w:r>
        <w:t>be put</w:t>
      </w:r>
      <w:proofErr w:type="gramEnd"/>
      <w:r>
        <w:t xml:space="preserve"> in place to retain this. It also provides a detailed schedule of items of significance. This considers the main components of the structure under the following headings</w:t>
      </w:r>
    </w:p>
    <w:p w14:paraId="392F1539" w14:textId="77777777" w:rsidR="00AD06D4" w:rsidRDefault="00AD06D4" w:rsidP="00AD06D4">
      <w:pPr>
        <w:pStyle w:val="Bullet1"/>
      </w:pPr>
      <w:r>
        <w:t>Detailed area/location of component.</w:t>
      </w:r>
    </w:p>
    <w:p w14:paraId="5E4E0312" w14:textId="77777777" w:rsidR="00AD06D4" w:rsidRDefault="00AD06D4" w:rsidP="00AD06D4">
      <w:pPr>
        <w:pStyle w:val="Bullet1"/>
      </w:pPr>
      <w:r>
        <w:t>Element - with description of any detail and loss of detail.</w:t>
      </w:r>
    </w:p>
    <w:p w14:paraId="71D8C1CC" w14:textId="77777777" w:rsidR="00AD06D4" w:rsidRDefault="00AD06D4" w:rsidP="00AD06D4">
      <w:pPr>
        <w:pStyle w:val="Bullet1"/>
      </w:pPr>
      <w:r>
        <w:t>Documentation, and its implications; indications for further research (further Information if not documented). Drawing numbers refer to Trinity House numbering.</w:t>
      </w:r>
    </w:p>
    <w:p w14:paraId="238F9D68" w14:textId="77777777" w:rsidR="00AD06D4" w:rsidRDefault="00AD06D4" w:rsidP="00AD06D4">
      <w:pPr>
        <w:pStyle w:val="Bullet1"/>
      </w:pPr>
      <w:r>
        <w:t xml:space="preserve">Significance: </w:t>
      </w:r>
    </w:p>
    <w:p w14:paraId="579660A4" w14:textId="77777777" w:rsidR="00AD06D4" w:rsidRDefault="00AD06D4" w:rsidP="00AD06D4">
      <w:pPr>
        <w:pStyle w:val="Bullet1"/>
        <w:numPr>
          <w:ilvl w:val="1"/>
          <w:numId w:val="1"/>
        </w:numPr>
      </w:pPr>
      <w:r>
        <w:t xml:space="preserve">[S1]= Exceptional significance. </w:t>
      </w:r>
    </w:p>
    <w:p w14:paraId="3F0666D1" w14:textId="77777777" w:rsidR="00AD06D4" w:rsidRDefault="00AD06D4" w:rsidP="00AD06D4">
      <w:pPr>
        <w:pStyle w:val="Bullet1"/>
        <w:numPr>
          <w:ilvl w:val="1"/>
          <w:numId w:val="1"/>
        </w:numPr>
      </w:pPr>
      <w:r>
        <w:t>[S2] = Considerable Significance.</w:t>
      </w:r>
    </w:p>
    <w:p w14:paraId="73A347B3" w14:textId="77777777" w:rsidR="00AD06D4" w:rsidRDefault="00AD06D4" w:rsidP="00AD06D4">
      <w:pPr>
        <w:pStyle w:val="Bullet1"/>
        <w:numPr>
          <w:ilvl w:val="1"/>
          <w:numId w:val="1"/>
        </w:numPr>
      </w:pPr>
      <w:r>
        <w:t>[S3] = Some Significance.</w:t>
      </w:r>
    </w:p>
    <w:p w14:paraId="5A028DD2" w14:textId="77777777" w:rsidR="00AD06D4" w:rsidRDefault="00AD06D4" w:rsidP="00AD06D4">
      <w:pPr>
        <w:pStyle w:val="Bullet1"/>
        <w:numPr>
          <w:ilvl w:val="1"/>
          <w:numId w:val="1"/>
        </w:numPr>
      </w:pPr>
      <w:r>
        <w:t>[S4] = Little Significance.</w:t>
      </w:r>
    </w:p>
    <w:p w14:paraId="2F078B6E" w14:textId="77777777" w:rsidR="00AD06D4" w:rsidRDefault="00AD06D4" w:rsidP="00AD06D4">
      <w:pPr>
        <w:pStyle w:val="Bullet1"/>
        <w:numPr>
          <w:ilvl w:val="1"/>
          <w:numId w:val="1"/>
        </w:numPr>
      </w:pPr>
      <w:r>
        <w:t>[S-] = Detrimental to site.</w:t>
      </w:r>
    </w:p>
    <w:p w14:paraId="4F7CC224" w14:textId="77777777" w:rsidR="00AD06D4" w:rsidRDefault="00AD06D4" w:rsidP="00AD06D4">
      <w:pPr>
        <w:pStyle w:val="Bullet1"/>
      </w:pPr>
      <w:r>
        <w:t>Condition and Vulnerability (and case for removal of detail if of negative significance).</w:t>
      </w:r>
    </w:p>
    <w:p w14:paraId="0030CE5A" w14:textId="77777777" w:rsidR="00AD06D4" w:rsidRDefault="00AD06D4" w:rsidP="00AD06D4">
      <w:pPr>
        <w:pStyle w:val="Bullet1"/>
      </w:pPr>
      <w:r>
        <w:t xml:space="preserve">Policy proposed, and /or any proposals for conservation or re-presentation. </w:t>
      </w:r>
    </w:p>
    <w:p w14:paraId="6B68FC0E" w14:textId="77777777" w:rsidR="00AD06D4" w:rsidRDefault="00AD06D4" w:rsidP="00AD06D4">
      <w:pPr>
        <w:pStyle w:val="Bullet1"/>
        <w:numPr>
          <w:ilvl w:val="0"/>
          <w:numId w:val="0"/>
        </w:numPr>
      </w:pPr>
      <w:r>
        <w:t>An example is included within Appendix 2.</w:t>
      </w:r>
    </w:p>
    <w:p w14:paraId="359A891E" w14:textId="77777777" w:rsidR="00AD06D4" w:rsidRDefault="00AD06D4" w:rsidP="00AD06D4">
      <w:pPr>
        <w:pStyle w:val="Bullet1"/>
        <w:numPr>
          <w:ilvl w:val="0"/>
          <w:numId w:val="0"/>
        </w:numPr>
      </w:pPr>
      <w:r>
        <w:t xml:space="preserve">It would seem logical to produce global polices and undertake the preparation of schedules of items of significance for the whole lighthouse estate. The degree to which this </w:t>
      </w:r>
      <w:proofErr w:type="gramStart"/>
      <w:r>
        <w:t>is done</w:t>
      </w:r>
      <w:proofErr w:type="gramEnd"/>
      <w:r>
        <w:t xml:space="preserve"> will be dictated by the architectural and historic importance of each station. It also allows a schedule of items to be drawn up as part of the planned maintenance of the station identifying what must and what would be “nice to do” if finances become available. This </w:t>
      </w:r>
      <w:proofErr w:type="gramStart"/>
      <w:r>
        <w:t>can also be linked</w:t>
      </w:r>
      <w:proofErr w:type="gramEnd"/>
      <w:r>
        <w:t xml:space="preserve"> into formal condition surveys of the individual properties, something not routinely done within Trinity House.</w:t>
      </w:r>
    </w:p>
    <w:p w14:paraId="048B18A5" w14:textId="77777777" w:rsidR="00AD06D4" w:rsidRDefault="00AD06D4" w:rsidP="00AD06D4">
      <w:pPr>
        <w:pStyle w:val="Bullet1"/>
        <w:numPr>
          <w:ilvl w:val="0"/>
          <w:numId w:val="0"/>
        </w:numPr>
      </w:pPr>
      <w:r>
        <w:t>Global policies for service properties should cover at least the following headings: (Reference in brackets refers to Lizard Policies in Appendix 1).</w:t>
      </w:r>
    </w:p>
    <w:p w14:paraId="673D3620" w14:textId="77777777" w:rsidR="00AD06D4" w:rsidRDefault="00AD06D4" w:rsidP="00AD06D4">
      <w:pPr>
        <w:pStyle w:val="Bullet1"/>
      </w:pPr>
      <w:r>
        <w:t>an effective approach to repair (Policy 2),</w:t>
      </w:r>
    </w:p>
    <w:p w14:paraId="32524EB4" w14:textId="77777777" w:rsidR="00AD06D4" w:rsidRDefault="00AD06D4" w:rsidP="00AD06D4">
      <w:pPr>
        <w:pStyle w:val="Bullet1"/>
      </w:pPr>
      <w:r>
        <w:lastRenderedPageBreak/>
        <w:t>the required standard of services installations and other minor works (Policy 3),</w:t>
      </w:r>
    </w:p>
    <w:p w14:paraId="1AA22A82" w14:textId="77777777" w:rsidR="00AD06D4" w:rsidRDefault="00AD06D4" w:rsidP="00AD06D4">
      <w:pPr>
        <w:pStyle w:val="Bullet1"/>
      </w:pPr>
      <w:r>
        <w:t xml:space="preserve">surveying of property and the </w:t>
      </w:r>
      <w:proofErr w:type="spellStart"/>
      <w:r>
        <w:t>actioning</w:t>
      </w:r>
      <w:proofErr w:type="spellEnd"/>
      <w:r>
        <w:t xml:space="preserve"> of the necessary remedial work (Policy 5),</w:t>
      </w:r>
    </w:p>
    <w:p w14:paraId="5A456BE8" w14:textId="77777777" w:rsidR="00AD06D4" w:rsidRDefault="00AD06D4" w:rsidP="00AD06D4">
      <w:pPr>
        <w:pStyle w:val="Bullet1"/>
      </w:pPr>
      <w:r>
        <w:t>the extent of site and boundaries (Policy 7),</w:t>
      </w:r>
    </w:p>
    <w:p w14:paraId="34498357" w14:textId="77777777" w:rsidR="00AD06D4" w:rsidRDefault="00AD06D4" w:rsidP="00AD06D4">
      <w:pPr>
        <w:pStyle w:val="Bullet1"/>
      </w:pPr>
      <w:r>
        <w:t>the standards of detailing in relation to the effects of the elements (Policy 9),</w:t>
      </w:r>
    </w:p>
    <w:p w14:paraId="03407534" w14:textId="77777777" w:rsidR="00AD06D4" w:rsidRDefault="00AD06D4" w:rsidP="00AD06D4">
      <w:pPr>
        <w:pStyle w:val="Bullet1"/>
      </w:pPr>
      <w:r>
        <w:t>Protection against fire (Policy 10),</w:t>
      </w:r>
    </w:p>
    <w:p w14:paraId="5ADD0223" w14:textId="77777777" w:rsidR="00AD06D4" w:rsidRDefault="00AD06D4" w:rsidP="00AD06D4">
      <w:pPr>
        <w:pStyle w:val="Bullet1"/>
      </w:pPr>
      <w:r>
        <w:t>the presumption against the commissioning of new buildings on the site where existing can be used (Policy 12),</w:t>
      </w:r>
    </w:p>
    <w:p w14:paraId="6BA7E609" w14:textId="77777777" w:rsidR="00AD06D4" w:rsidRDefault="00AD06D4" w:rsidP="00AD06D4">
      <w:pPr>
        <w:pStyle w:val="Bullet1"/>
      </w:pPr>
      <w:r>
        <w:t>the long term consequences of any proposed alterations (Policy 13),</w:t>
      </w:r>
    </w:p>
    <w:p w14:paraId="2330D8A3" w14:textId="77777777" w:rsidR="00AD06D4" w:rsidRDefault="00AD06D4" w:rsidP="00AD06D4">
      <w:pPr>
        <w:pStyle w:val="Bullet1"/>
      </w:pPr>
      <w:proofErr w:type="gramStart"/>
      <w:r>
        <w:t>the</w:t>
      </w:r>
      <w:proofErr w:type="gramEnd"/>
      <w:r>
        <w:t xml:space="preserve"> identification of any activity or practice that should be avoided or continued (Policies 14,15,16…),</w:t>
      </w:r>
    </w:p>
    <w:p w14:paraId="69EB4138" w14:textId="77777777" w:rsidR="00AD06D4" w:rsidRDefault="00AD06D4" w:rsidP="00AD06D4">
      <w:pPr>
        <w:pStyle w:val="Bullet1"/>
      </w:pPr>
      <w:r>
        <w:t>consideration of all aspects of the natural environment in relation to the site and its surrounds (Policy 18),</w:t>
      </w:r>
    </w:p>
    <w:p w14:paraId="0131E740" w14:textId="77777777" w:rsidR="00AD06D4" w:rsidRDefault="00AD06D4" w:rsidP="00AD06D4">
      <w:pPr>
        <w:pStyle w:val="Bullet1"/>
      </w:pPr>
      <w:r>
        <w:t>the survival of any surviving original details (Policy 21),</w:t>
      </w:r>
    </w:p>
    <w:p w14:paraId="728136EC" w14:textId="77777777" w:rsidR="00AD06D4" w:rsidRDefault="00AD06D4" w:rsidP="00AD06D4">
      <w:pPr>
        <w:pStyle w:val="Bullet1"/>
      </w:pPr>
      <w:proofErr w:type="gramStart"/>
      <w:r>
        <w:t>identification</w:t>
      </w:r>
      <w:proofErr w:type="gramEnd"/>
      <w:r>
        <w:t xml:space="preserve"> of any existing activities that need to be maintained (Policies 21-25).</w:t>
      </w:r>
    </w:p>
    <w:p w14:paraId="6224F02C" w14:textId="77777777" w:rsidR="00AD06D4" w:rsidRDefault="00AD06D4" w:rsidP="00AD06D4">
      <w:pPr>
        <w:pStyle w:val="Bullet1"/>
        <w:numPr>
          <w:ilvl w:val="0"/>
          <w:numId w:val="0"/>
        </w:numPr>
      </w:pPr>
      <w:r>
        <w:t>Although these policies are generic, some will inevitably become station specific.</w:t>
      </w:r>
    </w:p>
    <w:p w14:paraId="3A9689F5" w14:textId="2BDFACC5" w:rsidR="00AD06D4" w:rsidRPr="00F55AD7" w:rsidRDefault="00AD06D4" w:rsidP="00AD06D4">
      <w:pPr>
        <w:pStyle w:val="Heading3"/>
        <w:keepLines w:val="0"/>
        <w:tabs>
          <w:tab w:val="clear" w:pos="0"/>
          <w:tab w:val="num" w:pos="992"/>
        </w:tabs>
        <w:spacing w:line="240" w:lineRule="auto"/>
        <w:ind w:right="0"/>
      </w:pPr>
      <w:bookmarkStart w:id="1111" w:name="_Toc495492743"/>
      <w:r>
        <w:t>Summary</w:t>
      </w:r>
      <w:bookmarkEnd w:id="1111"/>
    </w:p>
    <w:p w14:paraId="6DBE57E9" w14:textId="77777777" w:rsidR="00AD06D4" w:rsidRDefault="00AD06D4" w:rsidP="00AD06D4">
      <w:pPr>
        <w:pStyle w:val="Bullet1"/>
        <w:numPr>
          <w:ilvl w:val="0"/>
          <w:numId w:val="0"/>
        </w:numPr>
      </w:pPr>
      <w:r>
        <w:t xml:space="preserve">The paper has attempted to set out the reasons for the decline in the need for Traditional Aids to Navigation and the resulting effects on the Lighthouse Estate. A duty exists to record and maintain the lighthouse heritage for future generations. Procedures and policies have to </w:t>
      </w:r>
      <w:proofErr w:type="gramStart"/>
      <w:r>
        <w:t>be produced</w:t>
      </w:r>
      <w:proofErr w:type="gramEnd"/>
      <w:r>
        <w:t xml:space="preserve"> to ensure this so that we can move away from the decisions being left to ‘the whim of an individual person who may have other interests’. </w:t>
      </w:r>
    </w:p>
    <w:p w14:paraId="3A3F74FD" w14:textId="7F5B0CED" w:rsidR="00AD06D4" w:rsidRDefault="00AD06D4" w:rsidP="00AD06D4">
      <w:pPr>
        <w:pStyle w:val="Bullet1"/>
        <w:numPr>
          <w:ilvl w:val="0"/>
          <w:numId w:val="0"/>
        </w:numPr>
      </w:pPr>
      <w:r>
        <w:t>Maintaining a lighthouse estate that now exceeds the requirements of the Service has significant financial implications and presents the need to look for alternative uses. The preparation of conservation plans for the significant historic lighthouses within the estate provides a basis for seeking heritage funding and recording</w:t>
      </w:r>
      <w:r w:rsidR="00FD4636">
        <w:t xml:space="preserve"> </w:t>
      </w:r>
      <w:r>
        <w:t xml:space="preserve">the features and maintenance requirements. By adopting a series of generic conservation </w:t>
      </w:r>
      <w:proofErr w:type="gramStart"/>
      <w:r>
        <w:t>policies</w:t>
      </w:r>
      <w:proofErr w:type="gramEnd"/>
      <w:r>
        <w:t xml:space="preserve"> the process can be extended to </w:t>
      </w:r>
      <w:r>
        <w:lastRenderedPageBreak/>
        <w:t xml:space="preserve">the rest of the Service, something that should be the desire of any competent Lighthouse Authority. </w:t>
      </w:r>
    </w:p>
    <w:p w14:paraId="2842418E" w14:textId="2F77E4C1" w:rsidR="00AD06D4" w:rsidRPr="00933EE0" w:rsidRDefault="00AD06D4" w:rsidP="00AD06D4">
      <w:pPr>
        <w:pStyle w:val="Bullet1"/>
        <w:numPr>
          <w:ilvl w:val="0"/>
          <w:numId w:val="0"/>
        </w:numPr>
      </w:pPr>
      <w:r>
        <w:t>The setting up of the I.A.L.A. Panel for the Preservation of Lighthouses, Aids to Navigation and Related Equipment of Historical Interest confirms that this is of international concern</w:t>
      </w:r>
    </w:p>
    <w:p w14:paraId="3F99E466" w14:textId="74E2A1E2" w:rsidR="00AD06D4" w:rsidRPr="00F55AD7" w:rsidRDefault="00AD06D4" w:rsidP="00AD06D4">
      <w:pPr>
        <w:pStyle w:val="Heading3"/>
      </w:pPr>
      <w:bookmarkStart w:id="1112" w:name="_Toc495492744"/>
      <w:r w:rsidRPr="00AD06D4">
        <w:t>Appendix 1</w:t>
      </w:r>
      <w:r w:rsidR="00C0142A">
        <w:t>: Conservation policies for Lizard Lighthouse</w:t>
      </w:r>
      <w:bookmarkEnd w:id="1112"/>
    </w:p>
    <w:p w14:paraId="3881329C" w14:textId="77777777" w:rsidR="00AD06D4" w:rsidRPr="00AD06D4" w:rsidRDefault="00AD06D4" w:rsidP="00AD06D4">
      <w:pPr>
        <w:pStyle w:val="BodyText"/>
        <w:rPr>
          <w:color w:val="000000" w:themeColor="text1"/>
        </w:rPr>
      </w:pPr>
      <w:r w:rsidRPr="00AD06D4">
        <w:rPr>
          <w:color w:val="000000" w:themeColor="text1"/>
        </w:rPr>
        <w:t>Policy 1</w:t>
      </w:r>
    </w:p>
    <w:p w14:paraId="4F7F6F86" w14:textId="77777777" w:rsidR="00AD06D4" w:rsidRPr="00AD06D4" w:rsidRDefault="00AD06D4" w:rsidP="00AD06D4">
      <w:pPr>
        <w:pStyle w:val="BodyText"/>
        <w:rPr>
          <w:color w:val="000000" w:themeColor="text1"/>
        </w:rPr>
      </w:pPr>
      <w:r w:rsidRPr="00AD06D4">
        <w:rPr>
          <w:color w:val="000000" w:themeColor="text1"/>
        </w:rPr>
        <w:t>The Lizard Lighthouse is to be conserved where ever possible either as a working lighthouse, which part of it currently remains, or conserved as it was at the point where it ceased to function fully as such, which might be taken as the date when keepers were withdrawn [1998].</w:t>
      </w:r>
    </w:p>
    <w:p w14:paraId="66E65440" w14:textId="77777777" w:rsidR="00AD06D4" w:rsidRPr="00AD06D4" w:rsidRDefault="00AD06D4" w:rsidP="00AD06D4">
      <w:pPr>
        <w:pStyle w:val="BodyText"/>
        <w:rPr>
          <w:color w:val="000000" w:themeColor="text1"/>
        </w:rPr>
      </w:pPr>
      <w:r w:rsidRPr="00AD06D4">
        <w:rPr>
          <w:color w:val="000000" w:themeColor="text1"/>
        </w:rPr>
        <w:t>Policy 2</w:t>
      </w:r>
    </w:p>
    <w:p w14:paraId="2D3AFCA9" w14:textId="2CF92EDD" w:rsidR="00AD06D4" w:rsidRPr="00AD06D4" w:rsidRDefault="00AD06D4" w:rsidP="00AD06D4">
      <w:pPr>
        <w:pStyle w:val="BodyText"/>
        <w:rPr>
          <w:color w:val="000000" w:themeColor="text1"/>
        </w:rPr>
      </w:pPr>
      <w:r w:rsidRPr="00AD06D4">
        <w:rPr>
          <w:color w:val="000000" w:themeColor="text1"/>
        </w:rPr>
        <w:t xml:space="preserve">All repairs are to </w:t>
      </w:r>
      <w:proofErr w:type="gramStart"/>
      <w:r w:rsidRPr="00AD06D4">
        <w:rPr>
          <w:color w:val="000000" w:themeColor="text1"/>
        </w:rPr>
        <w:t>be undertaken</w:t>
      </w:r>
      <w:proofErr w:type="gramEnd"/>
      <w:r w:rsidRPr="00AD06D4">
        <w:rPr>
          <w:color w:val="000000" w:themeColor="text1"/>
        </w:rPr>
        <w:t xml:space="preserve"> to a conservation specification utilising the original materials of construction unless a clear case to the contrary can be made. They </w:t>
      </w:r>
      <w:proofErr w:type="gramStart"/>
      <w:r w:rsidRPr="00AD06D4">
        <w:rPr>
          <w:color w:val="000000" w:themeColor="text1"/>
        </w:rPr>
        <w:t>shall be professionally designed, resourced and inspected by persons with appropriate building conservation experience and training,</w:t>
      </w:r>
      <w:r w:rsidR="00FD4636">
        <w:rPr>
          <w:color w:val="000000" w:themeColor="text1"/>
        </w:rPr>
        <w:t xml:space="preserve"> </w:t>
      </w:r>
      <w:r w:rsidRPr="00AD06D4">
        <w:rPr>
          <w:color w:val="000000" w:themeColor="text1"/>
        </w:rPr>
        <w:t>and executed by contractors with appropriate conservation skills</w:t>
      </w:r>
      <w:proofErr w:type="gramEnd"/>
      <w:r w:rsidRPr="00AD06D4">
        <w:rPr>
          <w:color w:val="000000" w:themeColor="text1"/>
        </w:rPr>
        <w:t>.</w:t>
      </w:r>
    </w:p>
    <w:p w14:paraId="4AFB97F7" w14:textId="77777777" w:rsidR="00AD06D4" w:rsidRPr="00AD06D4" w:rsidRDefault="00AD06D4" w:rsidP="00AD06D4">
      <w:pPr>
        <w:pStyle w:val="BodyText"/>
        <w:rPr>
          <w:color w:val="000000" w:themeColor="text1"/>
        </w:rPr>
      </w:pPr>
      <w:r w:rsidRPr="00AD06D4">
        <w:rPr>
          <w:color w:val="000000" w:themeColor="text1"/>
        </w:rPr>
        <w:t>Policy 3</w:t>
      </w:r>
    </w:p>
    <w:p w14:paraId="3101BDE4" w14:textId="77777777" w:rsidR="00AD06D4" w:rsidRPr="00AD06D4" w:rsidRDefault="00AD06D4" w:rsidP="00AD06D4">
      <w:pPr>
        <w:pStyle w:val="BodyText"/>
        <w:rPr>
          <w:color w:val="000000" w:themeColor="text1"/>
        </w:rPr>
      </w:pPr>
      <w:r w:rsidRPr="00AD06D4">
        <w:rPr>
          <w:color w:val="000000" w:themeColor="text1"/>
        </w:rPr>
        <w:t xml:space="preserve">All building services installation work shall be </w:t>
      </w:r>
      <w:proofErr w:type="gramStart"/>
      <w:r w:rsidRPr="00AD06D4">
        <w:rPr>
          <w:color w:val="000000" w:themeColor="text1"/>
        </w:rPr>
        <w:t>professionally,</w:t>
      </w:r>
      <w:proofErr w:type="gramEnd"/>
      <w:r w:rsidRPr="00AD06D4">
        <w:rPr>
          <w:color w:val="000000" w:themeColor="text1"/>
        </w:rPr>
        <w:t xml:space="preserve"> and carefully designed, specified and inspected, and resourced that the conservation implications of the intervention, however small scaled, are fully taken into account. In particular, all service runs, drilled holes and chases are to </w:t>
      </w:r>
      <w:proofErr w:type="gramStart"/>
      <w:r w:rsidRPr="00AD06D4">
        <w:rPr>
          <w:color w:val="000000" w:themeColor="text1"/>
        </w:rPr>
        <w:t>be agreed</w:t>
      </w:r>
      <w:proofErr w:type="gramEnd"/>
      <w:r w:rsidRPr="00AD06D4">
        <w:rPr>
          <w:color w:val="000000" w:themeColor="text1"/>
        </w:rPr>
        <w:t xml:space="preserve"> in advance</w:t>
      </w:r>
    </w:p>
    <w:p w14:paraId="2ADEA188" w14:textId="77777777" w:rsidR="00AD06D4" w:rsidRPr="00AD06D4" w:rsidRDefault="00AD06D4" w:rsidP="00AD06D4">
      <w:pPr>
        <w:pStyle w:val="BodyText"/>
        <w:rPr>
          <w:color w:val="000000" w:themeColor="text1"/>
        </w:rPr>
      </w:pPr>
      <w:r w:rsidRPr="00AD06D4">
        <w:rPr>
          <w:color w:val="000000" w:themeColor="text1"/>
        </w:rPr>
        <w:t>Policy 4</w:t>
      </w:r>
    </w:p>
    <w:p w14:paraId="39E79FBF" w14:textId="77777777" w:rsidR="00AD06D4" w:rsidRPr="00AD06D4" w:rsidRDefault="00AD06D4" w:rsidP="00AD06D4">
      <w:pPr>
        <w:pStyle w:val="BodyText"/>
        <w:rPr>
          <w:color w:val="000000" w:themeColor="text1"/>
        </w:rPr>
      </w:pPr>
      <w:r w:rsidRPr="00AD06D4">
        <w:rPr>
          <w:color w:val="000000" w:themeColor="text1"/>
        </w:rPr>
        <w:t xml:space="preserve">All future major or structural building work </w:t>
      </w:r>
      <w:proofErr w:type="gramStart"/>
      <w:r w:rsidRPr="00AD06D4">
        <w:rPr>
          <w:color w:val="000000" w:themeColor="text1"/>
        </w:rPr>
        <w:t>should be formally assessed</w:t>
      </w:r>
      <w:proofErr w:type="gramEnd"/>
      <w:r w:rsidRPr="00AD06D4">
        <w:rPr>
          <w:color w:val="000000" w:themeColor="text1"/>
        </w:rPr>
        <w:t xml:space="preserve"> following the thinking and policies set out in this plan</w:t>
      </w:r>
    </w:p>
    <w:p w14:paraId="05E824DA" w14:textId="77777777" w:rsidR="00AD06D4" w:rsidRPr="00AD06D4" w:rsidRDefault="00AD06D4" w:rsidP="00AD06D4">
      <w:pPr>
        <w:pStyle w:val="BodyText"/>
        <w:rPr>
          <w:color w:val="000000" w:themeColor="text1"/>
        </w:rPr>
      </w:pPr>
      <w:r w:rsidRPr="00AD06D4">
        <w:rPr>
          <w:color w:val="000000" w:themeColor="text1"/>
        </w:rPr>
        <w:t>Policy 5</w:t>
      </w:r>
    </w:p>
    <w:p w14:paraId="35DA7718" w14:textId="77777777" w:rsidR="00AD06D4" w:rsidRPr="00AD06D4" w:rsidRDefault="00AD06D4" w:rsidP="00AD06D4">
      <w:pPr>
        <w:pStyle w:val="BodyText"/>
        <w:rPr>
          <w:color w:val="000000" w:themeColor="text1"/>
        </w:rPr>
      </w:pPr>
      <w:r w:rsidRPr="00AD06D4">
        <w:rPr>
          <w:color w:val="000000" w:themeColor="text1"/>
        </w:rPr>
        <w:t>The Authority will continue to monitor the condition of this historic station on a regular basis to produce a written quinquennial condition survey and act where appropriate on its recommendations.</w:t>
      </w:r>
    </w:p>
    <w:p w14:paraId="19179A87" w14:textId="77777777" w:rsidR="00AD06D4" w:rsidRPr="00AD06D4" w:rsidRDefault="00AD06D4" w:rsidP="00AD06D4">
      <w:pPr>
        <w:pStyle w:val="BodyText"/>
        <w:rPr>
          <w:color w:val="000000" w:themeColor="text1"/>
        </w:rPr>
      </w:pPr>
      <w:r w:rsidRPr="00AD06D4">
        <w:rPr>
          <w:color w:val="000000" w:themeColor="text1"/>
        </w:rPr>
        <w:t>Policy 6</w:t>
      </w:r>
    </w:p>
    <w:p w14:paraId="398FF978" w14:textId="77777777" w:rsidR="00AD06D4" w:rsidRPr="00AD06D4" w:rsidRDefault="00AD06D4" w:rsidP="00AD06D4">
      <w:pPr>
        <w:pStyle w:val="BodyText"/>
        <w:rPr>
          <w:color w:val="000000" w:themeColor="text1"/>
        </w:rPr>
      </w:pPr>
      <w:r w:rsidRPr="00AD06D4">
        <w:rPr>
          <w:color w:val="000000" w:themeColor="text1"/>
        </w:rPr>
        <w:t xml:space="preserve">Specific management measures and adaptations will be made to maximise accessibility to as much of the station as is possible, for all persons including those </w:t>
      </w:r>
      <w:r w:rsidRPr="00AD06D4">
        <w:rPr>
          <w:color w:val="000000" w:themeColor="text1"/>
        </w:rPr>
        <w:lastRenderedPageBreak/>
        <w:t>with physical disabilities, within the constraints imposed by the safety and security requirements of the station (including any operational requirements), and unavoidable physical limitations to parts of the station (</w:t>
      </w:r>
      <w:proofErr w:type="spellStart"/>
      <w:r w:rsidRPr="00AD06D4">
        <w:rPr>
          <w:color w:val="000000" w:themeColor="text1"/>
        </w:rPr>
        <w:t>eg</w:t>
      </w:r>
      <w:proofErr w:type="spellEnd"/>
      <w:r w:rsidRPr="00AD06D4">
        <w:rPr>
          <w:color w:val="000000" w:themeColor="text1"/>
        </w:rPr>
        <w:t xml:space="preserve"> steps in the light towers).</w:t>
      </w:r>
    </w:p>
    <w:p w14:paraId="636254EC" w14:textId="77777777" w:rsidR="00AD06D4" w:rsidRPr="00AD06D4" w:rsidRDefault="00AD06D4" w:rsidP="00AD06D4">
      <w:pPr>
        <w:pStyle w:val="BodyText"/>
        <w:rPr>
          <w:color w:val="000000" w:themeColor="text1"/>
        </w:rPr>
      </w:pPr>
      <w:r w:rsidRPr="00AD06D4">
        <w:rPr>
          <w:color w:val="000000" w:themeColor="text1"/>
        </w:rPr>
        <w:t>Policy 7</w:t>
      </w:r>
    </w:p>
    <w:p w14:paraId="4E60C3E4" w14:textId="77777777" w:rsidR="00AD06D4" w:rsidRPr="00AD06D4" w:rsidRDefault="00AD06D4" w:rsidP="00AD06D4">
      <w:pPr>
        <w:pStyle w:val="BodyText"/>
        <w:rPr>
          <w:color w:val="000000" w:themeColor="text1"/>
        </w:rPr>
      </w:pPr>
      <w:r w:rsidRPr="00AD06D4">
        <w:rPr>
          <w:color w:val="000000" w:themeColor="text1"/>
        </w:rPr>
        <w:t xml:space="preserve">The site area and the boundaries walls are to </w:t>
      </w:r>
      <w:proofErr w:type="gramStart"/>
      <w:r w:rsidRPr="00AD06D4">
        <w:rPr>
          <w:color w:val="000000" w:themeColor="text1"/>
        </w:rPr>
        <w:t>be maintained</w:t>
      </w:r>
      <w:proofErr w:type="gramEnd"/>
      <w:r w:rsidRPr="00AD06D4">
        <w:rPr>
          <w:color w:val="000000" w:themeColor="text1"/>
        </w:rPr>
        <w:t xml:space="preserve"> in their present (historic) form.</w:t>
      </w:r>
    </w:p>
    <w:p w14:paraId="7147D9B7" w14:textId="77777777" w:rsidR="00AD06D4" w:rsidRPr="00AD06D4" w:rsidRDefault="00AD06D4" w:rsidP="00AD06D4">
      <w:pPr>
        <w:pStyle w:val="BodyText"/>
        <w:rPr>
          <w:color w:val="000000" w:themeColor="text1"/>
        </w:rPr>
      </w:pPr>
      <w:r w:rsidRPr="00AD06D4">
        <w:rPr>
          <w:color w:val="000000" w:themeColor="text1"/>
        </w:rPr>
        <w:t>Policy 8</w:t>
      </w:r>
    </w:p>
    <w:p w14:paraId="6C784427" w14:textId="77777777" w:rsidR="00AD06D4" w:rsidRPr="00AD06D4" w:rsidRDefault="00AD06D4" w:rsidP="00AD06D4">
      <w:pPr>
        <w:pStyle w:val="BodyText"/>
        <w:rPr>
          <w:color w:val="000000" w:themeColor="text1"/>
        </w:rPr>
      </w:pPr>
      <w:r w:rsidRPr="00AD06D4">
        <w:rPr>
          <w:color w:val="000000" w:themeColor="text1"/>
        </w:rPr>
        <w:t>The Lighthouse Authority will seek to maintain, formally or informally, effective consultations with all the stakeholders for the Lizard Point area to ensure the maximum coordination of the objectives of the several organisations, owners and bodies involved.</w:t>
      </w:r>
    </w:p>
    <w:p w14:paraId="5CDB83FA" w14:textId="77777777" w:rsidR="00AD06D4" w:rsidRPr="00AD06D4" w:rsidRDefault="00AD06D4" w:rsidP="00AD06D4">
      <w:pPr>
        <w:pStyle w:val="BodyText"/>
        <w:rPr>
          <w:color w:val="000000" w:themeColor="text1"/>
        </w:rPr>
      </w:pPr>
      <w:r w:rsidRPr="00AD06D4">
        <w:rPr>
          <w:color w:val="000000" w:themeColor="text1"/>
        </w:rPr>
        <w:t>Policy 9</w:t>
      </w:r>
    </w:p>
    <w:p w14:paraId="6C62F8BE" w14:textId="77777777" w:rsidR="00AD06D4" w:rsidRPr="00AD06D4" w:rsidRDefault="00AD06D4" w:rsidP="00AD06D4">
      <w:pPr>
        <w:pStyle w:val="BodyText"/>
        <w:rPr>
          <w:color w:val="000000" w:themeColor="text1"/>
        </w:rPr>
      </w:pPr>
      <w:r w:rsidRPr="00AD06D4">
        <w:rPr>
          <w:color w:val="000000" w:themeColor="text1"/>
        </w:rPr>
        <w:t xml:space="preserve">To preserve this historic station from damage the highest standards of detailing against the weather </w:t>
      </w:r>
      <w:proofErr w:type="gramStart"/>
      <w:r w:rsidRPr="00AD06D4">
        <w:rPr>
          <w:color w:val="000000" w:themeColor="text1"/>
        </w:rPr>
        <w:t>should be adopted</w:t>
      </w:r>
      <w:proofErr w:type="gramEnd"/>
      <w:r w:rsidRPr="00AD06D4">
        <w:rPr>
          <w:color w:val="000000" w:themeColor="text1"/>
        </w:rPr>
        <w:t xml:space="preserve"> at this site including in the following areas:</w:t>
      </w:r>
    </w:p>
    <w:p w14:paraId="2BED7295" w14:textId="11AE74A0" w:rsidR="00AD06D4" w:rsidRPr="00AD06D4" w:rsidRDefault="00AD06D4" w:rsidP="00AD06D4">
      <w:pPr>
        <w:pStyle w:val="Bullet1"/>
      </w:pPr>
      <w:r w:rsidRPr="00AD06D4">
        <w:t>wind loads on roof structures;</w:t>
      </w:r>
    </w:p>
    <w:p w14:paraId="4F5184C9" w14:textId="6CBCC8AF" w:rsidR="00AD06D4" w:rsidRPr="00AD06D4" w:rsidRDefault="00AD06D4" w:rsidP="00AD06D4">
      <w:pPr>
        <w:pStyle w:val="Bullet1"/>
      </w:pPr>
      <w:r w:rsidRPr="00AD06D4">
        <w:t>wind uplift on the roof coverings, ridges and flashings;</w:t>
      </w:r>
    </w:p>
    <w:p w14:paraId="055FF7E0" w14:textId="3DFE97E0" w:rsidR="00AD06D4" w:rsidRPr="00AD06D4" w:rsidRDefault="00AD06D4" w:rsidP="00AD06D4">
      <w:pPr>
        <w:pStyle w:val="Bullet1"/>
      </w:pPr>
      <w:r w:rsidRPr="00AD06D4">
        <w:t>securing and handling of windows and doors in extreme weather;</w:t>
      </w:r>
    </w:p>
    <w:p w14:paraId="698EF433" w14:textId="2892B068" w:rsidR="00AD06D4" w:rsidRDefault="00AD06D4" w:rsidP="00AD06D4">
      <w:pPr>
        <w:pStyle w:val="Bullet1"/>
      </w:pPr>
      <w:r w:rsidRPr="00AD06D4">
        <w:t>regular checks on the structural integrity of exposed elements, especially:</w:t>
      </w:r>
    </w:p>
    <w:p w14:paraId="78736A56" w14:textId="67F76E3B" w:rsidR="00AD06D4" w:rsidRPr="00AD06D4" w:rsidRDefault="00AD06D4" w:rsidP="00AD06D4">
      <w:pPr>
        <w:pStyle w:val="Bullet1"/>
        <w:numPr>
          <w:ilvl w:val="1"/>
          <w:numId w:val="1"/>
        </w:numPr>
      </w:pPr>
      <w:r w:rsidRPr="00AD06D4">
        <w:t>chimneys</w:t>
      </w:r>
    </w:p>
    <w:p w14:paraId="503EC9B4" w14:textId="0000DB85" w:rsidR="00AD06D4" w:rsidRPr="00AD06D4" w:rsidRDefault="00AD06D4" w:rsidP="00AD06D4">
      <w:pPr>
        <w:pStyle w:val="Bullet1"/>
        <w:numPr>
          <w:ilvl w:val="1"/>
          <w:numId w:val="1"/>
        </w:numPr>
      </w:pPr>
      <w:r>
        <w:t>lantern and wind vane</w:t>
      </w:r>
    </w:p>
    <w:p w14:paraId="13CCDD8D" w14:textId="21910525" w:rsidR="00AD06D4" w:rsidRPr="00AD06D4" w:rsidRDefault="00AD06D4" w:rsidP="00AD06D4">
      <w:pPr>
        <w:pStyle w:val="Bullet1"/>
      </w:pPr>
      <w:proofErr w:type="gramStart"/>
      <w:r w:rsidRPr="00AD06D4">
        <w:t>maintenance</w:t>
      </w:r>
      <w:proofErr w:type="gramEnd"/>
      <w:r w:rsidRPr="00AD06D4">
        <w:t xml:space="preserve"> of lightning conductor system with extension to Dwellings. Reinstate; </w:t>
      </w:r>
    </w:p>
    <w:p w14:paraId="355C37ED" w14:textId="5160C4B1" w:rsidR="00AD06D4" w:rsidRPr="00AD06D4" w:rsidRDefault="00AD06D4" w:rsidP="00AD06D4">
      <w:pPr>
        <w:pStyle w:val="Bullet1"/>
      </w:pPr>
      <w:r w:rsidRPr="00AD06D4">
        <w:t>protection to W tower;</w:t>
      </w:r>
    </w:p>
    <w:p w14:paraId="2DDA4070" w14:textId="625F39F9" w:rsidR="00AD06D4" w:rsidRPr="00AD06D4" w:rsidRDefault="00AD06D4" w:rsidP="00AD06D4">
      <w:pPr>
        <w:pStyle w:val="Bullet1"/>
      </w:pPr>
      <w:r w:rsidRPr="00AD06D4">
        <w:t>condensation and humidity;</w:t>
      </w:r>
    </w:p>
    <w:p w14:paraId="28E6CB27" w14:textId="01602186" w:rsidR="00AD06D4" w:rsidRPr="00AD06D4" w:rsidRDefault="00AD06D4" w:rsidP="00AD06D4">
      <w:pPr>
        <w:pStyle w:val="Bullet1"/>
      </w:pPr>
      <w:proofErr w:type="gramStart"/>
      <w:r w:rsidRPr="00AD06D4">
        <w:t>reduction</w:t>
      </w:r>
      <w:proofErr w:type="gramEnd"/>
      <w:r w:rsidRPr="00AD06D4">
        <w:t xml:space="preserve"> of risk of fire spread in strong winds.</w:t>
      </w:r>
    </w:p>
    <w:p w14:paraId="390C4F11" w14:textId="77777777" w:rsidR="00AD06D4" w:rsidRPr="00AD06D4" w:rsidRDefault="00AD06D4" w:rsidP="00AD06D4">
      <w:pPr>
        <w:pStyle w:val="BodyText"/>
        <w:rPr>
          <w:color w:val="000000" w:themeColor="text1"/>
        </w:rPr>
      </w:pPr>
      <w:r w:rsidRPr="00AD06D4">
        <w:rPr>
          <w:color w:val="000000" w:themeColor="text1"/>
        </w:rPr>
        <w:t>Policy 10</w:t>
      </w:r>
    </w:p>
    <w:p w14:paraId="284205FC" w14:textId="77777777" w:rsidR="00AD06D4" w:rsidRPr="00AD06D4" w:rsidRDefault="00AD06D4" w:rsidP="00AD06D4">
      <w:pPr>
        <w:pStyle w:val="BodyText"/>
        <w:rPr>
          <w:color w:val="000000" w:themeColor="text1"/>
        </w:rPr>
      </w:pPr>
      <w:r w:rsidRPr="00AD06D4">
        <w:rPr>
          <w:color w:val="000000" w:themeColor="text1"/>
        </w:rPr>
        <w:t xml:space="preserve">The best fire prevention systems and advice </w:t>
      </w:r>
      <w:proofErr w:type="gramStart"/>
      <w:r w:rsidRPr="00AD06D4">
        <w:rPr>
          <w:color w:val="000000" w:themeColor="text1"/>
        </w:rPr>
        <w:t>should be procured</w:t>
      </w:r>
      <w:proofErr w:type="gramEnd"/>
      <w:r w:rsidRPr="00AD06D4">
        <w:rPr>
          <w:color w:val="000000" w:themeColor="text1"/>
        </w:rPr>
        <w:t xml:space="preserve"> in consultation with the Fire Service.</w:t>
      </w:r>
    </w:p>
    <w:p w14:paraId="07EC60FA" w14:textId="77777777" w:rsidR="00AD06D4" w:rsidRPr="00AD06D4" w:rsidRDefault="00AD06D4" w:rsidP="00AD06D4">
      <w:pPr>
        <w:pStyle w:val="BodyText"/>
        <w:rPr>
          <w:color w:val="000000" w:themeColor="text1"/>
        </w:rPr>
      </w:pPr>
      <w:r w:rsidRPr="00AD06D4">
        <w:rPr>
          <w:color w:val="000000" w:themeColor="text1"/>
        </w:rPr>
        <w:t>Policy 11</w:t>
      </w:r>
    </w:p>
    <w:p w14:paraId="125114CA" w14:textId="77777777" w:rsidR="00AD06D4" w:rsidRPr="00AD06D4" w:rsidRDefault="00AD06D4" w:rsidP="00AD06D4">
      <w:pPr>
        <w:pStyle w:val="BodyText"/>
        <w:rPr>
          <w:color w:val="000000" w:themeColor="text1"/>
        </w:rPr>
      </w:pPr>
      <w:r w:rsidRPr="00AD06D4">
        <w:rPr>
          <w:color w:val="000000" w:themeColor="text1"/>
        </w:rPr>
        <w:t xml:space="preserve">No further property is to be </w:t>
      </w:r>
      <w:proofErr w:type="gramStart"/>
      <w:r w:rsidRPr="00AD06D4">
        <w:rPr>
          <w:color w:val="000000" w:themeColor="text1"/>
        </w:rPr>
        <w:t>sold off</w:t>
      </w:r>
      <w:proofErr w:type="gramEnd"/>
      <w:r w:rsidRPr="00AD06D4">
        <w:rPr>
          <w:color w:val="000000" w:themeColor="text1"/>
        </w:rPr>
        <w:t xml:space="preserve"> or acquired without a full assessment in conjunction with the completed Conservation Plan for the station in question.</w:t>
      </w:r>
    </w:p>
    <w:p w14:paraId="4B97452D" w14:textId="77777777" w:rsidR="00AD06D4" w:rsidRPr="00AD06D4" w:rsidRDefault="00AD06D4" w:rsidP="00AD06D4">
      <w:pPr>
        <w:pStyle w:val="BodyText"/>
        <w:rPr>
          <w:color w:val="000000" w:themeColor="text1"/>
        </w:rPr>
      </w:pPr>
      <w:r w:rsidRPr="00AD06D4">
        <w:rPr>
          <w:color w:val="000000" w:themeColor="text1"/>
        </w:rPr>
        <w:lastRenderedPageBreak/>
        <w:t>Policy 12</w:t>
      </w:r>
    </w:p>
    <w:p w14:paraId="0545A73E" w14:textId="77777777" w:rsidR="00AD06D4" w:rsidRPr="00AD06D4" w:rsidRDefault="00AD06D4" w:rsidP="00AD06D4">
      <w:pPr>
        <w:pStyle w:val="BodyText"/>
        <w:rPr>
          <w:color w:val="000000" w:themeColor="text1"/>
        </w:rPr>
      </w:pPr>
      <w:r w:rsidRPr="00AD06D4">
        <w:rPr>
          <w:color w:val="000000" w:themeColor="text1"/>
        </w:rPr>
        <w:t xml:space="preserve">There will be a presumption against new buildings </w:t>
      </w:r>
      <w:proofErr w:type="gramStart"/>
      <w:r w:rsidRPr="00AD06D4">
        <w:rPr>
          <w:color w:val="000000" w:themeColor="text1"/>
        </w:rPr>
        <w:t>being commissioned</w:t>
      </w:r>
      <w:proofErr w:type="gramEnd"/>
      <w:r w:rsidRPr="00AD06D4">
        <w:rPr>
          <w:color w:val="000000" w:themeColor="text1"/>
        </w:rPr>
        <w:t xml:space="preserve"> on the lighthouse site where existing accommodation might be used instead.</w:t>
      </w:r>
    </w:p>
    <w:p w14:paraId="5C2DAB78" w14:textId="77777777" w:rsidR="00AD06D4" w:rsidRPr="00AD06D4" w:rsidRDefault="00AD06D4" w:rsidP="00AD06D4">
      <w:pPr>
        <w:pStyle w:val="BodyText"/>
        <w:rPr>
          <w:color w:val="000000" w:themeColor="text1"/>
        </w:rPr>
      </w:pPr>
      <w:r w:rsidRPr="00AD06D4">
        <w:rPr>
          <w:color w:val="000000" w:themeColor="text1"/>
        </w:rPr>
        <w:t>Policy 13</w:t>
      </w:r>
    </w:p>
    <w:p w14:paraId="5F181267" w14:textId="77777777" w:rsidR="00AD06D4" w:rsidRPr="00AD06D4" w:rsidRDefault="00AD06D4" w:rsidP="00AD06D4">
      <w:pPr>
        <w:pStyle w:val="BodyText"/>
        <w:rPr>
          <w:color w:val="000000" w:themeColor="text1"/>
        </w:rPr>
      </w:pPr>
      <w:r w:rsidRPr="00AD06D4">
        <w:rPr>
          <w:color w:val="000000" w:themeColor="text1"/>
        </w:rPr>
        <w:t>Assessment of any proposed adaptation or alteration work to the site should look beyond any immediate effect to include an assessment of the impact of any possible further developments that might reasonably evolve from these changes.</w:t>
      </w:r>
    </w:p>
    <w:p w14:paraId="3986E444" w14:textId="77777777" w:rsidR="00AD06D4" w:rsidRPr="00AD06D4" w:rsidRDefault="00AD06D4" w:rsidP="00AD06D4">
      <w:pPr>
        <w:pStyle w:val="BodyText"/>
        <w:rPr>
          <w:color w:val="000000" w:themeColor="text1"/>
        </w:rPr>
      </w:pPr>
      <w:r w:rsidRPr="00AD06D4">
        <w:rPr>
          <w:color w:val="000000" w:themeColor="text1"/>
        </w:rPr>
        <w:t>Policy 14</w:t>
      </w:r>
    </w:p>
    <w:p w14:paraId="06EFDF4C" w14:textId="77777777" w:rsidR="00AD06D4" w:rsidRPr="00AD06D4" w:rsidRDefault="00AD06D4" w:rsidP="00AD06D4">
      <w:pPr>
        <w:pStyle w:val="BodyText"/>
        <w:rPr>
          <w:color w:val="000000" w:themeColor="text1"/>
        </w:rPr>
      </w:pPr>
      <w:r w:rsidRPr="00AD06D4">
        <w:rPr>
          <w:color w:val="000000" w:themeColor="text1"/>
        </w:rPr>
        <w:t xml:space="preserve">Tenants and staff will adhere to the approved Trinity House colour scheme in all respects. </w:t>
      </w:r>
    </w:p>
    <w:p w14:paraId="3B560AE0" w14:textId="77777777" w:rsidR="00AD06D4" w:rsidRPr="00AD06D4" w:rsidRDefault="00AD06D4" w:rsidP="00AD06D4">
      <w:pPr>
        <w:pStyle w:val="BodyText"/>
        <w:rPr>
          <w:color w:val="000000" w:themeColor="text1"/>
        </w:rPr>
      </w:pPr>
      <w:r w:rsidRPr="00AD06D4">
        <w:rPr>
          <w:color w:val="000000" w:themeColor="text1"/>
        </w:rPr>
        <w:t>Policy 15</w:t>
      </w:r>
    </w:p>
    <w:p w14:paraId="6EEC09EA" w14:textId="77777777" w:rsidR="00AD06D4" w:rsidRPr="00AD06D4" w:rsidRDefault="00AD06D4" w:rsidP="00AD06D4">
      <w:pPr>
        <w:pStyle w:val="BodyText"/>
        <w:rPr>
          <w:color w:val="000000" w:themeColor="text1"/>
        </w:rPr>
      </w:pPr>
      <w:r w:rsidRPr="00AD06D4">
        <w:rPr>
          <w:color w:val="000000" w:themeColor="text1"/>
        </w:rPr>
        <w:t>There will be a presumption against the fixing of signs to the exterior of building by either the Lighthouse Authority or tenants.</w:t>
      </w:r>
    </w:p>
    <w:p w14:paraId="70454E57" w14:textId="77777777" w:rsidR="00AD06D4" w:rsidRPr="00AD06D4" w:rsidRDefault="00AD06D4" w:rsidP="00AD06D4">
      <w:pPr>
        <w:pStyle w:val="BodyText"/>
        <w:rPr>
          <w:color w:val="000000" w:themeColor="text1"/>
        </w:rPr>
      </w:pPr>
      <w:r w:rsidRPr="00AD06D4">
        <w:rPr>
          <w:color w:val="000000" w:themeColor="text1"/>
        </w:rPr>
        <w:t>Policy 16</w:t>
      </w:r>
    </w:p>
    <w:p w14:paraId="2DDB5505" w14:textId="6E879C5D" w:rsidR="00AD06D4" w:rsidRPr="00AD06D4" w:rsidRDefault="00AD06D4" w:rsidP="00AD06D4">
      <w:pPr>
        <w:pStyle w:val="BodyText"/>
        <w:rPr>
          <w:color w:val="000000" w:themeColor="text1"/>
        </w:rPr>
      </w:pPr>
      <w:r w:rsidRPr="00AD06D4">
        <w:rPr>
          <w:color w:val="000000" w:themeColor="text1"/>
        </w:rPr>
        <w:t>Avoid parking near light towers and control parking on site generally.</w:t>
      </w:r>
      <w:r w:rsidR="00FD4636">
        <w:rPr>
          <w:color w:val="000000" w:themeColor="text1"/>
        </w:rPr>
        <w:t xml:space="preserve"> </w:t>
      </w:r>
      <w:r w:rsidRPr="00AD06D4">
        <w:rPr>
          <w:color w:val="000000" w:themeColor="text1"/>
        </w:rPr>
        <w:t>Use boundary walls to the full to contain parking.</w:t>
      </w:r>
    </w:p>
    <w:p w14:paraId="52596C91" w14:textId="77777777" w:rsidR="00AD06D4" w:rsidRPr="00AD06D4" w:rsidRDefault="00AD06D4" w:rsidP="00AD06D4">
      <w:pPr>
        <w:pStyle w:val="BodyText"/>
        <w:rPr>
          <w:color w:val="000000" w:themeColor="text1"/>
        </w:rPr>
      </w:pPr>
      <w:r w:rsidRPr="00AD06D4">
        <w:rPr>
          <w:color w:val="000000" w:themeColor="text1"/>
        </w:rPr>
        <w:t>Policy 17</w:t>
      </w:r>
    </w:p>
    <w:p w14:paraId="4BA6E904" w14:textId="77777777" w:rsidR="00AD06D4" w:rsidRPr="00AD06D4" w:rsidRDefault="00AD06D4" w:rsidP="00AD06D4">
      <w:pPr>
        <w:pStyle w:val="BodyText"/>
        <w:rPr>
          <w:color w:val="000000" w:themeColor="text1"/>
        </w:rPr>
      </w:pPr>
      <w:r w:rsidRPr="00AD06D4">
        <w:rPr>
          <w:color w:val="000000" w:themeColor="text1"/>
        </w:rPr>
        <w:t>All options will be considered to maintain the in service use of traditional light/optic.</w:t>
      </w:r>
    </w:p>
    <w:p w14:paraId="5D461F55" w14:textId="77777777" w:rsidR="00AD06D4" w:rsidRPr="00AD06D4" w:rsidRDefault="00AD06D4" w:rsidP="00AD06D4">
      <w:pPr>
        <w:pStyle w:val="BodyText"/>
        <w:rPr>
          <w:color w:val="000000" w:themeColor="text1"/>
        </w:rPr>
      </w:pPr>
      <w:r w:rsidRPr="00AD06D4">
        <w:rPr>
          <w:color w:val="000000" w:themeColor="text1"/>
        </w:rPr>
        <w:t>Policy 18</w:t>
      </w:r>
    </w:p>
    <w:p w14:paraId="662CFAC2" w14:textId="638691F2" w:rsidR="00AD06D4" w:rsidRPr="00AD06D4" w:rsidRDefault="00AD06D4" w:rsidP="00AD06D4">
      <w:pPr>
        <w:pStyle w:val="BodyText"/>
        <w:rPr>
          <w:color w:val="000000" w:themeColor="text1"/>
        </w:rPr>
      </w:pPr>
      <w:r w:rsidRPr="00AD06D4">
        <w:rPr>
          <w:color w:val="000000" w:themeColor="text1"/>
        </w:rPr>
        <w:t xml:space="preserve">Attention </w:t>
      </w:r>
      <w:proofErr w:type="gramStart"/>
      <w:r w:rsidRPr="00AD06D4">
        <w:rPr>
          <w:color w:val="000000" w:themeColor="text1"/>
        </w:rPr>
        <w:t>will be paid</w:t>
      </w:r>
      <w:proofErr w:type="gramEnd"/>
      <w:r w:rsidRPr="00AD06D4">
        <w:rPr>
          <w:color w:val="000000" w:themeColor="text1"/>
        </w:rPr>
        <w:t xml:space="preserve"> to all aspects of the natural environment on and around the site, and best conservation practice in maintaining and enhancing it will be taken as a starting point in respect of the planning and execution of any alteration or maintenance work that might affect that environment.</w:t>
      </w:r>
      <w:r w:rsidR="00FD4636">
        <w:rPr>
          <w:color w:val="000000" w:themeColor="text1"/>
        </w:rPr>
        <w:t xml:space="preserve"> </w:t>
      </w:r>
      <w:r w:rsidRPr="00AD06D4">
        <w:rPr>
          <w:color w:val="000000" w:themeColor="text1"/>
        </w:rPr>
        <w:t xml:space="preserve">If the site merits it, an ecological audit of the site and/or surround areas </w:t>
      </w:r>
      <w:proofErr w:type="gramStart"/>
      <w:r w:rsidRPr="00AD06D4">
        <w:rPr>
          <w:color w:val="000000" w:themeColor="text1"/>
        </w:rPr>
        <w:t>may also be commissioned</w:t>
      </w:r>
      <w:proofErr w:type="gramEnd"/>
      <w:r w:rsidRPr="00AD06D4">
        <w:rPr>
          <w:color w:val="000000" w:themeColor="text1"/>
        </w:rPr>
        <w:t xml:space="preserve">. </w:t>
      </w:r>
    </w:p>
    <w:p w14:paraId="669CE07B" w14:textId="77777777" w:rsidR="00AD06D4" w:rsidRPr="00AD06D4" w:rsidRDefault="00AD06D4" w:rsidP="00AD06D4">
      <w:pPr>
        <w:pStyle w:val="BodyText"/>
        <w:rPr>
          <w:color w:val="000000" w:themeColor="text1"/>
        </w:rPr>
      </w:pPr>
      <w:r w:rsidRPr="00AD06D4">
        <w:rPr>
          <w:color w:val="000000" w:themeColor="text1"/>
        </w:rPr>
        <w:t>Policy 19</w:t>
      </w:r>
    </w:p>
    <w:p w14:paraId="2B5CC020" w14:textId="77777777" w:rsidR="00AD06D4" w:rsidRPr="00AD06D4" w:rsidRDefault="00AD06D4" w:rsidP="00AD06D4">
      <w:pPr>
        <w:pStyle w:val="BodyText"/>
        <w:rPr>
          <w:color w:val="000000" w:themeColor="text1"/>
        </w:rPr>
      </w:pPr>
      <w:r w:rsidRPr="00AD06D4">
        <w:rPr>
          <w:color w:val="000000" w:themeColor="text1"/>
        </w:rPr>
        <w:t xml:space="preserve">Everything </w:t>
      </w:r>
      <w:proofErr w:type="gramStart"/>
      <w:r w:rsidRPr="00AD06D4">
        <w:rPr>
          <w:color w:val="000000" w:themeColor="text1"/>
        </w:rPr>
        <w:t>will be done</w:t>
      </w:r>
      <w:proofErr w:type="gramEnd"/>
      <w:r w:rsidRPr="00AD06D4">
        <w:rPr>
          <w:color w:val="000000" w:themeColor="text1"/>
        </w:rPr>
        <w:t xml:space="preserve"> to maintain the two towers at the Lizard symmetrically as far as this can be done.</w:t>
      </w:r>
    </w:p>
    <w:p w14:paraId="2043659E" w14:textId="77777777" w:rsidR="00AD06D4" w:rsidRPr="00AD06D4" w:rsidRDefault="00AD06D4" w:rsidP="00AD06D4">
      <w:pPr>
        <w:pStyle w:val="BodyText"/>
        <w:rPr>
          <w:color w:val="000000" w:themeColor="text1"/>
        </w:rPr>
      </w:pPr>
      <w:r w:rsidRPr="00AD06D4">
        <w:rPr>
          <w:color w:val="000000" w:themeColor="text1"/>
        </w:rPr>
        <w:t>Policy 20</w:t>
      </w:r>
    </w:p>
    <w:p w14:paraId="549E17A5" w14:textId="77777777" w:rsidR="00AD06D4" w:rsidRPr="00AD06D4" w:rsidRDefault="00AD06D4" w:rsidP="00AD06D4">
      <w:pPr>
        <w:pStyle w:val="BodyText"/>
        <w:rPr>
          <w:color w:val="000000" w:themeColor="text1"/>
        </w:rPr>
      </w:pPr>
      <w:r w:rsidRPr="00AD06D4">
        <w:rPr>
          <w:color w:val="000000" w:themeColor="text1"/>
        </w:rPr>
        <w:t xml:space="preserve">To maximize the possibility that their character </w:t>
      </w:r>
      <w:proofErr w:type="gramStart"/>
      <w:r w:rsidRPr="00AD06D4">
        <w:rPr>
          <w:color w:val="000000" w:themeColor="text1"/>
        </w:rPr>
        <w:t>will be retained</w:t>
      </w:r>
      <w:proofErr w:type="gramEnd"/>
      <w:r w:rsidRPr="00AD06D4">
        <w:rPr>
          <w:color w:val="000000" w:themeColor="text1"/>
        </w:rPr>
        <w:t>, the dwellings should if possible remain in residential use, whether it be for custodial staff, local people or holiday accommodation.</w:t>
      </w:r>
    </w:p>
    <w:p w14:paraId="4FFDE617" w14:textId="77777777" w:rsidR="00AD06D4" w:rsidRPr="00AD06D4" w:rsidRDefault="00AD06D4" w:rsidP="00AD06D4">
      <w:pPr>
        <w:pStyle w:val="BodyText"/>
        <w:rPr>
          <w:color w:val="000000" w:themeColor="text1"/>
        </w:rPr>
      </w:pPr>
      <w:r w:rsidRPr="00AD06D4">
        <w:rPr>
          <w:color w:val="000000" w:themeColor="text1"/>
        </w:rPr>
        <w:t>Policy 21</w:t>
      </w:r>
    </w:p>
    <w:p w14:paraId="5A70CF54" w14:textId="77777777" w:rsidR="00AD06D4" w:rsidRPr="00AD06D4" w:rsidRDefault="00AD06D4" w:rsidP="00AD06D4">
      <w:pPr>
        <w:pStyle w:val="BodyText"/>
        <w:rPr>
          <w:color w:val="000000" w:themeColor="text1"/>
        </w:rPr>
      </w:pPr>
      <w:r w:rsidRPr="00AD06D4">
        <w:rPr>
          <w:color w:val="000000" w:themeColor="text1"/>
        </w:rPr>
        <w:lastRenderedPageBreak/>
        <w:t>Any work on the dwellings will ensure that any surviving original detail is retained in situ in some way and that in addition to this, it is used to help increase the legibility of the station (in terms of clarifying the two main phases of work).</w:t>
      </w:r>
    </w:p>
    <w:p w14:paraId="34CEB497" w14:textId="77777777" w:rsidR="00AD06D4" w:rsidRPr="00AD06D4" w:rsidRDefault="00AD06D4" w:rsidP="00AD06D4">
      <w:pPr>
        <w:pStyle w:val="BodyText"/>
        <w:rPr>
          <w:color w:val="000000" w:themeColor="text1"/>
        </w:rPr>
      </w:pPr>
      <w:r w:rsidRPr="00AD06D4">
        <w:rPr>
          <w:color w:val="000000" w:themeColor="text1"/>
        </w:rPr>
        <w:t>Policy 22</w:t>
      </w:r>
    </w:p>
    <w:p w14:paraId="78F2CDFB" w14:textId="77777777" w:rsidR="00AD06D4" w:rsidRPr="00AD06D4" w:rsidRDefault="00AD06D4" w:rsidP="00AD06D4">
      <w:pPr>
        <w:pStyle w:val="BodyText"/>
        <w:rPr>
          <w:color w:val="000000" w:themeColor="text1"/>
        </w:rPr>
      </w:pPr>
      <w:r w:rsidRPr="00AD06D4">
        <w:rPr>
          <w:color w:val="000000" w:themeColor="text1"/>
        </w:rPr>
        <w:t xml:space="preserve">The previous history of adaptation should if possible continue, </w:t>
      </w:r>
      <w:proofErr w:type="spellStart"/>
      <w:r w:rsidRPr="00AD06D4">
        <w:rPr>
          <w:color w:val="000000" w:themeColor="text1"/>
        </w:rPr>
        <w:t>viz</w:t>
      </w:r>
      <w:proofErr w:type="spellEnd"/>
      <w:r w:rsidRPr="00AD06D4">
        <w:rPr>
          <w:color w:val="000000" w:themeColor="text1"/>
        </w:rPr>
        <w:t xml:space="preserve"> the rear extensions, which are less formally composed, will continue to bear the brunt of necessary adaptations while the two storey S part of each dwelling remains as intact as possible</w:t>
      </w:r>
    </w:p>
    <w:p w14:paraId="15D5212E" w14:textId="77777777" w:rsidR="00AD06D4" w:rsidRPr="00AD06D4" w:rsidRDefault="00AD06D4" w:rsidP="00AD06D4">
      <w:pPr>
        <w:pStyle w:val="BodyText"/>
        <w:rPr>
          <w:color w:val="000000" w:themeColor="text1"/>
        </w:rPr>
      </w:pPr>
      <w:r w:rsidRPr="00AD06D4">
        <w:rPr>
          <w:color w:val="000000" w:themeColor="text1"/>
        </w:rPr>
        <w:t>Policy 23</w:t>
      </w:r>
    </w:p>
    <w:p w14:paraId="2C669317" w14:textId="77777777" w:rsidR="00AD06D4" w:rsidRPr="00AD06D4" w:rsidRDefault="00AD06D4" w:rsidP="00AD06D4">
      <w:pPr>
        <w:pStyle w:val="BodyText"/>
        <w:rPr>
          <w:color w:val="000000" w:themeColor="text1"/>
        </w:rPr>
      </w:pPr>
      <w:r w:rsidRPr="00AD06D4">
        <w:rPr>
          <w:color w:val="000000" w:themeColor="text1"/>
        </w:rPr>
        <w:t>The Engine House should remain as it was intended, an Engine House</w:t>
      </w:r>
    </w:p>
    <w:p w14:paraId="7625A7BA" w14:textId="77777777" w:rsidR="00AD06D4" w:rsidRPr="00AD06D4" w:rsidRDefault="00AD06D4" w:rsidP="00AD06D4">
      <w:pPr>
        <w:pStyle w:val="BodyText"/>
        <w:rPr>
          <w:color w:val="000000" w:themeColor="text1"/>
        </w:rPr>
      </w:pPr>
      <w:r w:rsidRPr="00AD06D4">
        <w:rPr>
          <w:color w:val="000000" w:themeColor="text1"/>
        </w:rPr>
        <w:t>Policy 24</w:t>
      </w:r>
    </w:p>
    <w:p w14:paraId="1DA08AA0" w14:textId="77777777" w:rsidR="00AD06D4" w:rsidRPr="00AD06D4" w:rsidRDefault="00AD06D4" w:rsidP="00AD06D4">
      <w:pPr>
        <w:pStyle w:val="BodyText"/>
        <w:rPr>
          <w:color w:val="000000" w:themeColor="text1"/>
        </w:rPr>
      </w:pPr>
      <w:r w:rsidRPr="00AD06D4">
        <w:rPr>
          <w:color w:val="000000" w:themeColor="text1"/>
        </w:rPr>
        <w:t xml:space="preserve">At least one of the exhibited engines </w:t>
      </w:r>
      <w:proofErr w:type="gramStart"/>
      <w:r w:rsidRPr="00AD06D4">
        <w:rPr>
          <w:color w:val="000000" w:themeColor="text1"/>
        </w:rPr>
        <w:t>will be kept</w:t>
      </w:r>
      <w:proofErr w:type="gramEnd"/>
      <w:r w:rsidRPr="00AD06D4">
        <w:rPr>
          <w:color w:val="000000" w:themeColor="text1"/>
        </w:rPr>
        <w:t xml:space="preserve"> in working order, to include the use of one of the historic circulating water tanks for cooling.</w:t>
      </w:r>
    </w:p>
    <w:p w14:paraId="32F2DFF0" w14:textId="77777777" w:rsidR="00AD06D4" w:rsidRPr="00AD06D4" w:rsidRDefault="00AD06D4" w:rsidP="00AD06D4">
      <w:pPr>
        <w:pStyle w:val="BodyText"/>
        <w:rPr>
          <w:color w:val="000000" w:themeColor="text1"/>
        </w:rPr>
      </w:pPr>
      <w:r w:rsidRPr="00AD06D4">
        <w:rPr>
          <w:color w:val="000000" w:themeColor="text1"/>
        </w:rPr>
        <w:t>Policy 25</w:t>
      </w:r>
    </w:p>
    <w:p w14:paraId="0E099D64" w14:textId="2A85BC6D" w:rsidR="0055239F" w:rsidRDefault="00AD06D4" w:rsidP="00AD06D4">
      <w:pPr>
        <w:pStyle w:val="BodyText"/>
        <w:rPr>
          <w:color w:val="000000" w:themeColor="text1"/>
        </w:rPr>
      </w:pPr>
      <w:r w:rsidRPr="00AD06D4">
        <w:rPr>
          <w:color w:val="000000" w:themeColor="text1"/>
        </w:rPr>
        <w:t xml:space="preserve">The 1897 foghorn </w:t>
      </w:r>
      <w:proofErr w:type="gramStart"/>
      <w:r w:rsidRPr="00AD06D4">
        <w:rPr>
          <w:color w:val="000000" w:themeColor="text1"/>
        </w:rPr>
        <w:t>will be kept</w:t>
      </w:r>
      <w:proofErr w:type="gramEnd"/>
      <w:r w:rsidRPr="00AD06D4">
        <w:rPr>
          <w:color w:val="000000" w:themeColor="text1"/>
        </w:rPr>
        <w:t xml:space="preserve"> in working order.</w:t>
      </w:r>
    </w:p>
    <w:p w14:paraId="679A6AF3" w14:textId="77777777" w:rsidR="00AD06D4" w:rsidRDefault="00AD06D4" w:rsidP="00AD06D4">
      <w:pPr>
        <w:pStyle w:val="BodyText"/>
      </w:pPr>
    </w:p>
    <w:p w14:paraId="1760A091" w14:textId="77777777" w:rsidR="00B65BD6" w:rsidRDefault="00B65BD6" w:rsidP="00AD06D4">
      <w:pPr>
        <w:pStyle w:val="Heading3"/>
        <w:sectPr w:rsidR="00B65BD6" w:rsidSect="00B65BD6">
          <w:pgSz w:w="11906" w:h="16838" w:code="9"/>
          <w:pgMar w:top="567" w:right="794" w:bottom="567" w:left="907" w:header="850" w:footer="850" w:gutter="0"/>
          <w:cols w:num="2" w:space="708"/>
          <w:docGrid w:linePitch="360"/>
        </w:sectPr>
      </w:pPr>
      <w:bookmarkStart w:id="1113" w:name="_Toc495492745"/>
    </w:p>
    <w:p w14:paraId="534D8BEC" w14:textId="5B8BA5B3" w:rsidR="00AD06D4" w:rsidRPr="00F55AD7" w:rsidRDefault="00AD06D4" w:rsidP="00AD06D4">
      <w:pPr>
        <w:pStyle w:val="Heading3"/>
      </w:pPr>
      <w:r>
        <w:lastRenderedPageBreak/>
        <w:t xml:space="preserve">Appendix 2: </w:t>
      </w:r>
      <w:r w:rsidRPr="00AD06D4">
        <w:t>Example of the Detailed schedule of significance</w:t>
      </w:r>
      <w:bookmarkEnd w:id="1113"/>
    </w:p>
    <w:p w14:paraId="13157748" w14:textId="71578D3A" w:rsidR="00AD06D4" w:rsidRDefault="00AD06D4" w:rsidP="00AD06D4">
      <w:pPr>
        <w:pStyle w:val="BodyText"/>
      </w:pPr>
      <w:r>
        <w:rPr>
          <w:noProof/>
          <w:lang w:val="en-IE" w:eastAsia="en-IE"/>
        </w:rPr>
        <w:drawing>
          <wp:inline distT="0" distB="0" distL="0" distR="0" wp14:anchorId="63BAE27F" wp14:editId="63027BE3">
            <wp:extent cx="5324475" cy="7905750"/>
            <wp:effectExtent l="0" t="0" r="9525" b="0"/>
            <wp:docPr id="4" name="Picture 4" descr="msotw9_te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otw9_temp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24475" cy="7905750"/>
                    </a:xfrm>
                    <a:prstGeom prst="rect">
                      <a:avLst/>
                    </a:prstGeom>
                    <a:noFill/>
                    <a:ln>
                      <a:noFill/>
                    </a:ln>
                  </pic:spPr>
                </pic:pic>
              </a:graphicData>
            </a:graphic>
          </wp:inline>
        </w:drawing>
      </w:r>
    </w:p>
    <w:p w14:paraId="46D1DB23" w14:textId="77777777" w:rsidR="00AD06D4" w:rsidRDefault="00AD06D4" w:rsidP="00AD06D4">
      <w:pPr>
        <w:pStyle w:val="BodyText"/>
      </w:pPr>
    </w:p>
    <w:p w14:paraId="25C64A3F" w14:textId="77777777" w:rsidR="00B65BD6" w:rsidRDefault="00B65BD6" w:rsidP="00AD06D4">
      <w:pPr>
        <w:pStyle w:val="Heading3"/>
        <w:sectPr w:rsidR="00B65BD6" w:rsidSect="00B65BD6">
          <w:pgSz w:w="11906" w:h="16838" w:code="9"/>
          <w:pgMar w:top="567" w:right="794" w:bottom="567" w:left="907" w:header="850" w:footer="850" w:gutter="0"/>
          <w:cols w:space="708"/>
          <w:docGrid w:linePitch="360"/>
        </w:sectPr>
      </w:pPr>
      <w:bookmarkStart w:id="1114" w:name="_Toc495492746"/>
    </w:p>
    <w:p w14:paraId="0A391030" w14:textId="70FC9AA9" w:rsidR="00AD06D4" w:rsidRPr="00F55AD7" w:rsidRDefault="00AD06D4" w:rsidP="00AD06D4">
      <w:pPr>
        <w:pStyle w:val="Heading3"/>
      </w:pPr>
      <w:r w:rsidRPr="00AD06D4">
        <w:lastRenderedPageBreak/>
        <w:t>Appendix 3</w:t>
      </w:r>
      <w:r w:rsidR="002052D2">
        <w:t>:</w:t>
      </w:r>
      <w:r w:rsidRPr="00AD06D4">
        <w:t xml:space="preserve"> Details of the </w:t>
      </w:r>
      <w:proofErr w:type="spellStart"/>
      <w:r w:rsidRPr="00AD06D4">
        <w:t>Moyes</w:t>
      </w:r>
      <w:proofErr w:type="spellEnd"/>
      <w:r w:rsidRPr="00AD06D4">
        <w:t xml:space="preserve"> Patent ‘</w:t>
      </w:r>
      <w:proofErr w:type="spellStart"/>
      <w:r w:rsidRPr="00AD06D4">
        <w:t>Acetylite</w:t>
      </w:r>
      <w:proofErr w:type="spellEnd"/>
      <w:r w:rsidRPr="00AD06D4">
        <w:t>’</w:t>
      </w:r>
      <w:r w:rsidR="00FD4636">
        <w:t xml:space="preserve"> </w:t>
      </w:r>
      <w:r w:rsidRPr="00AD06D4">
        <w:t>Generators</w:t>
      </w:r>
      <w:bookmarkEnd w:id="1114"/>
    </w:p>
    <w:p w14:paraId="2B191B83" w14:textId="73F156A7" w:rsidR="00AD06D4" w:rsidRDefault="00AD06D4" w:rsidP="00AD06D4">
      <w:pPr>
        <w:pStyle w:val="BodyText"/>
      </w:pPr>
      <w:r>
        <w:rPr>
          <w:noProof/>
          <w:lang w:val="en-IE" w:eastAsia="en-IE"/>
        </w:rPr>
        <w:drawing>
          <wp:inline distT="0" distB="0" distL="0" distR="0" wp14:anchorId="37509CBD" wp14:editId="5A330FC8">
            <wp:extent cx="6571615" cy="7028815"/>
            <wp:effectExtent l="0" t="0" r="63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571615" cy="7028815"/>
                    </a:xfrm>
                    <a:prstGeom prst="rect">
                      <a:avLst/>
                    </a:prstGeom>
                    <a:noFill/>
                  </pic:spPr>
                </pic:pic>
              </a:graphicData>
            </a:graphic>
          </wp:inline>
        </w:drawing>
      </w:r>
    </w:p>
    <w:p w14:paraId="0ECB35ED" w14:textId="77777777" w:rsidR="00AD06D4" w:rsidRDefault="00AD06D4" w:rsidP="00AD06D4">
      <w:pPr>
        <w:pStyle w:val="BodyText"/>
      </w:pPr>
    </w:p>
    <w:p w14:paraId="49019FE4" w14:textId="381310DD" w:rsidR="00AD06D4" w:rsidRDefault="00AD06D4" w:rsidP="00AD06D4">
      <w:pPr>
        <w:pStyle w:val="BodyText"/>
      </w:pPr>
      <w:r>
        <w:rPr>
          <w:noProof/>
          <w:lang w:val="en-IE" w:eastAsia="en-IE"/>
        </w:rPr>
        <w:lastRenderedPageBreak/>
        <w:drawing>
          <wp:inline distT="0" distB="0" distL="0" distR="0" wp14:anchorId="4DD7B72C" wp14:editId="693BD97A">
            <wp:extent cx="5495925" cy="8391525"/>
            <wp:effectExtent l="0" t="0" r="9525" b="9525"/>
            <wp:docPr id="9" name="Picture 9" descr="msotw9_te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sotw9_temp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95925" cy="8391525"/>
                    </a:xfrm>
                    <a:prstGeom prst="rect">
                      <a:avLst/>
                    </a:prstGeom>
                    <a:noFill/>
                    <a:ln>
                      <a:noFill/>
                    </a:ln>
                  </pic:spPr>
                </pic:pic>
              </a:graphicData>
            </a:graphic>
          </wp:inline>
        </w:drawing>
      </w:r>
    </w:p>
    <w:p w14:paraId="4E7ABC36" w14:textId="77777777" w:rsidR="00AD06D4" w:rsidRDefault="00AD06D4" w:rsidP="00AD06D4">
      <w:pPr>
        <w:pStyle w:val="BodyText"/>
      </w:pPr>
    </w:p>
    <w:p w14:paraId="338AE6B2" w14:textId="6F2306D9" w:rsidR="00AD06D4" w:rsidRPr="00F55AD7" w:rsidRDefault="00AD06D4" w:rsidP="00AD06D4">
      <w:pPr>
        <w:pStyle w:val="Heading3"/>
      </w:pPr>
      <w:bookmarkStart w:id="1115" w:name="_Toc495492747"/>
      <w:r w:rsidRPr="00AD06D4">
        <w:lastRenderedPageBreak/>
        <w:t>Definitions</w:t>
      </w:r>
      <w:bookmarkEnd w:id="1115"/>
    </w:p>
    <w:p w14:paraId="0F30CD28" w14:textId="5DABE857" w:rsidR="00AD06D4" w:rsidRDefault="00AD06D4" w:rsidP="00AD06D4">
      <w:pPr>
        <w:pStyle w:val="BodyText"/>
      </w:pPr>
      <w:r w:rsidRPr="00AD06D4">
        <w:t xml:space="preserve">The following word definitions </w:t>
      </w:r>
      <w:proofErr w:type="gramStart"/>
      <w:r w:rsidRPr="00AD06D4">
        <w:t>have been used</w:t>
      </w:r>
      <w:proofErr w:type="gramEnd"/>
      <w:r w:rsidRPr="00AD06D4">
        <w:t xml:space="preserve"> for the purposes of this paper</w:t>
      </w:r>
      <w:r>
        <w:t>:</w:t>
      </w:r>
    </w:p>
    <w:tbl>
      <w:tblPr>
        <w:tblStyle w:val="TableGrid2"/>
        <w:tblW w:w="0" w:type="auto"/>
        <w:jc w:val="center"/>
        <w:tblLook w:val="04A0" w:firstRow="1" w:lastRow="0" w:firstColumn="1" w:lastColumn="0" w:noHBand="0" w:noVBand="1"/>
      </w:tblPr>
      <w:tblGrid>
        <w:gridCol w:w="2541"/>
        <w:gridCol w:w="6701"/>
      </w:tblGrid>
      <w:tr w:rsidR="002D6997" w:rsidRPr="002D6997" w14:paraId="4D6142C3" w14:textId="77777777" w:rsidTr="000E34D4">
        <w:trPr>
          <w:jc w:val="center"/>
        </w:trPr>
        <w:tc>
          <w:tcPr>
            <w:tcW w:w="2541" w:type="dxa"/>
          </w:tcPr>
          <w:p w14:paraId="0A4AE26F" w14:textId="44B71F71" w:rsidR="002D6997" w:rsidRPr="002D6997" w:rsidRDefault="002D6997" w:rsidP="002D6997">
            <w:pPr>
              <w:spacing w:before="60" w:after="60"/>
              <w:ind w:left="113" w:right="113"/>
              <w:rPr>
                <w:b/>
                <w:color w:val="407EC9"/>
                <w:sz w:val="20"/>
                <w:lang w:val="en-US"/>
              </w:rPr>
            </w:pPr>
            <w:r w:rsidRPr="002D6997">
              <w:rPr>
                <w:b/>
                <w:color w:val="407EC9"/>
                <w:sz w:val="20"/>
                <w:lang w:val="en-US"/>
              </w:rPr>
              <w:t>Freehold</w:t>
            </w:r>
          </w:p>
        </w:tc>
        <w:tc>
          <w:tcPr>
            <w:tcW w:w="6701" w:type="dxa"/>
          </w:tcPr>
          <w:p w14:paraId="75DD7F15" w14:textId="48B27B60" w:rsidR="002D6997" w:rsidRPr="002D6997" w:rsidRDefault="002D6997" w:rsidP="002D6997">
            <w:pPr>
              <w:spacing w:before="60" w:after="60"/>
              <w:ind w:left="113" w:right="113"/>
              <w:rPr>
                <w:color w:val="000000" w:themeColor="text1"/>
                <w:sz w:val="20"/>
              </w:rPr>
            </w:pPr>
            <w:r w:rsidRPr="00D2234E">
              <w:t>A property where the owner of the property also owns the land on which it stands.</w:t>
            </w:r>
          </w:p>
        </w:tc>
      </w:tr>
      <w:tr w:rsidR="002D6997" w:rsidRPr="002D6997" w14:paraId="2EF0831E" w14:textId="77777777" w:rsidTr="000E34D4">
        <w:trPr>
          <w:trHeight w:val="359"/>
          <w:jc w:val="center"/>
        </w:trPr>
        <w:tc>
          <w:tcPr>
            <w:tcW w:w="2541" w:type="dxa"/>
          </w:tcPr>
          <w:p w14:paraId="274B0FAE" w14:textId="403E06CC" w:rsidR="002D6997" w:rsidRPr="002D6997" w:rsidRDefault="002D6997" w:rsidP="002D6997">
            <w:pPr>
              <w:spacing w:before="60" w:after="60"/>
              <w:ind w:left="113" w:right="113"/>
              <w:rPr>
                <w:b/>
                <w:color w:val="407EC9"/>
                <w:sz w:val="20"/>
                <w:lang w:val="en-US"/>
              </w:rPr>
            </w:pPr>
            <w:r w:rsidRPr="002D6997">
              <w:rPr>
                <w:b/>
                <w:color w:val="407EC9"/>
                <w:sz w:val="20"/>
                <w:lang w:val="en-US"/>
              </w:rPr>
              <w:t>Leasehold</w:t>
            </w:r>
          </w:p>
        </w:tc>
        <w:tc>
          <w:tcPr>
            <w:tcW w:w="6701" w:type="dxa"/>
          </w:tcPr>
          <w:p w14:paraId="05A53BB7" w14:textId="0233FB61" w:rsidR="002D6997" w:rsidRPr="002D6997" w:rsidRDefault="002D6997" w:rsidP="002D6997">
            <w:pPr>
              <w:spacing w:before="60" w:after="60"/>
              <w:ind w:left="113" w:right="113"/>
              <w:rPr>
                <w:color w:val="000000"/>
                <w:sz w:val="20"/>
              </w:rPr>
            </w:pPr>
            <w:r w:rsidRPr="00D2234E">
              <w:t>A property where the occupier of the property does not own the land on which it stands.</w:t>
            </w:r>
          </w:p>
        </w:tc>
      </w:tr>
      <w:tr w:rsidR="002D6997" w:rsidRPr="002D6997" w14:paraId="2B74EEAE" w14:textId="77777777" w:rsidTr="000E34D4">
        <w:trPr>
          <w:trHeight w:val="359"/>
          <w:jc w:val="center"/>
        </w:trPr>
        <w:tc>
          <w:tcPr>
            <w:tcW w:w="2541" w:type="dxa"/>
          </w:tcPr>
          <w:p w14:paraId="7764EE58" w14:textId="2697844C" w:rsidR="002D6997" w:rsidRPr="002D6997" w:rsidRDefault="002D6997" w:rsidP="002D6997">
            <w:pPr>
              <w:spacing w:before="60" w:after="60"/>
              <w:ind w:left="113" w:right="113"/>
              <w:rPr>
                <w:b/>
                <w:color w:val="407EC9"/>
                <w:sz w:val="20"/>
                <w:lang w:val="en-US"/>
              </w:rPr>
            </w:pPr>
            <w:r w:rsidRPr="002D6997">
              <w:rPr>
                <w:b/>
                <w:color w:val="407EC9"/>
                <w:sz w:val="20"/>
                <w:lang w:val="en-US"/>
              </w:rPr>
              <w:t>Listed</w:t>
            </w:r>
          </w:p>
        </w:tc>
        <w:tc>
          <w:tcPr>
            <w:tcW w:w="6701" w:type="dxa"/>
          </w:tcPr>
          <w:p w14:paraId="7618AB6A" w14:textId="1F3F6220" w:rsidR="002D6997" w:rsidRPr="002D6997" w:rsidRDefault="002D6997" w:rsidP="002D6997">
            <w:pPr>
              <w:spacing w:before="60" w:after="60"/>
              <w:ind w:left="113" w:right="113"/>
              <w:rPr>
                <w:color w:val="000000"/>
                <w:sz w:val="20"/>
              </w:rPr>
            </w:pPr>
            <w:r w:rsidRPr="00D2234E">
              <w:t xml:space="preserve">A building that </w:t>
            </w:r>
            <w:proofErr w:type="gramStart"/>
            <w:r w:rsidRPr="00D2234E">
              <w:t>has been placed</w:t>
            </w:r>
            <w:proofErr w:type="gramEnd"/>
            <w:r w:rsidRPr="00D2234E">
              <w:t xml:space="preserve"> by the Local Authority on the list of buildings, as being of special Architectural or historic interest.</w:t>
            </w:r>
          </w:p>
        </w:tc>
      </w:tr>
      <w:tr w:rsidR="002D6997" w:rsidRPr="002D6997" w14:paraId="243D8E3D" w14:textId="77777777" w:rsidTr="000E34D4">
        <w:trPr>
          <w:trHeight w:val="359"/>
          <w:jc w:val="center"/>
        </w:trPr>
        <w:tc>
          <w:tcPr>
            <w:tcW w:w="2541" w:type="dxa"/>
          </w:tcPr>
          <w:p w14:paraId="2555E9D3" w14:textId="1DBB1654" w:rsidR="002D6997" w:rsidRPr="002D6997" w:rsidRDefault="002D6997" w:rsidP="002D6997">
            <w:pPr>
              <w:spacing w:before="60" w:after="60"/>
              <w:ind w:left="113" w:right="113"/>
              <w:rPr>
                <w:b/>
                <w:color w:val="407EC9"/>
                <w:sz w:val="20"/>
                <w:lang w:val="en-US"/>
              </w:rPr>
            </w:pPr>
            <w:r w:rsidRPr="002D6997">
              <w:rPr>
                <w:b/>
                <w:color w:val="407EC9"/>
                <w:sz w:val="20"/>
                <w:lang w:val="en-US"/>
              </w:rPr>
              <w:t>Automation</w:t>
            </w:r>
          </w:p>
        </w:tc>
        <w:tc>
          <w:tcPr>
            <w:tcW w:w="6701" w:type="dxa"/>
          </w:tcPr>
          <w:p w14:paraId="6BF800A4" w14:textId="5DA42DB5" w:rsidR="002D6997" w:rsidRPr="002D6997" w:rsidRDefault="002D6997" w:rsidP="002D6997">
            <w:pPr>
              <w:spacing w:before="60" w:after="60"/>
              <w:ind w:left="113" w:right="113"/>
              <w:rPr>
                <w:color w:val="000000"/>
                <w:sz w:val="20"/>
              </w:rPr>
            </w:pPr>
            <w:r w:rsidRPr="00D2234E">
              <w:t xml:space="preserve">It is the process of automating a Lighthouse after which the lighthouse keepers </w:t>
            </w:r>
            <w:proofErr w:type="gramStart"/>
            <w:r w:rsidRPr="00D2234E">
              <w:t>are removed</w:t>
            </w:r>
            <w:proofErr w:type="gramEnd"/>
            <w:r w:rsidRPr="00D2234E">
              <w:t>.</w:t>
            </w:r>
          </w:p>
        </w:tc>
      </w:tr>
    </w:tbl>
    <w:p w14:paraId="313BC972" w14:textId="77777777" w:rsidR="00AD06D4" w:rsidRDefault="00AD06D4" w:rsidP="00AD06D4">
      <w:pPr>
        <w:pStyle w:val="BodyText"/>
      </w:pPr>
    </w:p>
    <w:p w14:paraId="0FD72D61" w14:textId="1A20DF9C" w:rsidR="002D6997" w:rsidRPr="00F55AD7" w:rsidRDefault="002D6997" w:rsidP="002D6997">
      <w:pPr>
        <w:pStyle w:val="Heading3"/>
      </w:pPr>
      <w:bookmarkStart w:id="1116" w:name="_Toc495492748"/>
      <w:r w:rsidRPr="002D6997">
        <w:t>Bibliography</w:t>
      </w:r>
      <w:bookmarkEnd w:id="1116"/>
    </w:p>
    <w:p w14:paraId="0D44C1CA" w14:textId="22565E36" w:rsidR="002D6997" w:rsidRDefault="002D6997" w:rsidP="002D6997">
      <w:pPr>
        <w:pStyle w:val="BodyText"/>
      </w:pPr>
      <w:r w:rsidRPr="002D6997">
        <w:rPr>
          <w:i/>
        </w:rPr>
        <w:t xml:space="preserve">Conservation Plan for </w:t>
      </w:r>
      <w:proofErr w:type="gramStart"/>
      <w:r w:rsidRPr="002D6997">
        <w:rPr>
          <w:i/>
        </w:rPr>
        <w:t>The</w:t>
      </w:r>
      <w:proofErr w:type="gramEnd"/>
      <w:r w:rsidRPr="002D6997">
        <w:rPr>
          <w:i/>
        </w:rPr>
        <w:t xml:space="preserve"> Lizard Lighthouse</w:t>
      </w:r>
      <w:r>
        <w:rPr>
          <w:i/>
        </w:rPr>
        <w:t xml:space="preserve"> </w:t>
      </w:r>
      <w:r w:rsidRPr="002D6997">
        <w:t xml:space="preserve">(Prepared by: </w:t>
      </w:r>
      <w:proofErr w:type="spellStart"/>
      <w:r w:rsidRPr="002D6997">
        <w:t>Frans</w:t>
      </w:r>
      <w:proofErr w:type="spellEnd"/>
      <w:r w:rsidRPr="002D6997">
        <w:t xml:space="preserve"> Nicholas RIBA Chartered Architects &amp; Historic Buildings Consultants)</w:t>
      </w:r>
    </w:p>
    <w:p w14:paraId="3D432BEC" w14:textId="0129ED2F" w:rsidR="002D6997" w:rsidRDefault="002D6997" w:rsidP="002D6997">
      <w:pPr>
        <w:pStyle w:val="BodyText"/>
      </w:pPr>
      <w:r w:rsidRPr="002D6997">
        <w:rPr>
          <w:i/>
        </w:rPr>
        <w:t>Trinity House Lighthouse Service - Milestones in Lighthouse Engineering</w:t>
      </w:r>
      <w:r>
        <w:rPr>
          <w:i/>
        </w:rPr>
        <w:t xml:space="preserve"> </w:t>
      </w:r>
      <w:r w:rsidRPr="002D6997">
        <w:t xml:space="preserve">(By </w:t>
      </w:r>
      <w:proofErr w:type="spellStart"/>
      <w:r w:rsidRPr="002D6997">
        <w:t>Ebbe</w:t>
      </w:r>
      <w:proofErr w:type="spellEnd"/>
      <w:r w:rsidRPr="002D6997">
        <w:t xml:space="preserve"> </w:t>
      </w:r>
      <w:proofErr w:type="spellStart"/>
      <w:r w:rsidRPr="002D6997">
        <w:t>Almqvist</w:t>
      </w:r>
      <w:proofErr w:type="spellEnd"/>
      <w:r w:rsidRPr="002D6997">
        <w:t xml:space="preserve"> &amp; Kenneth Sutton-Jones. Published by Pharos Marine Ltd/Automatic Power Inc.)</w:t>
      </w:r>
    </w:p>
    <w:p w14:paraId="7D414C39" w14:textId="27FE46DE" w:rsidR="00AD06D4" w:rsidRDefault="002D6997" w:rsidP="002D6997">
      <w:pPr>
        <w:pStyle w:val="BodyText"/>
      </w:pPr>
      <w:r w:rsidRPr="002D6997">
        <w:rPr>
          <w:i/>
        </w:rPr>
        <w:t>Lighthouses &amp; Maritime Aids of the World</w:t>
      </w:r>
      <w:r>
        <w:rPr>
          <w:i/>
        </w:rPr>
        <w:t xml:space="preserve"> </w:t>
      </w:r>
      <w:r w:rsidRPr="002D6997">
        <w:t>(By Kenneth Sutton-Jones. Published by B &amp; T Publications)</w:t>
      </w:r>
    </w:p>
    <w:p w14:paraId="21E7ACBE" w14:textId="77777777" w:rsidR="0055239F" w:rsidRDefault="0055239F" w:rsidP="00BF7C96">
      <w:pPr>
        <w:pStyle w:val="BodyText"/>
      </w:pPr>
    </w:p>
    <w:p w14:paraId="5AC764B2" w14:textId="77777777" w:rsidR="0036616F" w:rsidRDefault="0036616F" w:rsidP="002D6997">
      <w:pPr>
        <w:pStyle w:val="Heading1"/>
        <w:sectPr w:rsidR="0036616F" w:rsidSect="00B65BD6">
          <w:pgSz w:w="11906" w:h="16838" w:code="9"/>
          <w:pgMar w:top="567" w:right="794" w:bottom="567" w:left="907" w:header="850" w:footer="850" w:gutter="0"/>
          <w:cols w:space="708"/>
          <w:docGrid w:linePitch="360"/>
        </w:sectPr>
      </w:pPr>
    </w:p>
    <w:p w14:paraId="6C296F67" w14:textId="6531838F" w:rsidR="002D6997" w:rsidRPr="00F55AD7" w:rsidRDefault="002D6997" w:rsidP="002D6997">
      <w:pPr>
        <w:pStyle w:val="Heading1"/>
      </w:pPr>
      <w:bookmarkStart w:id="1117" w:name="_Toc495492749"/>
      <w:r w:rsidRPr="002D6997">
        <w:lastRenderedPageBreak/>
        <w:t>RECOR</w:t>
      </w:r>
      <w:r w:rsidR="00DC1ACC">
        <w:t>D KEEPING</w:t>
      </w:r>
      <w:bookmarkEnd w:id="1117"/>
      <w:r w:rsidRPr="002D6997">
        <w:t xml:space="preserve"> </w:t>
      </w:r>
    </w:p>
    <w:p w14:paraId="0CA3A8A0" w14:textId="77777777" w:rsidR="002D6997" w:rsidRPr="00F55AD7" w:rsidRDefault="002D6997" w:rsidP="002D6997">
      <w:pPr>
        <w:pStyle w:val="Heading1separatationline"/>
      </w:pPr>
    </w:p>
    <w:p w14:paraId="76BF1D54" w14:textId="4554927A" w:rsidR="002D6997" w:rsidRDefault="00C8119B" w:rsidP="002D6997">
      <w:pPr>
        <w:pStyle w:val="BodyText"/>
      </w:pPr>
      <w:r>
        <w:t>Lighthouse</w:t>
      </w:r>
      <w:r w:rsidR="002D6997">
        <w:t xml:space="preserve"> authorities </w:t>
      </w:r>
      <w:r>
        <w:t>focus</w:t>
      </w:r>
      <w:r w:rsidR="0054567F">
        <w:t xml:space="preserve"> </w:t>
      </w:r>
      <w:r w:rsidR="002D6997">
        <w:t xml:space="preserve">primarily on </w:t>
      </w:r>
      <w:r w:rsidR="0054567F">
        <w:t>providing cost-effective aids to navigation services, frequently at the expense of managing their heritage and documenting their records with a view to posterity</w:t>
      </w:r>
      <w:r w:rsidR="002D6997">
        <w:t xml:space="preserve">. As a result, historical </w:t>
      </w:r>
      <w:proofErr w:type="gramStart"/>
      <w:r w:rsidR="002D6997">
        <w:t xml:space="preserve">documents which </w:t>
      </w:r>
      <w:r w:rsidR="0054567F">
        <w:t xml:space="preserve">are </w:t>
      </w:r>
      <w:r w:rsidR="002D6997">
        <w:t>a wealth of information for present and future generations</w:t>
      </w:r>
      <w:proofErr w:type="gramEnd"/>
      <w:r w:rsidR="002D6997">
        <w:t xml:space="preserve"> are </w:t>
      </w:r>
      <w:r>
        <w:t xml:space="preserve">often overlooked </w:t>
      </w:r>
      <w:r w:rsidR="002D6997">
        <w:t xml:space="preserve">and in some cases lost forever. </w:t>
      </w:r>
    </w:p>
    <w:p w14:paraId="7D88AC4E" w14:textId="71D3959D" w:rsidR="002D6997" w:rsidRDefault="00C8119B" w:rsidP="002D6997">
      <w:pPr>
        <w:pStyle w:val="BodyText"/>
      </w:pPr>
      <w:r>
        <w:t xml:space="preserve">The pressures of </w:t>
      </w:r>
      <w:proofErr w:type="gramStart"/>
      <w:r>
        <w:t>manning</w:t>
      </w:r>
      <w:proofErr w:type="gramEnd"/>
      <w:r>
        <w:t xml:space="preserve"> and resourcing are typically an impediment</w:t>
      </w:r>
      <w:r w:rsidR="002D6997">
        <w:t xml:space="preserve"> to recording and maintaining archives.</w:t>
      </w:r>
      <w:r>
        <w:t xml:space="preserve"> T</w:t>
      </w:r>
      <w:r w:rsidR="002D6997">
        <w:t xml:space="preserve">he following </w:t>
      </w:r>
      <w:proofErr w:type="gramStart"/>
      <w:r w:rsidR="002D6997">
        <w:t>is intended</w:t>
      </w:r>
      <w:proofErr w:type="gramEnd"/>
      <w:r w:rsidR="002D6997">
        <w:t xml:space="preserve"> to form a basis for the development and implementation of a process to </w:t>
      </w:r>
      <w:r>
        <w:t>appraise</w:t>
      </w:r>
      <w:r w:rsidR="002D6997">
        <w:t>, organise and make available documents of historical importance.</w:t>
      </w:r>
    </w:p>
    <w:p w14:paraId="6314BD3D" w14:textId="77777777" w:rsidR="003B749B" w:rsidRDefault="003B749B" w:rsidP="002D6997">
      <w:pPr>
        <w:pStyle w:val="BodyText"/>
      </w:pPr>
    </w:p>
    <w:p w14:paraId="2BF9FCF9" w14:textId="31EAC2AC" w:rsidR="002D6997" w:rsidRPr="00F55AD7" w:rsidRDefault="002D6997" w:rsidP="00B65BD6">
      <w:pPr>
        <w:pStyle w:val="Heading2"/>
      </w:pPr>
      <w:bookmarkStart w:id="1118" w:name="_Toc495492750"/>
      <w:r w:rsidRPr="002D6997">
        <w:t xml:space="preserve">WHAT SHOULD WE DO IF NEW TECHNOLOGY </w:t>
      </w:r>
      <w:proofErr w:type="gramStart"/>
      <w:r w:rsidRPr="002D6997">
        <w:t>IS INTRODUCED</w:t>
      </w:r>
      <w:proofErr w:type="gramEnd"/>
      <w:r w:rsidRPr="002D6997">
        <w:t>?</w:t>
      </w:r>
      <w:bookmarkEnd w:id="1118"/>
    </w:p>
    <w:p w14:paraId="306AA9C9" w14:textId="77777777" w:rsidR="002D6997" w:rsidRPr="00F55AD7" w:rsidRDefault="002D6997" w:rsidP="002D6997">
      <w:pPr>
        <w:pStyle w:val="Heading2separationline"/>
      </w:pPr>
    </w:p>
    <w:p w14:paraId="070048E2" w14:textId="3B3728C1" w:rsidR="002D6997" w:rsidRPr="00144244" w:rsidRDefault="00144244" w:rsidP="002D6997">
      <w:pPr>
        <w:pStyle w:val="BodyText"/>
      </w:pPr>
      <w:r w:rsidRPr="00144244">
        <w:t xml:space="preserve">This section will help organisations consider </w:t>
      </w:r>
      <w:r w:rsidR="002D6997" w:rsidRPr="00144244">
        <w:t>two aspects</w:t>
      </w:r>
      <w:r w:rsidRPr="00144244">
        <w:t xml:space="preserve"> pertinent</w:t>
      </w:r>
      <w:r w:rsidR="002D6997" w:rsidRPr="00144244">
        <w:t xml:space="preserve"> to the introduction of new technology. Firstly, new equipment </w:t>
      </w:r>
      <w:proofErr w:type="gramStart"/>
      <w:r w:rsidR="002D6997" w:rsidRPr="00144244">
        <w:t>can be added</w:t>
      </w:r>
      <w:proofErr w:type="gramEnd"/>
      <w:r w:rsidR="002D6997" w:rsidRPr="00144244">
        <w:t xml:space="preserve"> to enhance the lighthouse as a navigational aid, or secondly existing equipment can be replaced with new technology. Both of these situations require a similar approach.</w:t>
      </w:r>
    </w:p>
    <w:p w14:paraId="30F8B6CE" w14:textId="1D4E2167" w:rsidR="002D6997" w:rsidRPr="00F55AD7" w:rsidRDefault="002D6997" w:rsidP="002D6997">
      <w:pPr>
        <w:pStyle w:val="Heading3"/>
      </w:pPr>
      <w:bookmarkStart w:id="1119" w:name="_Toc495492751"/>
      <w:r w:rsidRPr="002D6997">
        <w:t>Enhancements to the lighthouse</w:t>
      </w:r>
      <w:bookmarkEnd w:id="1119"/>
    </w:p>
    <w:p w14:paraId="007B51CF" w14:textId="204437FB" w:rsidR="002D6997" w:rsidRDefault="002D6997" w:rsidP="002D6997">
      <w:pPr>
        <w:pStyle w:val="Bullet1"/>
      </w:pPr>
      <w:r>
        <w:t>Where practicable, produce digital photographic record of changes being made</w:t>
      </w:r>
      <w:r w:rsidR="00C8119B">
        <w:t xml:space="preserve">; </w:t>
      </w:r>
      <w:r>
        <w:t>at a minimum, produce a paper version</w:t>
      </w:r>
      <w:r w:rsidR="00C8119B">
        <w:t>;</w:t>
      </w:r>
    </w:p>
    <w:p w14:paraId="15FE24EE" w14:textId="7424497C" w:rsidR="002D6997" w:rsidRDefault="002D6997" w:rsidP="002D6997">
      <w:pPr>
        <w:pStyle w:val="Bullet1"/>
      </w:pPr>
      <w:r>
        <w:t>Produce an inventory of new equipment that has been installed</w:t>
      </w:r>
      <w:r w:rsidR="00C8119B">
        <w:t>;</w:t>
      </w:r>
    </w:p>
    <w:p w14:paraId="51DB70D0" w14:textId="2F2407D1" w:rsidR="002D6997" w:rsidRDefault="002D6997" w:rsidP="002D6997">
      <w:pPr>
        <w:pStyle w:val="Bullet1"/>
      </w:pPr>
      <w:r>
        <w:t>Preserve original drawings and produce updated drawings</w:t>
      </w:r>
      <w:r w:rsidR="00C8119B">
        <w:t>;</w:t>
      </w:r>
    </w:p>
    <w:p w14:paraId="5089D939" w14:textId="6A83C34C" w:rsidR="002D6997" w:rsidRPr="00933EE0" w:rsidRDefault="002D6997" w:rsidP="002D6997">
      <w:pPr>
        <w:pStyle w:val="Bullet1"/>
      </w:pPr>
      <w:r>
        <w:t>Archive all material</w:t>
      </w:r>
    </w:p>
    <w:p w14:paraId="1486A23F" w14:textId="536EB8EE" w:rsidR="002D6997" w:rsidRPr="00F55AD7" w:rsidRDefault="002D6997" w:rsidP="002D6997">
      <w:pPr>
        <w:pStyle w:val="Heading3"/>
      </w:pPr>
      <w:bookmarkStart w:id="1120" w:name="_Toc495492752"/>
      <w:r w:rsidRPr="002D6997">
        <w:t>Replacing existing equipment</w:t>
      </w:r>
      <w:bookmarkEnd w:id="1120"/>
    </w:p>
    <w:p w14:paraId="02F1E118" w14:textId="5EA787E4" w:rsidR="002D6997" w:rsidRDefault="002D6997" w:rsidP="002D6997">
      <w:pPr>
        <w:pStyle w:val="Bullet1"/>
      </w:pPr>
      <w:r>
        <w:t>Where practicable, produce digital photographic record of changes being made</w:t>
      </w:r>
      <w:r w:rsidR="00C8119B">
        <w:t>;</w:t>
      </w:r>
      <w:r>
        <w:t xml:space="preserve"> at a minimum, produce a paper version</w:t>
      </w:r>
      <w:r w:rsidR="00C8119B">
        <w:t>;</w:t>
      </w:r>
    </w:p>
    <w:p w14:paraId="1455199B" w14:textId="5C1516DC" w:rsidR="002D6997" w:rsidRDefault="002D6997" w:rsidP="002D6997">
      <w:pPr>
        <w:pStyle w:val="Bullet1"/>
      </w:pPr>
      <w:r>
        <w:t>Produce an inventory of new equipment that has been installed</w:t>
      </w:r>
      <w:r w:rsidR="00C8119B">
        <w:t>;</w:t>
      </w:r>
    </w:p>
    <w:p w14:paraId="1FC41885" w14:textId="301AD861" w:rsidR="002D6997" w:rsidRDefault="002D6997" w:rsidP="002D6997">
      <w:pPr>
        <w:pStyle w:val="Bullet1"/>
      </w:pPr>
      <w:r>
        <w:t>Preserve original drawings and produce updated drawings</w:t>
      </w:r>
      <w:r w:rsidR="00C8119B">
        <w:t>;</w:t>
      </w:r>
    </w:p>
    <w:p w14:paraId="40ED5C31" w14:textId="10EBCEA4" w:rsidR="002D6997" w:rsidRDefault="002D6997" w:rsidP="002D6997">
      <w:pPr>
        <w:pStyle w:val="Bullet1"/>
      </w:pPr>
      <w:r>
        <w:lastRenderedPageBreak/>
        <w:t>Archive all material</w:t>
      </w:r>
      <w:r w:rsidR="00C8119B">
        <w:t>;</w:t>
      </w:r>
    </w:p>
    <w:p w14:paraId="0C0AF560" w14:textId="1604A9BB" w:rsidR="002D6997" w:rsidRDefault="002D6997" w:rsidP="002D6997">
      <w:pPr>
        <w:pStyle w:val="Bullet1"/>
      </w:pPr>
      <w:r>
        <w:t xml:space="preserve">Once equipment </w:t>
      </w:r>
      <w:proofErr w:type="gramStart"/>
      <w:r>
        <w:t>is removed</w:t>
      </w:r>
      <w:proofErr w:type="gramEnd"/>
      <w:r>
        <w:t xml:space="preserve">, consideration must be given to appropriate storage (refer to Chapter </w:t>
      </w:r>
      <w:r w:rsidR="00C8119B">
        <w:t>8:</w:t>
      </w:r>
      <w:r>
        <w:t xml:space="preserve"> Managing the Consequences of Technical Change</w:t>
      </w:r>
      <w:r w:rsidR="00C8119B">
        <w:t>)</w:t>
      </w:r>
      <w:r>
        <w:t>.</w:t>
      </w:r>
    </w:p>
    <w:p w14:paraId="2DACA654" w14:textId="77777777" w:rsidR="003B749B" w:rsidRDefault="003B749B" w:rsidP="00D75176">
      <w:pPr>
        <w:pStyle w:val="Bullet1"/>
        <w:numPr>
          <w:ilvl w:val="0"/>
          <w:numId w:val="0"/>
        </w:numPr>
        <w:ind w:left="425"/>
      </w:pPr>
    </w:p>
    <w:p w14:paraId="2F0B3EA4" w14:textId="690F4039" w:rsidR="002D6997" w:rsidRPr="00F55AD7" w:rsidRDefault="002D6997" w:rsidP="00B65BD6">
      <w:pPr>
        <w:pStyle w:val="Heading2"/>
      </w:pPr>
      <w:bookmarkStart w:id="1121" w:name="_Toc495492753"/>
      <w:r w:rsidRPr="002D6997">
        <w:t>WHY SHOULD WE KEEP RECORDS?</w:t>
      </w:r>
      <w:bookmarkEnd w:id="1121"/>
    </w:p>
    <w:p w14:paraId="5D6EF67D" w14:textId="77777777" w:rsidR="002D6997" w:rsidRPr="00F55AD7" w:rsidRDefault="002D6997" w:rsidP="002D6997">
      <w:pPr>
        <w:pStyle w:val="Heading2separationline"/>
      </w:pPr>
    </w:p>
    <w:p w14:paraId="04F2FC3F" w14:textId="0A064AB8" w:rsidR="002D6997" w:rsidRPr="00144244" w:rsidRDefault="00144244" w:rsidP="002D6997">
      <w:pPr>
        <w:pStyle w:val="BodyText"/>
      </w:pPr>
      <w:r w:rsidRPr="00144244">
        <w:t>This section will help organisations manage record keeping, a legal requirement i</w:t>
      </w:r>
      <w:r w:rsidR="002D6997" w:rsidRPr="00144244">
        <w:t>n some countries.</w:t>
      </w:r>
    </w:p>
    <w:p w14:paraId="735ABB4E" w14:textId="54B2D341" w:rsidR="002D6997" w:rsidRPr="00F55AD7" w:rsidRDefault="002D6997" w:rsidP="002D6997">
      <w:pPr>
        <w:pStyle w:val="Heading3"/>
      </w:pPr>
      <w:bookmarkStart w:id="1122" w:name="_Toc495492754"/>
      <w:r w:rsidRPr="002D6997">
        <w:t>Historical research purposes</w:t>
      </w:r>
      <w:bookmarkEnd w:id="1122"/>
    </w:p>
    <w:p w14:paraId="35B7BB54" w14:textId="5CEF6990" w:rsidR="002D6997" w:rsidRDefault="002D6997" w:rsidP="002D6997">
      <w:pPr>
        <w:pStyle w:val="Bullet1"/>
      </w:pPr>
      <w:r>
        <w:t>To retain an important part of maritime history for future generations</w:t>
      </w:r>
      <w:r w:rsidR="00C8119B">
        <w:t>;</w:t>
      </w:r>
    </w:p>
    <w:p w14:paraId="649A4880" w14:textId="67B19685" w:rsidR="002D6997" w:rsidRDefault="002D6997" w:rsidP="002D6997">
      <w:pPr>
        <w:pStyle w:val="Bullet1"/>
      </w:pPr>
      <w:r>
        <w:t xml:space="preserve">To have accurate accounts of events, original designs, equipment, living conditions, historical figures, </w:t>
      </w:r>
      <w:proofErr w:type="spellStart"/>
      <w:r>
        <w:t>etc</w:t>
      </w:r>
      <w:proofErr w:type="spellEnd"/>
      <w:r w:rsidR="00C8119B">
        <w:t>;</w:t>
      </w:r>
    </w:p>
    <w:p w14:paraId="0DDC3F2E" w14:textId="495E7E93" w:rsidR="002D6997" w:rsidRDefault="00C8119B" w:rsidP="002D6997">
      <w:pPr>
        <w:pStyle w:val="Bullet1"/>
      </w:pPr>
      <w:r>
        <w:t>T</w:t>
      </w:r>
      <w:r w:rsidR="002D6997">
        <w:t xml:space="preserve">o </w:t>
      </w:r>
      <w:r>
        <w:t xml:space="preserve">educate and </w:t>
      </w:r>
      <w:r w:rsidR="002D6997">
        <w:t>enhance the awareness of current and future generations</w:t>
      </w:r>
      <w:r>
        <w:t>;</w:t>
      </w:r>
    </w:p>
    <w:p w14:paraId="557071AB" w14:textId="77777777" w:rsidR="002D6997" w:rsidRDefault="002D6997" w:rsidP="002D6997">
      <w:pPr>
        <w:pStyle w:val="Bullet1"/>
      </w:pPr>
      <w:r>
        <w:t>To provide reference information in response to public enquiries.</w:t>
      </w:r>
    </w:p>
    <w:p w14:paraId="44348ABC" w14:textId="492AAC7C" w:rsidR="002D6997" w:rsidRPr="00F55AD7" w:rsidRDefault="002D6997" w:rsidP="002D6997">
      <w:pPr>
        <w:pStyle w:val="Heading3"/>
      </w:pPr>
      <w:bookmarkStart w:id="1123" w:name="_Toc495492755"/>
      <w:r w:rsidRPr="002D6997">
        <w:t>Conservation</w:t>
      </w:r>
      <w:bookmarkEnd w:id="1123"/>
    </w:p>
    <w:p w14:paraId="253316D2" w14:textId="6A4D96E6" w:rsidR="002D6997" w:rsidRDefault="002D6997" w:rsidP="002D6997">
      <w:pPr>
        <w:pStyle w:val="Bullet1"/>
      </w:pPr>
      <w:r>
        <w:t xml:space="preserve">To retain documents </w:t>
      </w:r>
      <w:r w:rsidR="00C8119B">
        <w:t>such as</w:t>
      </w:r>
      <w:r>
        <w:t xml:space="preserve"> log books, drawings, correspondence</w:t>
      </w:r>
      <w:r w:rsidR="00C8119B">
        <w:t>;</w:t>
      </w:r>
    </w:p>
    <w:p w14:paraId="33FF3CDF" w14:textId="3DA2DE01" w:rsidR="002D6997" w:rsidRDefault="002D6997" w:rsidP="002D6997">
      <w:pPr>
        <w:pStyle w:val="Bullet1"/>
      </w:pPr>
      <w:r>
        <w:t>To have an accurate record of construction materials for renovation / restoration</w:t>
      </w:r>
      <w:r w:rsidR="00C8119B">
        <w:t>;</w:t>
      </w:r>
    </w:p>
    <w:p w14:paraId="2EBB39BF" w14:textId="61CF14E5" w:rsidR="002D6997" w:rsidRDefault="002D6997" w:rsidP="002D6997">
      <w:pPr>
        <w:pStyle w:val="Bullet1"/>
      </w:pPr>
      <w:r>
        <w:t>To support heritage organisations in the designation and protection process.</w:t>
      </w:r>
    </w:p>
    <w:p w14:paraId="39ED8E91" w14:textId="54A14351" w:rsidR="002D6997" w:rsidRPr="00F55AD7" w:rsidRDefault="002D6997" w:rsidP="002D6997">
      <w:pPr>
        <w:pStyle w:val="Heading3"/>
      </w:pPr>
      <w:bookmarkStart w:id="1124" w:name="_Toc495492756"/>
      <w:r w:rsidRPr="002D6997">
        <w:t>Maritime Authorities</w:t>
      </w:r>
      <w:r w:rsidR="00C8119B">
        <w:t>’</w:t>
      </w:r>
      <w:r w:rsidRPr="002D6997">
        <w:t xml:space="preserve"> existing requirements</w:t>
      </w:r>
      <w:bookmarkEnd w:id="1124"/>
    </w:p>
    <w:p w14:paraId="44BDACC4" w14:textId="758876F7" w:rsidR="002D6997" w:rsidRDefault="002D6997" w:rsidP="002D6997">
      <w:pPr>
        <w:pStyle w:val="Bullet1"/>
      </w:pPr>
      <w:r>
        <w:t>For maintenance purposes</w:t>
      </w:r>
      <w:r w:rsidR="00C64C56">
        <w:t>;</w:t>
      </w:r>
    </w:p>
    <w:p w14:paraId="3B99B39E" w14:textId="0F48E77B" w:rsidR="002D6997" w:rsidRDefault="002D6997" w:rsidP="002D6997">
      <w:pPr>
        <w:pStyle w:val="Bullet1"/>
      </w:pPr>
      <w:r>
        <w:t>To learn from past experiences</w:t>
      </w:r>
      <w:r w:rsidR="00C64C56">
        <w:t>;</w:t>
      </w:r>
    </w:p>
    <w:p w14:paraId="128C9B21" w14:textId="7AE515FF" w:rsidR="002D6997" w:rsidRDefault="002D6997" w:rsidP="002D6997">
      <w:pPr>
        <w:pStyle w:val="Bullet1"/>
      </w:pPr>
      <w:r>
        <w:t>For personnel training</w:t>
      </w:r>
      <w:r w:rsidR="00C64C56">
        <w:t>;</w:t>
      </w:r>
    </w:p>
    <w:p w14:paraId="3727F597" w14:textId="4189E04E" w:rsidR="002D6997" w:rsidRDefault="002D6997" w:rsidP="002D6997">
      <w:pPr>
        <w:pStyle w:val="Bullet1"/>
      </w:pPr>
      <w:r>
        <w:t>For environmental assessment purposes, to establish existence and location of hazardous materials</w:t>
      </w:r>
      <w:r w:rsidR="00C64C56">
        <w:t>;</w:t>
      </w:r>
    </w:p>
    <w:p w14:paraId="130568F7" w14:textId="616EF629" w:rsidR="002D6997" w:rsidRDefault="002D6997" w:rsidP="002D6997">
      <w:pPr>
        <w:pStyle w:val="Bullet1"/>
      </w:pPr>
      <w:r>
        <w:t>For the preparation and updating of site Health and Safety File</w:t>
      </w:r>
      <w:r w:rsidR="00C64C56">
        <w:t>;</w:t>
      </w:r>
    </w:p>
    <w:p w14:paraId="51988DAB" w14:textId="4391DF8E" w:rsidR="002D6997" w:rsidRDefault="002D6997" w:rsidP="002D6997">
      <w:pPr>
        <w:pStyle w:val="Bullet1"/>
      </w:pPr>
      <w:r>
        <w:t xml:space="preserve">For legal </w:t>
      </w:r>
      <w:r w:rsidR="00C64C56">
        <w:t>issues</w:t>
      </w:r>
      <w:r>
        <w:t xml:space="preserve"> with regard to design</w:t>
      </w:r>
      <w:r w:rsidR="00C64C56">
        <w:t xml:space="preserve"> and </w:t>
      </w:r>
      <w:r>
        <w:t>construction</w:t>
      </w:r>
      <w:r w:rsidR="00C64C56">
        <w:t>;</w:t>
      </w:r>
    </w:p>
    <w:p w14:paraId="647FACF7" w14:textId="77777777" w:rsidR="002D6997" w:rsidRDefault="002D6997" w:rsidP="002D6997">
      <w:pPr>
        <w:pStyle w:val="Bullet1"/>
      </w:pPr>
      <w:r>
        <w:t>For property title searches in order to confirm boundaries and ownership of the property.</w:t>
      </w:r>
    </w:p>
    <w:p w14:paraId="1164DA30" w14:textId="4325E5A5" w:rsidR="002D6997" w:rsidRPr="00F55AD7" w:rsidRDefault="002D6997" w:rsidP="002D6997">
      <w:pPr>
        <w:pStyle w:val="Heading3"/>
      </w:pPr>
      <w:bookmarkStart w:id="1125" w:name="_Toc495492757"/>
      <w:r w:rsidRPr="002D6997">
        <w:lastRenderedPageBreak/>
        <w:t>Alternative use</w:t>
      </w:r>
      <w:bookmarkEnd w:id="1125"/>
    </w:p>
    <w:p w14:paraId="1648F760" w14:textId="4E3A312A" w:rsidR="002D6997" w:rsidRDefault="002D6997" w:rsidP="002D6997">
      <w:pPr>
        <w:pStyle w:val="Bullet1"/>
      </w:pPr>
      <w:r>
        <w:t>For marketing as a tourism product</w:t>
      </w:r>
      <w:r w:rsidR="00B855AD">
        <w:t>;</w:t>
      </w:r>
    </w:p>
    <w:p w14:paraId="0846D134" w14:textId="297CE549" w:rsidR="002D6997" w:rsidRDefault="002D6997" w:rsidP="002D6997">
      <w:pPr>
        <w:pStyle w:val="Bullet1"/>
      </w:pPr>
      <w:r>
        <w:t>For branding and merchandising</w:t>
      </w:r>
      <w:r w:rsidR="00B855AD">
        <w:t>;</w:t>
      </w:r>
    </w:p>
    <w:p w14:paraId="1FD47BA1" w14:textId="3774F0DF" w:rsidR="002D6997" w:rsidRDefault="002D6997" w:rsidP="002D6997">
      <w:pPr>
        <w:pStyle w:val="Bullet1"/>
      </w:pPr>
      <w:r>
        <w:t>To keep historical links with local community</w:t>
      </w:r>
      <w:r w:rsidR="00B855AD">
        <w:t>;</w:t>
      </w:r>
    </w:p>
    <w:p w14:paraId="35978AC2" w14:textId="1C495C34" w:rsidR="002D6997" w:rsidRDefault="002D6997" w:rsidP="002D6997">
      <w:pPr>
        <w:pStyle w:val="Bullet1"/>
      </w:pPr>
      <w:r>
        <w:t>To retain or return to the original character of the site</w:t>
      </w:r>
      <w:r w:rsidR="00B855AD">
        <w:t>;</w:t>
      </w:r>
    </w:p>
    <w:p w14:paraId="65131603" w14:textId="11B301F5" w:rsidR="002D6997" w:rsidRDefault="002D6997" w:rsidP="002D6997">
      <w:pPr>
        <w:pStyle w:val="Bullet1"/>
      </w:pPr>
      <w:r>
        <w:t>To assist maritime authorities in the divestiture process.</w:t>
      </w:r>
    </w:p>
    <w:p w14:paraId="665F55E0" w14:textId="77777777" w:rsidR="002D6997" w:rsidRDefault="002D6997" w:rsidP="002D6997">
      <w:pPr>
        <w:pStyle w:val="Bullet1"/>
        <w:numPr>
          <w:ilvl w:val="0"/>
          <w:numId w:val="0"/>
        </w:numPr>
      </w:pPr>
    </w:p>
    <w:p w14:paraId="38AAAF0C" w14:textId="6FDCB568" w:rsidR="002D6997" w:rsidRPr="00F55AD7" w:rsidRDefault="002D6997" w:rsidP="00B65BD6">
      <w:pPr>
        <w:pStyle w:val="Heading2"/>
      </w:pPr>
      <w:bookmarkStart w:id="1126" w:name="_Toc495492758"/>
      <w:r w:rsidRPr="002D6997">
        <w:t>TYPES OF RECORDS</w:t>
      </w:r>
      <w:bookmarkEnd w:id="1126"/>
      <w:r w:rsidRPr="002D6997">
        <w:t xml:space="preserve"> </w:t>
      </w:r>
    </w:p>
    <w:p w14:paraId="070A2EB6" w14:textId="77777777" w:rsidR="002D6997" w:rsidRPr="00F55AD7" w:rsidRDefault="002D6997" w:rsidP="002D6997">
      <w:pPr>
        <w:pStyle w:val="Heading2separationline"/>
      </w:pPr>
    </w:p>
    <w:p w14:paraId="2CAEBD4E" w14:textId="237BFD02" w:rsidR="002D6997" w:rsidRPr="00144244" w:rsidRDefault="00144244" w:rsidP="002D6997">
      <w:pPr>
        <w:pStyle w:val="BodyText"/>
      </w:pPr>
      <w:r w:rsidRPr="00144244">
        <w:t>This section will help organisations consider which types of record to retain</w:t>
      </w:r>
      <w:r w:rsidR="00B81281" w:rsidRPr="00144244">
        <w:t>. The following list is not exhaustive.</w:t>
      </w:r>
    </w:p>
    <w:p w14:paraId="7BB61F19" w14:textId="21E98475" w:rsidR="00B81281" w:rsidRDefault="00B81281" w:rsidP="00B81281">
      <w:pPr>
        <w:pStyle w:val="Bullet1"/>
      </w:pPr>
      <w:r>
        <w:t>Log books</w:t>
      </w:r>
      <w:r w:rsidR="00B855AD">
        <w:t>, such as l</w:t>
      </w:r>
      <w:r>
        <w:t>ight</w:t>
      </w:r>
      <w:r w:rsidR="00B855AD">
        <w:t>house</w:t>
      </w:r>
      <w:r>
        <w:t xml:space="preserve"> keepers</w:t>
      </w:r>
      <w:r w:rsidR="00B855AD">
        <w:t>’</w:t>
      </w:r>
      <w:r>
        <w:t xml:space="preserve"> records</w:t>
      </w:r>
      <w:r w:rsidR="00B855AD">
        <w:t>;</w:t>
      </w:r>
    </w:p>
    <w:p w14:paraId="14D3F15A" w14:textId="168B52DF" w:rsidR="00B81281" w:rsidRDefault="00B81281" w:rsidP="00B81281">
      <w:pPr>
        <w:pStyle w:val="Bullet1"/>
      </w:pPr>
      <w:r>
        <w:t>Visitors’ books</w:t>
      </w:r>
      <w:r w:rsidR="00B855AD">
        <w:t>;</w:t>
      </w:r>
    </w:p>
    <w:p w14:paraId="21DED97F" w14:textId="4C854554" w:rsidR="00B81281" w:rsidRDefault="00B855AD" w:rsidP="00B81281">
      <w:pPr>
        <w:pStyle w:val="Bullet1"/>
      </w:pPr>
      <w:r>
        <w:t>Audio</w:t>
      </w:r>
      <w:r w:rsidR="00B81281">
        <w:t>:</w:t>
      </w:r>
    </w:p>
    <w:p w14:paraId="7D4AA1C5" w14:textId="59BB2146" w:rsidR="00B81281" w:rsidRDefault="00B855AD" w:rsidP="00B81281">
      <w:pPr>
        <w:pStyle w:val="Bullet1"/>
        <w:numPr>
          <w:ilvl w:val="1"/>
          <w:numId w:val="1"/>
        </w:numPr>
      </w:pPr>
      <w:r>
        <w:t xml:space="preserve">Sound recordings of equipment such as </w:t>
      </w:r>
      <w:r w:rsidR="00B81281">
        <w:t>fog signals</w:t>
      </w:r>
      <w:r>
        <w:t>;</w:t>
      </w:r>
    </w:p>
    <w:p w14:paraId="332CEB18" w14:textId="2643D008" w:rsidR="00B81281" w:rsidRDefault="00B855AD" w:rsidP="00B81281">
      <w:pPr>
        <w:pStyle w:val="Bullet1"/>
        <w:numPr>
          <w:ilvl w:val="1"/>
          <w:numId w:val="1"/>
        </w:numPr>
      </w:pPr>
      <w:r>
        <w:t>Oral history recordings;</w:t>
      </w:r>
    </w:p>
    <w:p w14:paraId="0A4A54F9" w14:textId="27B8AA1D" w:rsidR="00B81281" w:rsidRDefault="00B855AD" w:rsidP="00B81281">
      <w:pPr>
        <w:pStyle w:val="Bullet1"/>
        <w:numPr>
          <w:ilvl w:val="1"/>
          <w:numId w:val="1"/>
        </w:numPr>
      </w:pPr>
      <w:r>
        <w:t>Recordings of r</w:t>
      </w:r>
      <w:r w:rsidR="00B81281">
        <w:t xml:space="preserve">adio </w:t>
      </w:r>
      <w:r>
        <w:t>i</w:t>
      </w:r>
      <w:r w:rsidR="00B81281">
        <w:t xml:space="preserve">nterviews, </w:t>
      </w:r>
      <w:r>
        <w:t>news r</w:t>
      </w:r>
      <w:r w:rsidR="00B81281">
        <w:t>eports.</w:t>
      </w:r>
    </w:p>
    <w:p w14:paraId="60AA9B43" w14:textId="7262F545" w:rsidR="00B81281" w:rsidRDefault="00B81281" w:rsidP="00B81281">
      <w:pPr>
        <w:pStyle w:val="Bullet1"/>
      </w:pPr>
      <w:r>
        <w:t xml:space="preserve">Visual </w:t>
      </w:r>
      <w:r w:rsidR="004968AC">
        <w:t>media</w:t>
      </w:r>
      <w:r>
        <w:t>:</w:t>
      </w:r>
    </w:p>
    <w:p w14:paraId="0C134C22" w14:textId="596856FE" w:rsidR="00B81281" w:rsidRDefault="00B81281" w:rsidP="00B81281">
      <w:pPr>
        <w:pStyle w:val="Bullet1"/>
        <w:numPr>
          <w:ilvl w:val="1"/>
          <w:numId w:val="1"/>
        </w:numPr>
      </w:pPr>
      <w:r>
        <w:t>Video</w:t>
      </w:r>
      <w:r w:rsidR="004968AC">
        <w:t>;</w:t>
      </w:r>
    </w:p>
    <w:p w14:paraId="049A6F96" w14:textId="73C083A6" w:rsidR="00B81281" w:rsidRDefault="00B81281" w:rsidP="00B81281">
      <w:pPr>
        <w:pStyle w:val="Bullet1"/>
        <w:numPr>
          <w:ilvl w:val="1"/>
          <w:numId w:val="1"/>
        </w:numPr>
      </w:pPr>
      <w:r>
        <w:t>Photographs</w:t>
      </w:r>
      <w:r w:rsidR="004968AC">
        <w:t>;</w:t>
      </w:r>
    </w:p>
    <w:p w14:paraId="2190BF21" w14:textId="5312753D" w:rsidR="00B81281" w:rsidRDefault="00B81281" w:rsidP="00B81281">
      <w:pPr>
        <w:pStyle w:val="Bullet1"/>
        <w:numPr>
          <w:ilvl w:val="1"/>
          <w:numId w:val="1"/>
        </w:numPr>
      </w:pPr>
      <w:r>
        <w:t>Paintings</w:t>
      </w:r>
      <w:r w:rsidR="004968AC">
        <w:t>.</w:t>
      </w:r>
    </w:p>
    <w:p w14:paraId="5CB28192" w14:textId="0FA80AE3" w:rsidR="00B81281" w:rsidRDefault="00B81281" w:rsidP="00B81281">
      <w:pPr>
        <w:pStyle w:val="Bullet1"/>
      </w:pPr>
      <w:r>
        <w:t>Correspondence (personal or official)</w:t>
      </w:r>
      <w:r w:rsidR="004968AC">
        <w:t>;</w:t>
      </w:r>
    </w:p>
    <w:p w14:paraId="4721AF08" w14:textId="3CB66E79" w:rsidR="00B81281" w:rsidRDefault="00B81281" w:rsidP="00B81281">
      <w:pPr>
        <w:pStyle w:val="Bullet1"/>
      </w:pPr>
      <w:r>
        <w:t>Personnel records</w:t>
      </w:r>
      <w:r w:rsidR="004968AC">
        <w:t>;</w:t>
      </w:r>
    </w:p>
    <w:p w14:paraId="72449C72" w14:textId="71521CDD" w:rsidR="00B81281" w:rsidRDefault="00B81281" w:rsidP="00B81281">
      <w:pPr>
        <w:pStyle w:val="Bullet1"/>
      </w:pPr>
      <w:r>
        <w:t>Drawings</w:t>
      </w:r>
      <w:r w:rsidR="00FD4636">
        <w:t xml:space="preserve"> </w:t>
      </w:r>
      <w:r>
        <w:t xml:space="preserve">and </w:t>
      </w:r>
      <w:r w:rsidR="004968AC">
        <w:t>e</w:t>
      </w:r>
      <w:r>
        <w:t>ngravings</w:t>
      </w:r>
      <w:r w:rsidR="004968AC">
        <w:t>;</w:t>
      </w:r>
    </w:p>
    <w:p w14:paraId="4D32B9C0" w14:textId="762A36B4" w:rsidR="00B81281" w:rsidRDefault="00B81281" w:rsidP="00B81281">
      <w:pPr>
        <w:pStyle w:val="Bullet1"/>
      </w:pPr>
      <w:r>
        <w:t>Books</w:t>
      </w:r>
      <w:r w:rsidR="004968AC">
        <w:t>, monographs, leaflets</w:t>
      </w:r>
      <w:r>
        <w:t xml:space="preserve"> (</w:t>
      </w:r>
      <w:r w:rsidR="004968AC">
        <w:t xml:space="preserve">for </w:t>
      </w:r>
      <w:proofErr w:type="gramStart"/>
      <w:r w:rsidR="004968AC">
        <w:t>example:</w:t>
      </w:r>
      <w:proofErr w:type="gramEnd"/>
      <w:r w:rsidR="004968AC">
        <w:t xml:space="preserve"> </w:t>
      </w:r>
      <w:r>
        <w:t>historical, technical, autobiographies, keeper’s diary).</w:t>
      </w:r>
    </w:p>
    <w:p w14:paraId="2E0CC9CD" w14:textId="4C81914C" w:rsidR="00B81281" w:rsidRDefault="00B81281" w:rsidP="00B81281">
      <w:pPr>
        <w:pStyle w:val="Bullet1"/>
      </w:pPr>
      <w:r>
        <w:t>Newspaper clippings</w:t>
      </w:r>
      <w:r w:rsidR="004968AC">
        <w:t>;</w:t>
      </w:r>
    </w:p>
    <w:p w14:paraId="3BA68927" w14:textId="21AFFED5" w:rsidR="00B81281" w:rsidRDefault="00B81281" w:rsidP="00B81281">
      <w:pPr>
        <w:pStyle w:val="Bullet1"/>
      </w:pPr>
      <w:r>
        <w:t>Manuals (operations, materials and supplies)</w:t>
      </w:r>
      <w:r w:rsidR="004968AC">
        <w:t>;</w:t>
      </w:r>
    </w:p>
    <w:p w14:paraId="7BE40552" w14:textId="0FA4DF14" w:rsidR="00B81281" w:rsidRDefault="00B81281" w:rsidP="00B81281">
      <w:pPr>
        <w:pStyle w:val="Bullet1"/>
      </w:pPr>
      <w:r>
        <w:t>Standing orders (light</w:t>
      </w:r>
      <w:r w:rsidR="004968AC">
        <w:t>house</w:t>
      </w:r>
      <w:r>
        <w:t xml:space="preserve"> keeper instructions)</w:t>
      </w:r>
      <w:r w:rsidR="004968AC">
        <w:t>;</w:t>
      </w:r>
    </w:p>
    <w:p w14:paraId="75AD05DC" w14:textId="430EAFE6" w:rsidR="00B81281" w:rsidRDefault="00B81281" w:rsidP="00B81281">
      <w:pPr>
        <w:pStyle w:val="Bullet1"/>
      </w:pPr>
      <w:r>
        <w:t>Administrative records (invoices, ledgers)</w:t>
      </w:r>
      <w:r w:rsidR="004968AC">
        <w:t>;</w:t>
      </w:r>
    </w:p>
    <w:p w14:paraId="09C6B87E" w14:textId="0DDC4196" w:rsidR="00B81281" w:rsidRDefault="00B81281" w:rsidP="00B81281">
      <w:pPr>
        <w:pStyle w:val="Bullet1"/>
      </w:pPr>
      <w:r>
        <w:t>Minutes of meetings (strategic decisions).</w:t>
      </w:r>
    </w:p>
    <w:p w14:paraId="7AD0A262" w14:textId="53F33EA9" w:rsidR="002D6997" w:rsidRPr="00933EE0" w:rsidRDefault="002D6997" w:rsidP="002D6997">
      <w:pPr>
        <w:pStyle w:val="Bullet1"/>
        <w:numPr>
          <w:ilvl w:val="0"/>
          <w:numId w:val="0"/>
        </w:numPr>
      </w:pPr>
    </w:p>
    <w:p w14:paraId="0069C614" w14:textId="50B154B8" w:rsidR="00B81281" w:rsidRPr="00F55AD7" w:rsidRDefault="00B81281" w:rsidP="00B65BD6">
      <w:pPr>
        <w:pStyle w:val="Heading2"/>
      </w:pPr>
      <w:bookmarkStart w:id="1127" w:name="_Toc495492759"/>
      <w:r w:rsidRPr="00B81281">
        <w:lastRenderedPageBreak/>
        <w:t>HOW AND WHERE DO WE KEEP HISTORICAL RECORDS?</w:t>
      </w:r>
      <w:bookmarkEnd w:id="1127"/>
    </w:p>
    <w:p w14:paraId="74E0998C" w14:textId="77777777" w:rsidR="00B81281" w:rsidRPr="00F55AD7" w:rsidRDefault="00B81281" w:rsidP="00B81281">
      <w:pPr>
        <w:pStyle w:val="Heading2separationline"/>
      </w:pPr>
    </w:p>
    <w:p w14:paraId="66A5FF61" w14:textId="4FE5A75C" w:rsidR="00144244" w:rsidRPr="00144244" w:rsidRDefault="00144244" w:rsidP="00144244">
      <w:pPr>
        <w:pStyle w:val="BodyText"/>
      </w:pPr>
      <w:r w:rsidRPr="00144244">
        <w:t>This section will help organisations</w:t>
      </w:r>
      <w:r>
        <w:t xml:space="preserve"> consider the means and methods of retaining and retrieving long-term records.</w:t>
      </w:r>
    </w:p>
    <w:p w14:paraId="59635CD1" w14:textId="68FE62E9" w:rsidR="00B81281" w:rsidRPr="00F55AD7" w:rsidRDefault="00B81281" w:rsidP="00B81281">
      <w:pPr>
        <w:pStyle w:val="Heading3"/>
      </w:pPr>
      <w:bookmarkStart w:id="1128" w:name="_Toc495492760"/>
      <w:r w:rsidRPr="00B81281">
        <w:t>The location of archive material for different countries varies</w:t>
      </w:r>
      <w:bookmarkEnd w:id="1128"/>
    </w:p>
    <w:p w14:paraId="4EBCFE65" w14:textId="55CCC87F" w:rsidR="00B81281" w:rsidRDefault="00B81281" w:rsidP="00B81281">
      <w:pPr>
        <w:pStyle w:val="Bullet1"/>
      </w:pPr>
      <w:r>
        <w:t>National archives</w:t>
      </w:r>
      <w:r w:rsidR="004968AC">
        <w:t xml:space="preserve"> or record office;</w:t>
      </w:r>
    </w:p>
    <w:p w14:paraId="437857CF" w14:textId="756D5B33" w:rsidR="00B81281" w:rsidRDefault="00B81281" w:rsidP="00B81281">
      <w:pPr>
        <w:pStyle w:val="Bullet1"/>
      </w:pPr>
      <w:r>
        <w:t>Regional</w:t>
      </w:r>
      <w:r w:rsidR="00C64C56">
        <w:t>/l</w:t>
      </w:r>
      <w:r>
        <w:t>ocal archives</w:t>
      </w:r>
      <w:r w:rsidR="004968AC">
        <w:t xml:space="preserve"> or record office;</w:t>
      </w:r>
    </w:p>
    <w:p w14:paraId="7ACD8859" w14:textId="7F509BC0" w:rsidR="00B81281" w:rsidRDefault="00B81281" w:rsidP="00B81281">
      <w:pPr>
        <w:pStyle w:val="Bullet1"/>
      </w:pPr>
      <w:r>
        <w:t xml:space="preserve">Maritime </w:t>
      </w:r>
      <w:r w:rsidR="004968AC">
        <w:t>a</w:t>
      </w:r>
      <w:r>
        <w:t>uthority archives (national and local).</w:t>
      </w:r>
    </w:p>
    <w:p w14:paraId="39F4AA9B" w14:textId="1530DF22" w:rsidR="00B81281" w:rsidRDefault="00B81281" w:rsidP="00B81281">
      <w:pPr>
        <w:pStyle w:val="Bullet1"/>
      </w:pPr>
      <w:r>
        <w:t>Museums</w:t>
      </w:r>
      <w:r w:rsidR="004968AC">
        <w:t xml:space="preserve"> and</w:t>
      </w:r>
      <w:r>
        <w:t xml:space="preserve"> </w:t>
      </w:r>
      <w:r w:rsidR="004968AC">
        <w:t>l</w:t>
      </w:r>
      <w:r>
        <w:t>ibraries</w:t>
      </w:r>
      <w:r w:rsidR="004968AC">
        <w:t>;</w:t>
      </w:r>
    </w:p>
    <w:p w14:paraId="7A41C1EA" w14:textId="2D4332A3" w:rsidR="00B81281" w:rsidRDefault="00B81281" w:rsidP="00B81281">
      <w:pPr>
        <w:pStyle w:val="Bullet1"/>
      </w:pPr>
      <w:r>
        <w:t xml:space="preserve">Heritage </w:t>
      </w:r>
      <w:r w:rsidR="00076257">
        <w:t>bodies and a</w:t>
      </w:r>
      <w:r>
        <w:t>uthorities</w:t>
      </w:r>
      <w:r w:rsidR="00076257">
        <w:t>;</w:t>
      </w:r>
    </w:p>
    <w:p w14:paraId="24B6103C" w14:textId="73687C69" w:rsidR="00B81281" w:rsidRDefault="00B81281" w:rsidP="00B81281">
      <w:pPr>
        <w:pStyle w:val="Bullet1"/>
      </w:pPr>
      <w:r>
        <w:t>Private collections</w:t>
      </w:r>
      <w:r w:rsidR="004968AC">
        <w:t>;</w:t>
      </w:r>
    </w:p>
    <w:p w14:paraId="77998398" w14:textId="0A79C2CE" w:rsidR="00B81281" w:rsidRDefault="00B81281" w:rsidP="00B81281">
      <w:pPr>
        <w:pStyle w:val="Bullet1"/>
      </w:pPr>
      <w:r>
        <w:t>Manufacturers</w:t>
      </w:r>
      <w:r w:rsidR="004968AC">
        <w:t>;</w:t>
      </w:r>
    </w:p>
    <w:p w14:paraId="575A4817" w14:textId="4F6BD3B7" w:rsidR="00B81281" w:rsidRDefault="00B81281" w:rsidP="00B81281">
      <w:pPr>
        <w:pStyle w:val="Bullet1"/>
      </w:pPr>
      <w:r>
        <w:t xml:space="preserve">Media industry archives (newspapers, </w:t>
      </w:r>
      <w:r w:rsidR="004968AC">
        <w:t>television broadcasters</w:t>
      </w:r>
      <w:r>
        <w:t>).</w:t>
      </w:r>
    </w:p>
    <w:p w14:paraId="43736F89" w14:textId="1E0BAC16" w:rsidR="00B81281" w:rsidRPr="00F55AD7" w:rsidRDefault="00B81281" w:rsidP="00B81281">
      <w:pPr>
        <w:pStyle w:val="Heading3"/>
      </w:pPr>
      <w:bookmarkStart w:id="1129" w:name="_Toc495492761"/>
      <w:r w:rsidRPr="00B81281">
        <w:t>Format used to keep these records</w:t>
      </w:r>
      <w:bookmarkEnd w:id="1129"/>
    </w:p>
    <w:p w14:paraId="06FBF318" w14:textId="77777777" w:rsidR="004144EE" w:rsidRDefault="00B81281" w:rsidP="00B81281">
      <w:pPr>
        <w:pStyle w:val="BodyText"/>
      </w:pPr>
      <w:r w:rsidRPr="00B81281">
        <w:t xml:space="preserve">Care </w:t>
      </w:r>
      <w:proofErr w:type="gramStart"/>
      <w:r w:rsidRPr="00B81281">
        <w:t>must be exercised</w:t>
      </w:r>
      <w:proofErr w:type="gramEnd"/>
      <w:r w:rsidRPr="00B81281">
        <w:t xml:space="preserve"> when deciding which media is most suited to the long-term storage of particular information. Changing hardware and software technology </w:t>
      </w:r>
      <w:proofErr w:type="gramStart"/>
      <w:r w:rsidRPr="00B81281">
        <w:t>should be monitored</w:t>
      </w:r>
      <w:proofErr w:type="gramEnd"/>
      <w:r w:rsidRPr="00B81281">
        <w:t xml:space="preserve"> to ensure appropriate improvements are utilised. </w:t>
      </w:r>
    </w:p>
    <w:p w14:paraId="26E27271" w14:textId="77777777" w:rsidR="004144EE" w:rsidRDefault="004144EE" w:rsidP="00B81281">
      <w:pPr>
        <w:pStyle w:val="BodyText"/>
      </w:pPr>
      <w:r>
        <w:t>Original documentation (if it can be properly stored, managed and conserved) is ideal, but to do so can often be demanding in terms of cost, time and space.</w:t>
      </w:r>
    </w:p>
    <w:p w14:paraId="1BA39082" w14:textId="5DCB4BD7" w:rsidR="00B81281" w:rsidRDefault="004144EE" w:rsidP="00B81281">
      <w:pPr>
        <w:pStyle w:val="BodyText"/>
      </w:pPr>
      <w:r>
        <w:t>Digital scans are very convenient (especially in terms of cost, time and space) but this convenience comes at the expense of long-term file integrity; the popular image format .JPG (for instance) is not lossless and tends towards file degradation and corruption over time. Lossless formats such as .TIFF are preferable, but file size can be significantly large compared to .JPG.</w:t>
      </w:r>
    </w:p>
    <w:p w14:paraId="02356486" w14:textId="7F93BD8E" w:rsidR="004144EE" w:rsidRDefault="004144EE" w:rsidP="00B81281">
      <w:pPr>
        <w:pStyle w:val="BodyText"/>
      </w:pPr>
      <w:r>
        <w:t xml:space="preserve">Video files are especially prone to becoming redundant in short </w:t>
      </w:r>
      <w:proofErr w:type="gramStart"/>
      <w:r>
        <w:t>periods of time</w:t>
      </w:r>
      <w:proofErr w:type="gramEnd"/>
      <w:r>
        <w:t>; the VHS format is one example.</w:t>
      </w:r>
    </w:p>
    <w:p w14:paraId="61DBEEB0" w14:textId="684E039E" w:rsidR="004144EE" w:rsidRPr="00F55AD7" w:rsidRDefault="004144EE" w:rsidP="00B81281">
      <w:pPr>
        <w:pStyle w:val="BodyText"/>
      </w:pPr>
      <w:r>
        <w:t xml:space="preserve">File format is one issue to be aware of; file storage is also prone to technological redundancy. CD-ROMs, Mini Disks, floppy disks are all examples of once-ubiquitous storage devices that are now generally obsolete. External hard disk drives are a relatively safe and sensible option, but this will change as </w:t>
      </w:r>
      <w:r>
        <w:lastRenderedPageBreak/>
        <w:t>times passes. Please consult archive professionals at your local or national record office for timely advice.</w:t>
      </w:r>
    </w:p>
    <w:p w14:paraId="3E8AB9DB" w14:textId="072CBE61" w:rsidR="00B81281" w:rsidRDefault="00B81281" w:rsidP="00B81281">
      <w:pPr>
        <w:pStyle w:val="Bullet1"/>
        <w:numPr>
          <w:ilvl w:val="0"/>
          <w:numId w:val="0"/>
        </w:numPr>
      </w:pPr>
    </w:p>
    <w:p w14:paraId="410F3A2A" w14:textId="7DDCB08B" w:rsidR="00B81281" w:rsidRPr="00F55AD7" w:rsidRDefault="00B81281" w:rsidP="00B65BD6">
      <w:pPr>
        <w:pStyle w:val="Heading2"/>
      </w:pPr>
      <w:bookmarkStart w:id="1130" w:name="_Toc495492762"/>
      <w:r w:rsidRPr="00B81281">
        <w:t>WHAT ARE THE BEST PRACTICES FOR KEEPING RECORDS</w:t>
      </w:r>
      <w:r>
        <w:t>?</w:t>
      </w:r>
      <w:bookmarkEnd w:id="1130"/>
    </w:p>
    <w:p w14:paraId="00372A5D" w14:textId="77777777" w:rsidR="00B81281" w:rsidRPr="00F55AD7" w:rsidRDefault="00B81281" w:rsidP="00B81281">
      <w:pPr>
        <w:pStyle w:val="Heading2separationline"/>
      </w:pPr>
    </w:p>
    <w:p w14:paraId="38525142" w14:textId="5380231E" w:rsidR="00144244" w:rsidRDefault="00144244" w:rsidP="00144244">
      <w:pPr>
        <w:pStyle w:val="BodyText"/>
      </w:pPr>
      <w:r>
        <w:t xml:space="preserve">This </w:t>
      </w:r>
      <w:r w:rsidRPr="00144244">
        <w:t>section will help organisations</w:t>
      </w:r>
      <w:r>
        <w:t xml:space="preserve"> consider best practice for keeping long-term records, an important function for any organisation.</w:t>
      </w:r>
    </w:p>
    <w:p w14:paraId="485A517A" w14:textId="69C2CCD1" w:rsidR="00B81281" w:rsidRDefault="00B81281" w:rsidP="00B81281">
      <w:pPr>
        <w:pStyle w:val="Bullet1"/>
      </w:pPr>
      <w:r>
        <w:t>Identify an appropriate secure storage facility with appropriate environmental considerations for the type of data being stored</w:t>
      </w:r>
      <w:r w:rsidR="00C64449">
        <w:t>, considering that nation’s archival Standards if applicable;</w:t>
      </w:r>
    </w:p>
    <w:p w14:paraId="4BF48019" w14:textId="71385C25" w:rsidR="00B81281" w:rsidRDefault="00B81281" w:rsidP="00B81281">
      <w:pPr>
        <w:pStyle w:val="Bullet1"/>
      </w:pPr>
      <w:r>
        <w:t>Determine appropriate laws for archiving historical information in your country</w:t>
      </w:r>
      <w:r w:rsidR="00C64449">
        <w:t>, taking special care with sensitive personnel records;</w:t>
      </w:r>
    </w:p>
    <w:p w14:paraId="7DE3238F" w14:textId="1A33D8B3" w:rsidR="00B81281" w:rsidRDefault="00B81281" w:rsidP="00B81281">
      <w:pPr>
        <w:pStyle w:val="Bullet1"/>
      </w:pPr>
      <w:r>
        <w:t>Seek advice from professional archivists</w:t>
      </w:r>
      <w:r w:rsidR="00C64449">
        <w:t>;</w:t>
      </w:r>
    </w:p>
    <w:p w14:paraId="0DD8150C" w14:textId="520D1C2D" w:rsidR="00B81281" w:rsidRDefault="00B81281" w:rsidP="00B81281">
      <w:pPr>
        <w:pStyle w:val="Bullet1"/>
      </w:pPr>
      <w:r>
        <w:t>During office re-locations pay particular attention to preserving historical data</w:t>
      </w:r>
      <w:r w:rsidR="00C64449">
        <w:t>;</w:t>
      </w:r>
    </w:p>
    <w:p w14:paraId="35AC16A5" w14:textId="5BFEB952" w:rsidR="00B81281" w:rsidRDefault="00B81281" w:rsidP="00B81281">
      <w:pPr>
        <w:pStyle w:val="Bullet1"/>
      </w:pPr>
      <w:r>
        <w:t>Seek advice before destroying previous methods of storage of information</w:t>
      </w:r>
      <w:r w:rsidR="00C64449">
        <w:t>;</w:t>
      </w:r>
    </w:p>
    <w:p w14:paraId="25ED9501" w14:textId="561869DC" w:rsidR="00B81281" w:rsidRDefault="00B81281" w:rsidP="00B81281">
      <w:pPr>
        <w:pStyle w:val="Bullet1"/>
      </w:pPr>
      <w:r>
        <w:t>Carefully consider your government record retention policies, as they may not be consistent with preserving historical records</w:t>
      </w:r>
      <w:r w:rsidR="00C64449">
        <w:t>;</w:t>
      </w:r>
    </w:p>
    <w:p w14:paraId="267A11C5" w14:textId="40C32323" w:rsidR="00B81281" w:rsidRDefault="00B81281" w:rsidP="00B81281">
      <w:pPr>
        <w:pStyle w:val="Bullet1"/>
      </w:pPr>
      <w:r>
        <w:t>As plans are produced electronically and retention dates highlighted, one must pay particular attention to the possibility of losing valuable information</w:t>
      </w:r>
      <w:r w:rsidR="00C64449">
        <w:t>;</w:t>
      </w:r>
    </w:p>
    <w:p w14:paraId="34087434" w14:textId="30956CC4" w:rsidR="00B81281" w:rsidRDefault="00C64449" w:rsidP="00B81281">
      <w:pPr>
        <w:pStyle w:val="Bullet1"/>
      </w:pPr>
      <w:r>
        <w:t>Procure or develop a</w:t>
      </w:r>
      <w:r w:rsidR="00B81281">
        <w:t>n appropriate cataloguing</w:t>
      </w:r>
      <w:r>
        <w:t xml:space="preserve">, </w:t>
      </w:r>
      <w:r w:rsidR="00B81281">
        <w:t>indexing</w:t>
      </w:r>
      <w:r>
        <w:t xml:space="preserve"> and retrieval</w:t>
      </w:r>
      <w:r w:rsidR="00B81281">
        <w:t xml:space="preserve"> system</w:t>
      </w:r>
      <w:r>
        <w:t>;</w:t>
      </w:r>
    </w:p>
    <w:p w14:paraId="435ECD3A" w14:textId="46B286A3" w:rsidR="00B81281" w:rsidRDefault="00B81281" w:rsidP="00B81281">
      <w:pPr>
        <w:pStyle w:val="Bullet1"/>
      </w:pPr>
      <w:r>
        <w:t xml:space="preserve">Consider adjusting </w:t>
      </w:r>
      <w:r w:rsidR="00C64449">
        <w:t xml:space="preserve">your </w:t>
      </w:r>
      <w:r>
        <w:t>archiving system as technologies for storing data</w:t>
      </w:r>
      <w:r w:rsidR="00C64449">
        <w:t>;</w:t>
      </w:r>
      <w:r>
        <w:t xml:space="preserve"> </w:t>
      </w:r>
    </w:p>
    <w:p w14:paraId="5F3AA301" w14:textId="0A8619A1" w:rsidR="00B81281" w:rsidRDefault="00C64449" w:rsidP="00B81281">
      <w:pPr>
        <w:pStyle w:val="Bullet1"/>
      </w:pPr>
      <w:r>
        <w:t>Avoid handling o</w:t>
      </w:r>
      <w:r w:rsidR="00B81281">
        <w:t xml:space="preserve">riginal drawings on a </w:t>
      </w:r>
      <w:r>
        <w:t>day-to-day</w:t>
      </w:r>
      <w:r w:rsidR="00B81281">
        <w:t xml:space="preserve"> basis.</w:t>
      </w:r>
      <w:r w:rsidR="00FD4636">
        <w:t xml:space="preserve"> </w:t>
      </w:r>
      <w:r w:rsidR="00B81281">
        <w:t xml:space="preserve">Original drawings should be </w:t>
      </w:r>
      <w:r>
        <w:t xml:space="preserve">scanned </w:t>
      </w:r>
      <w:r w:rsidR="00B81281">
        <w:t xml:space="preserve">and </w:t>
      </w:r>
      <w:r>
        <w:t>indexed</w:t>
      </w:r>
      <w:r w:rsidR="00B81281">
        <w:t xml:space="preserve"> and the </w:t>
      </w:r>
      <w:r>
        <w:t xml:space="preserve">digital </w:t>
      </w:r>
      <w:r w:rsidR="00B81281">
        <w:t>copies used</w:t>
      </w:r>
      <w:r>
        <w:t xml:space="preserve"> to avoid damage to the originals;</w:t>
      </w:r>
    </w:p>
    <w:p w14:paraId="5034CFF9" w14:textId="36BCF116" w:rsidR="00B81281" w:rsidRDefault="00B81281" w:rsidP="00B81281">
      <w:pPr>
        <w:pStyle w:val="Bullet1"/>
      </w:pPr>
      <w:r w:rsidRPr="00B81281">
        <w:t>Where available, use International Standards</w:t>
      </w:r>
      <w:r>
        <w:t>.</w:t>
      </w:r>
    </w:p>
    <w:p w14:paraId="6D10C0AF" w14:textId="77777777" w:rsidR="00B81281" w:rsidRPr="00933EE0" w:rsidRDefault="00B81281" w:rsidP="00B81281">
      <w:pPr>
        <w:pStyle w:val="Bullet1"/>
        <w:numPr>
          <w:ilvl w:val="0"/>
          <w:numId w:val="0"/>
        </w:numPr>
        <w:ind w:left="425" w:hanging="425"/>
      </w:pPr>
    </w:p>
    <w:p w14:paraId="7F1AAC17" w14:textId="77777777" w:rsidR="00B65BD6" w:rsidRDefault="00B65BD6" w:rsidP="00B65BD6">
      <w:pPr>
        <w:pStyle w:val="Heading2"/>
        <w:sectPr w:rsidR="00B65BD6" w:rsidSect="00B65BD6">
          <w:pgSz w:w="11906" w:h="16838" w:code="9"/>
          <w:pgMar w:top="567" w:right="794" w:bottom="567" w:left="907" w:header="850" w:footer="850" w:gutter="0"/>
          <w:cols w:num="2" w:space="708"/>
          <w:docGrid w:linePitch="360"/>
        </w:sectPr>
      </w:pPr>
      <w:bookmarkStart w:id="1131" w:name="_Toc495492763"/>
    </w:p>
    <w:p w14:paraId="1FE60490" w14:textId="1DD4A923" w:rsidR="00B81281" w:rsidRPr="00F55AD7" w:rsidRDefault="00B81281" w:rsidP="00B65BD6">
      <w:pPr>
        <w:pStyle w:val="Heading2"/>
      </w:pPr>
      <w:r w:rsidRPr="00B81281">
        <w:lastRenderedPageBreak/>
        <w:t>ANNEX</w:t>
      </w:r>
      <w:r>
        <w:t xml:space="preserve"> A:</w:t>
      </w:r>
      <w:r w:rsidRPr="00B81281">
        <w:t xml:space="preserve"> CHECKLIST</w:t>
      </w:r>
      <w:bookmarkEnd w:id="1131"/>
    </w:p>
    <w:p w14:paraId="5649DC75" w14:textId="77777777" w:rsidR="00B81281" w:rsidRPr="00F55AD7" w:rsidRDefault="00B81281" w:rsidP="00B81281">
      <w:pPr>
        <w:pStyle w:val="Heading2separationline"/>
      </w:pPr>
    </w:p>
    <w:p w14:paraId="6A9B4DAB" w14:textId="24A387AE" w:rsidR="00B81281" w:rsidRPr="00F55AD7" w:rsidRDefault="00B81281" w:rsidP="00B81281">
      <w:pPr>
        <w:pStyle w:val="BodyText"/>
      </w:pPr>
      <w:r w:rsidRPr="00B81281">
        <w:t xml:space="preserve">The following provides an aid to check that all points </w:t>
      </w:r>
      <w:proofErr w:type="gramStart"/>
      <w:r w:rsidRPr="00B81281">
        <w:t>have been considered</w:t>
      </w:r>
      <w:proofErr w:type="gramEnd"/>
      <w:r>
        <w:t>.</w:t>
      </w:r>
    </w:p>
    <w:tbl>
      <w:tblPr>
        <w:tblStyle w:val="TableGrid"/>
        <w:tblW w:w="5000" w:type="pct"/>
        <w:jc w:val="center"/>
        <w:tblLook w:val="04A0" w:firstRow="1" w:lastRow="0" w:firstColumn="1" w:lastColumn="0" w:noHBand="0" w:noVBand="1"/>
      </w:tblPr>
      <w:tblGrid>
        <w:gridCol w:w="4266"/>
        <w:gridCol w:w="2532"/>
        <w:gridCol w:w="3397"/>
      </w:tblGrid>
      <w:tr w:rsidR="00B81281" w:rsidRPr="00F55AD7" w14:paraId="223DEB77" w14:textId="77777777" w:rsidTr="00D75176">
        <w:trPr>
          <w:cantSplit/>
          <w:tblHeader/>
          <w:jc w:val="center"/>
        </w:trPr>
        <w:tc>
          <w:tcPr>
            <w:tcW w:w="2092" w:type="pct"/>
            <w:shd w:val="clear" w:color="auto" w:fill="auto"/>
            <w:vAlign w:val="center"/>
          </w:tcPr>
          <w:p w14:paraId="1E9C0099" w14:textId="77777777" w:rsidR="00B81281" w:rsidRPr="00F55AD7" w:rsidRDefault="00B81281" w:rsidP="000E34D4">
            <w:pPr>
              <w:pStyle w:val="Tableheading"/>
              <w:rPr>
                <w:lang w:val="en-GB"/>
              </w:rPr>
            </w:pPr>
            <w:r>
              <w:t>Items to be considered</w:t>
            </w:r>
          </w:p>
        </w:tc>
        <w:tc>
          <w:tcPr>
            <w:tcW w:w="1242" w:type="pct"/>
            <w:shd w:val="clear" w:color="auto" w:fill="auto"/>
            <w:vAlign w:val="center"/>
          </w:tcPr>
          <w:p w14:paraId="7F9F8FE2" w14:textId="4CD400F7" w:rsidR="00B81281" w:rsidRPr="00F55AD7" w:rsidRDefault="00B81281">
            <w:pPr>
              <w:pStyle w:val="Tableheading"/>
              <w:rPr>
                <w:lang w:val="en-GB"/>
              </w:rPr>
            </w:pPr>
            <w:r w:rsidRPr="00153939">
              <w:rPr>
                <w:lang w:val="en-GB"/>
              </w:rPr>
              <w:t>Applicable?</w:t>
            </w:r>
            <w:r w:rsidR="00C64449">
              <w:rPr>
                <w:lang w:val="en-GB"/>
              </w:rPr>
              <w:t xml:space="preserve"> </w:t>
            </w:r>
            <w:r w:rsidRPr="00153939">
              <w:rPr>
                <w:lang w:val="en-GB"/>
              </w:rPr>
              <w:t>Yes/No</w:t>
            </w:r>
          </w:p>
        </w:tc>
        <w:tc>
          <w:tcPr>
            <w:tcW w:w="1666" w:type="pct"/>
            <w:shd w:val="clear" w:color="auto" w:fill="auto"/>
            <w:vAlign w:val="center"/>
          </w:tcPr>
          <w:p w14:paraId="275FD367" w14:textId="77777777" w:rsidR="00B81281" w:rsidRPr="00F55AD7" w:rsidRDefault="00B81281" w:rsidP="000E34D4">
            <w:pPr>
              <w:pStyle w:val="Tableheading"/>
              <w:rPr>
                <w:lang w:val="en-GB"/>
              </w:rPr>
            </w:pPr>
            <w:r>
              <w:t>Comment</w:t>
            </w:r>
          </w:p>
        </w:tc>
      </w:tr>
      <w:tr w:rsidR="00903FE7" w:rsidRPr="00F55AD7" w14:paraId="276F31F3" w14:textId="77777777" w:rsidTr="00D75176">
        <w:trPr>
          <w:cantSplit/>
          <w:jc w:val="center"/>
        </w:trPr>
        <w:tc>
          <w:tcPr>
            <w:tcW w:w="2092" w:type="pct"/>
          </w:tcPr>
          <w:p w14:paraId="026F2019" w14:textId="3C47FBC5" w:rsidR="00903FE7" w:rsidRPr="00D75176" w:rsidRDefault="00903FE7" w:rsidP="00903FE7">
            <w:pPr>
              <w:pStyle w:val="Tabletext"/>
              <w:rPr>
                <w:color w:val="FF0000"/>
              </w:rPr>
            </w:pPr>
            <w:r w:rsidRPr="006566C1">
              <w:rPr>
                <w:b/>
              </w:rPr>
              <w:t xml:space="preserve">What should we do if new technology </w:t>
            </w:r>
            <w:proofErr w:type="gramStart"/>
            <w:r w:rsidRPr="006566C1">
              <w:rPr>
                <w:b/>
              </w:rPr>
              <w:t>is introduced</w:t>
            </w:r>
            <w:proofErr w:type="gramEnd"/>
            <w:r w:rsidRPr="006566C1">
              <w:rPr>
                <w:b/>
              </w:rPr>
              <w:t>?</w:t>
            </w:r>
          </w:p>
        </w:tc>
        <w:tc>
          <w:tcPr>
            <w:tcW w:w="1242" w:type="pct"/>
            <w:vAlign w:val="center"/>
          </w:tcPr>
          <w:p w14:paraId="7C2F14CD" w14:textId="77777777" w:rsidR="00903FE7" w:rsidRPr="00F55AD7" w:rsidRDefault="00903FE7" w:rsidP="00903FE7">
            <w:pPr>
              <w:pStyle w:val="Tabletext"/>
            </w:pPr>
          </w:p>
        </w:tc>
        <w:tc>
          <w:tcPr>
            <w:tcW w:w="1666" w:type="pct"/>
            <w:vAlign w:val="center"/>
          </w:tcPr>
          <w:p w14:paraId="353E05BF" w14:textId="77777777" w:rsidR="00903FE7" w:rsidRPr="00F55AD7" w:rsidRDefault="00903FE7" w:rsidP="00903FE7">
            <w:pPr>
              <w:pStyle w:val="Tabletext"/>
            </w:pPr>
          </w:p>
        </w:tc>
      </w:tr>
      <w:tr w:rsidR="00903FE7" w:rsidRPr="00F55AD7" w14:paraId="68A6CF62" w14:textId="77777777" w:rsidTr="00D75176">
        <w:trPr>
          <w:cantSplit/>
          <w:jc w:val="center"/>
        </w:trPr>
        <w:tc>
          <w:tcPr>
            <w:tcW w:w="2092" w:type="pct"/>
          </w:tcPr>
          <w:p w14:paraId="142C00E8" w14:textId="30927994" w:rsidR="00903FE7" w:rsidRPr="00D75176" w:rsidRDefault="00903FE7" w:rsidP="00903FE7">
            <w:pPr>
              <w:pStyle w:val="Tabletext"/>
              <w:rPr>
                <w:color w:val="FF0000"/>
              </w:rPr>
            </w:pPr>
            <w:r>
              <w:t>Record e</w:t>
            </w:r>
            <w:r w:rsidRPr="006566C1">
              <w:t>nhancements to the lighthouse</w:t>
            </w:r>
          </w:p>
        </w:tc>
        <w:tc>
          <w:tcPr>
            <w:tcW w:w="1242" w:type="pct"/>
            <w:vAlign w:val="center"/>
          </w:tcPr>
          <w:p w14:paraId="772B8611" w14:textId="77777777" w:rsidR="00903FE7" w:rsidRPr="00F55AD7" w:rsidRDefault="00903FE7" w:rsidP="00903FE7">
            <w:pPr>
              <w:pStyle w:val="Tabletext"/>
            </w:pPr>
          </w:p>
        </w:tc>
        <w:tc>
          <w:tcPr>
            <w:tcW w:w="1666" w:type="pct"/>
            <w:vAlign w:val="center"/>
          </w:tcPr>
          <w:p w14:paraId="5BC32672" w14:textId="77777777" w:rsidR="00903FE7" w:rsidRPr="00F55AD7" w:rsidRDefault="00903FE7" w:rsidP="00903FE7">
            <w:pPr>
              <w:pStyle w:val="Tabletext"/>
            </w:pPr>
          </w:p>
        </w:tc>
      </w:tr>
      <w:tr w:rsidR="00903FE7" w:rsidRPr="00F55AD7" w14:paraId="4B458F10" w14:textId="77777777" w:rsidTr="00D75176">
        <w:trPr>
          <w:cantSplit/>
          <w:jc w:val="center"/>
        </w:trPr>
        <w:tc>
          <w:tcPr>
            <w:tcW w:w="2092" w:type="pct"/>
          </w:tcPr>
          <w:p w14:paraId="626ED8FD" w14:textId="7E4EE167" w:rsidR="00903FE7" w:rsidRPr="00D75176" w:rsidRDefault="00903FE7" w:rsidP="00903FE7">
            <w:pPr>
              <w:pStyle w:val="Tabletext"/>
              <w:rPr>
                <w:b/>
                <w:color w:val="FF0000"/>
              </w:rPr>
            </w:pPr>
            <w:r>
              <w:t>Record the replacement of</w:t>
            </w:r>
            <w:r w:rsidRPr="006566C1">
              <w:t xml:space="preserve"> existing equipment</w:t>
            </w:r>
          </w:p>
        </w:tc>
        <w:tc>
          <w:tcPr>
            <w:tcW w:w="1242" w:type="pct"/>
            <w:vAlign w:val="center"/>
          </w:tcPr>
          <w:p w14:paraId="51873B73" w14:textId="77777777" w:rsidR="00903FE7" w:rsidRPr="00F55AD7" w:rsidRDefault="00903FE7" w:rsidP="00903FE7">
            <w:pPr>
              <w:pStyle w:val="Tabletext"/>
            </w:pPr>
          </w:p>
        </w:tc>
        <w:tc>
          <w:tcPr>
            <w:tcW w:w="1666" w:type="pct"/>
            <w:vAlign w:val="center"/>
          </w:tcPr>
          <w:p w14:paraId="4C0086F0" w14:textId="77777777" w:rsidR="00903FE7" w:rsidRPr="00F55AD7" w:rsidRDefault="00903FE7" w:rsidP="00903FE7">
            <w:pPr>
              <w:pStyle w:val="Tabletext"/>
            </w:pPr>
          </w:p>
        </w:tc>
      </w:tr>
      <w:tr w:rsidR="00903FE7" w:rsidRPr="00F55AD7" w14:paraId="2100DD61" w14:textId="77777777" w:rsidTr="00D75176">
        <w:trPr>
          <w:cantSplit/>
          <w:jc w:val="center"/>
        </w:trPr>
        <w:tc>
          <w:tcPr>
            <w:tcW w:w="2092" w:type="pct"/>
          </w:tcPr>
          <w:p w14:paraId="468E258A" w14:textId="332A26ED" w:rsidR="00903FE7" w:rsidRPr="00D75176" w:rsidRDefault="00903FE7" w:rsidP="00903FE7">
            <w:pPr>
              <w:pStyle w:val="Tabletext"/>
              <w:rPr>
                <w:color w:val="FF0000"/>
              </w:rPr>
            </w:pPr>
            <w:r w:rsidRPr="006566C1">
              <w:rPr>
                <w:b/>
              </w:rPr>
              <w:t>Why should we keep records?</w:t>
            </w:r>
          </w:p>
        </w:tc>
        <w:tc>
          <w:tcPr>
            <w:tcW w:w="1242" w:type="pct"/>
            <w:vAlign w:val="center"/>
          </w:tcPr>
          <w:p w14:paraId="5642F8F9" w14:textId="77777777" w:rsidR="00903FE7" w:rsidRPr="00F55AD7" w:rsidRDefault="00903FE7" w:rsidP="00903FE7">
            <w:pPr>
              <w:pStyle w:val="Tabletext"/>
            </w:pPr>
          </w:p>
        </w:tc>
        <w:tc>
          <w:tcPr>
            <w:tcW w:w="1666" w:type="pct"/>
            <w:vAlign w:val="center"/>
          </w:tcPr>
          <w:p w14:paraId="62563A21" w14:textId="77777777" w:rsidR="00903FE7" w:rsidRPr="00F55AD7" w:rsidRDefault="00903FE7" w:rsidP="00903FE7">
            <w:pPr>
              <w:pStyle w:val="Tabletext"/>
            </w:pPr>
          </w:p>
        </w:tc>
      </w:tr>
      <w:tr w:rsidR="00903FE7" w:rsidRPr="00F55AD7" w14:paraId="4804A8B6" w14:textId="77777777" w:rsidTr="00D75176">
        <w:trPr>
          <w:cantSplit/>
          <w:jc w:val="center"/>
        </w:trPr>
        <w:tc>
          <w:tcPr>
            <w:tcW w:w="2092" w:type="pct"/>
          </w:tcPr>
          <w:p w14:paraId="3939A077" w14:textId="73242B56" w:rsidR="00903FE7" w:rsidRPr="00D75176" w:rsidRDefault="00903FE7" w:rsidP="00903FE7">
            <w:pPr>
              <w:pStyle w:val="Tabletext"/>
              <w:rPr>
                <w:color w:val="FF0000"/>
              </w:rPr>
            </w:pPr>
            <w:r>
              <w:t>Assess requirement for keeping records for h</w:t>
            </w:r>
            <w:r w:rsidRPr="006566C1">
              <w:t>istorical research purposes</w:t>
            </w:r>
          </w:p>
        </w:tc>
        <w:tc>
          <w:tcPr>
            <w:tcW w:w="1242" w:type="pct"/>
            <w:vAlign w:val="center"/>
          </w:tcPr>
          <w:p w14:paraId="72CDC0FB" w14:textId="77777777" w:rsidR="00903FE7" w:rsidRPr="00F55AD7" w:rsidRDefault="00903FE7" w:rsidP="00903FE7">
            <w:pPr>
              <w:pStyle w:val="Tabletext"/>
            </w:pPr>
          </w:p>
        </w:tc>
        <w:tc>
          <w:tcPr>
            <w:tcW w:w="1666" w:type="pct"/>
            <w:vAlign w:val="center"/>
          </w:tcPr>
          <w:p w14:paraId="5A714F86" w14:textId="77777777" w:rsidR="00903FE7" w:rsidRPr="00F55AD7" w:rsidRDefault="00903FE7" w:rsidP="00903FE7">
            <w:pPr>
              <w:pStyle w:val="Tabletext"/>
            </w:pPr>
          </w:p>
        </w:tc>
      </w:tr>
      <w:tr w:rsidR="00903FE7" w:rsidRPr="00F55AD7" w14:paraId="308C5293" w14:textId="77777777" w:rsidTr="00D75176">
        <w:trPr>
          <w:cantSplit/>
          <w:jc w:val="center"/>
        </w:trPr>
        <w:tc>
          <w:tcPr>
            <w:tcW w:w="2092" w:type="pct"/>
          </w:tcPr>
          <w:p w14:paraId="75C93092" w14:textId="4D9F68E5" w:rsidR="00903FE7" w:rsidRPr="00D75176" w:rsidRDefault="00903FE7" w:rsidP="00903FE7">
            <w:pPr>
              <w:pStyle w:val="Tabletext"/>
              <w:rPr>
                <w:b/>
                <w:color w:val="FF0000"/>
              </w:rPr>
            </w:pPr>
            <w:r>
              <w:t>Assess requirement for keeping records for c</w:t>
            </w:r>
            <w:r w:rsidRPr="006566C1">
              <w:t>onservation</w:t>
            </w:r>
          </w:p>
        </w:tc>
        <w:tc>
          <w:tcPr>
            <w:tcW w:w="1242" w:type="pct"/>
            <w:vAlign w:val="center"/>
          </w:tcPr>
          <w:p w14:paraId="425944CE" w14:textId="77777777" w:rsidR="00903FE7" w:rsidRPr="00F55AD7" w:rsidRDefault="00903FE7" w:rsidP="00903FE7">
            <w:pPr>
              <w:pStyle w:val="Tabletext"/>
            </w:pPr>
          </w:p>
        </w:tc>
        <w:tc>
          <w:tcPr>
            <w:tcW w:w="1666" w:type="pct"/>
            <w:vAlign w:val="center"/>
          </w:tcPr>
          <w:p w14:paraId="75B15EBC" w14:textId="77777777" w:rsidR="00903FE7" w:rsidRPr="00F55AD7" w:rsidRDefault="00903FE7" w:rsidP="00903FE7">
            <w:pPr>
              <w:pStyle w:val="Tabletext"/>
            </w:pPr>
          </w:p>
        </w:tc>
      </w:tr>
      <w:tr w:rsidR="00903FE7" w:rsidRPr="00F55AD7" w14:paraId="4EB60091" w14:textId="77777777" w:rsidTr="00D75176">
        <w:trPr>
          <w:cantSplit/>
          <w:jc w:val="center"/>
        </w:trPr>
        <w:tc>
          <w:tcPr>
            <w:tcW w:w="2092" w:type="pct"/>
          </w:tcPr>
          <w:p w14:paraId="1248AA0C" w14:textId="7787ED55" w:rsidR="00903FE7" w:rsidRPr="00D75176" w:rsidRDefault="00903FE7" w:rsidP="00903FE7">
            <w:pPr>
              <w:pStyle w:val="Tabletext"/>
              <w:rPr>
                <w:color w:val="FF0000"/>
              </w:rPr>
            </w:pPr>
            <w:r>
              <w:t>Review your maritime authority’s</w:t>
            </w:r>
            <w:r w:rsidRPr="006566C1">
              <w:t xml:space="preserve"> existing requirements</w:t>
            </w:r>
          </w:p>
        </w:tc>
        <w:tc>
          <w:tcPr>
            <w:tcW w:w="1242" w:type="pct"/>
            <w:vAlign w:val="center"/>
          </w:tcPr>
          <w:p w14:paraId="08B03D45" w14:textId="77777777" w:rsidR="00903FE7" w:rsidRPr="00F55AD7" w:rsidRDefault="00903FE7" w:rsidP="00903FE7">
            <w:pPr>
              <w:pStyle w:val="Tabletext"/>
            </w:pPr>
          </w:p>
        </w:tc>
        <w:tc>
          <w:tcPr>
            <w:tcW w:w="1666" w:type="pct"/>
            <w:vAlign w:val="center"/>
          </w:tcPr>
          <w:p w14:paraId="6C2B284D" w14:textId="77777777" w:rsidR="00903FE7" w:rsidRPr="00F55AD7" w:rsidRDefault="00903FE7" w:rsidP="00903FE7">
            <w:pPr>
              <w:pStyle w:val="Tabletext"/>
            </w:pPr>
          </w:p>
        </w:tc>
      </w:tr>
      <w:tr w:rsidR="00903FE7" w:rsidRPr="00F55AD7" w14:paraId="22C38CB9" w14:textId="77777777" w:rsidTr="00D75176">
        <w:trPr>
          <w:cantSplit/>
          <w:jc w:val="center"/>
        </w:trPr>
        <w:tc>
          <w:tcPr>
            <w:tcW w:w="2092" w:type="pct"/>
          </w:tcPr>
          <w:p w14:paraId="37409869" w14:textId="34A8D568" w:rsidR="00903FE7" w:rsidRPr="00D75176" w:rsidRDefault="00903FE7" w:rsidP="00903FE7">
            <w:pPr>
              <w:pStyle w:val="Tabletext"/>
              <w:rPr>
                <w:b/>
                <w:color w:val="FF0000"/>
              </w:rPr>
            </w:pPr>
            <w:r>
              <w:t>Consider the full range of a</w:t>
            </w:r>
            <w:r w:rsidRPr="006566C1">
              <w:t>lternative use</w:t>
            </w:r>
            <w:r>
              <w:t>s</w:t>
            </w:r>
          </w:p>
        </w:tc>
        <w:tc>
          <w:tcPr>
            <w:tcW w:w="1242" w:type="pct"/>
            <w:vAlign w:val="center"/>
          </w:tcPr>
          <w:p w14:paraId="4423D6E6" w14:textId="77777777" w:rsidR="00903FE7" w:rsidRPr="00F55AD7" w:rsidRDefault="00903FE7" w:rsidP="00903FE7">
            <w:pPr>
              <w:pStyle w:val="Tabletext"/>
            </w:pPr>
          </w:p>
        </w:tc>
        <w:tc>
          <w:tcPr>
            <w:tcW w:w="1666" w:type="pct"/>
            <w:vAlign w:val="center"/>
          </w:tcPr>
          <w:p w14:paraId="2DF81ED5" w14:textId="77777777" w:rsidR="00903FE7" w:rsidRPr="00F55AD7" w:rsidRDefault="00903FE7" w:rsidP="00903FE7">
            <w:pPr>
              <w:pStyle w:val="Tabletext"/>
            </w:pPr>
          </w:p>
        </w:tc>
      </w:tr>
      <w:tr w:rsidR="00903FE7" w:rsidRPr="00F55AD7" w14:paraId="7540383B" w14:textId="77777777" w:rsidTr="00D75176">
        <w:trPr>
          <w:cantSplit/>
          <w:jc w:val="center"/>
        </w:trPr>
        <w:tc>
          <w:tcPr>
            <w:tcW w:w="2092" w:type="pct"/>
          </w:tcPr>
          <w:p w14:paraId="42FA69A7" w14:textId="4C0FD69D" w:rsidR="00903FE7" w:rsidRPr="00D75176" w:rsidRDefault="00903FE7" w:rsidP="00903FE7">
            <w:pPr>
              <w:pStyle w:val="Tabletext"/>
              <w:rPr>
                <w:b/>
                <w:color w:val="FF0000"/>
              </w:rPr>
            </w:pPr>
            <w:r>
              <w:rPr>
                <w:b/>
              </w:rPr>
              <w:t>Consider t</w:t>
            </w:r>
            <w:r w:rsidRPr="006566C1">
              <w:rPr>
                <w:b/>
              </w:rPr>
              <w:t>ypes of records</w:t>
            </w:r>
          </w:p>
        </w:tc>
        <w:tc>
          <w:tcPr>
            <w:tcW w:w="1242" w:type="pct"/>
            <w:vAlign w:val="center"/>
          </w:tcPr>
          <w:p w14:paraId="1BB3FA58" w14:textId="77777777" w:rsidR="00903FE7" w:rsidRPr="00F55AD7" w:rsidRDefault="00903FE7" w:rsidP="00903FE7">
            <w:pPr>
              <w:pStyle w:val="Tabletext"/>
            </w:pPr>
          </w:p>
        </w:tc>
        <w:tc>
          <w:tcPr>
            <w:tcW w:w="1666" w:type="pct"/>
            <w:vAlign w:val="center"/>
          </w:tcPr>
          <w:p w14:paraId="6297D12B" w14:textId="77777777" w:rsidR="00903FE7" w:rsidRPr="00F55AD7" w:rsidRDefault="00903FE7" w:rsidP="00903FE7">
            <w:pPr>
              <w:pStyle w:val="Tabletext"/>
            </w:pPr>
          </w:p>
        </w:tc>
      </w:tr>
      <w:tr w:rsidR="00903FE7" w:rsidRPr="00F55AD7" w14:paraId="649DC4F7" w14:textId="77777777" w:rsidTr="00D75176">
        <w:trPr>
          <w:cantSplit/>
          <w:jc w:val="center"/>
        </w:trPr>
        <w:tc>
          <w:tcPr>
            <w:tcW w:w="2092" w:type="pct"/>
          </w:tcPr>
          <w:p w14:paraId="3BBA38ED" w14:textId="16A92B17" w:rsidR="00903FE7" w:rsidRPr="00D75176" w:rsidRDefault="00903FE7" w:rsidP="00903FE7">
            <w:pPr>
              <w:pStyle w:val="Tabletext"/>
              <w:rPr>
                <w:color w:val="FF0000"/>
              </w:rPr>
            </w:pPr>
            <w:r>
              <w:rPr>
                <w:b/>
              </w:rPr>
              <w:t>Decide h</w:t>
            </w:r>
            <w:r w:rsidRPr="006566C1">
              <w:rPr>
                <w:b/>
              </w:rPr>
              <w:t xml:space="preserve">ow </w:t>
            </w:r>
            <w:r>
              <w:rPr>
                <w:b/>
              </w:rPr>
              <w:t>to keep your historical records</w:t>
            </w:r>
          </w:p>
        </w:tc>
        <w:tc>
          <w:tcPr>
            <w:tcW w:w="1242" w:type="pct"/>
            <w:vAlign w:val="center"/>
          </w:tcPr>
          <w:p w14:paraId="7226C1EC" w14:textId="77777777" w:rsidR="00903FE7" w:rsidRPr="00F55AD7" w:rsidRDefault="00903FE7" w:rsidP="00903FE7">
            <w:pPr>
              <w:pStyle w:val="Tabletext"/>
            </w:pPr>
          </w:p>
        </w:tc>
        <w:tc>
          <w:tcPr>
            <w:tcW w:w="1666" w:type="pct"/>
            <w:vAlign w:val="center"/>
          </w:tcPr>
          <w:p w14:paraId="53EA752B" w14:textId="77777777" w:rsidR="00903FE7" w:rsidRPr="00F55AD7" w:rsidRDefault="00903FE7" w:rsidP="00903FE7">
            <w:pPr>
              <w:pStyle w:val="Tabletext"/>
            </w:pPr>
          </w:p>
        </w:tc>
      </w:tr>
      <w:tr w:rsidR="00903FE7" w:rsidRPr="00F55AD7" w14:paraId="05579423" w14:textId="77777777" w:rsidTr="00D75176">
        <w:trPr>
          <w:cantSplit/>
          <w:jc w:val="center"/>
        </w:trPr>
        <w:tc>
          <w:tcPr>
            <w:tcW w:w="2092" w:type="pct"/>
          </w:tcPr>
          <w:p w14:paraId="139A297A" w14:textId="1C5E96EE" w:rsidR="00903FE7" w:rsidRPr="00D75176" w:rsidRDefault="00903FE7" w:rsidP="00903FE7">
            <w:pPr>
              <w:pStyle w:val="Tabletext"/>
              <w:rPr>
                <w:color w:val="FF0000"/>
              </w:rPr>
            </w:pPr>
            <w:r>
              <w:t>Consider appropriate repository for</w:t>
            </w:r>
            <w:r w:rsidRPr="006566C1">
              <w:t xml:space="preserve"> archive material </w:t>
            </w:r>
          </w:p>
        </w:tc>
        <w:tc>
          <w:tcPr>
            <w:tcW w:w="1242" w:type="pct"/>
            <w:vAlign w:val="center"/>
          </w:tcPr>
          <w:p w14:paraId="1C35D675" w14:textId="77777777" w:rsidR="00903FE7" w:rsidRPr="00F55AD7" w:rsidRDefault="00903FE7" w:rsidP="00903FE7">
            <w:pPr>
              <w:pStyle w:val="Tabletext"/>
            </w:pPr>
          </w:p>
        </w:tc>
        <w:tc>
          <w:tcPr>
            <w:tcW w:w="1666" w:type="pct"/>
            <w:vAlign w:val="center"/>
          </w:tcPr>
          <w:p w14:paraId="587115A1" w14:textId="77777777" w:rsidR="00903FE7" w:rsidRPr="00F55AD7" w:rsidRDefault="00903FE7" w:rsidP="00903FE7">
            <w:pPr>
              <w:pStyle w:val="Tabletext"/>
            </w:pPr>
          </w:p>
        </w:tc>
      </w:tr>
      <w:tr w:rsidR="00903FE7" w:rsidRPr="00F55AD7" w14:paraId="348826DA" w14:textId="77777777" w:rsidTr="00D75176">
        <w:trPr>
          <w:cantSplit/>
          <w:jc w:val="center"/>
        </w:trPr>
        <w:tc>
          <w:tcPr>
            <w:tcW w:w="2092" w:type="pct"/>
          </w:tcPr>
          <w:p w14:paraId="0BDAC39B" w14:textId="73D0E706" w:rsidR="00903FE7" w:rsidRPr="00D75176" w:rsidRDefault="00903FE7" w:rsidP="00903FE7">
            <w:pPr>
              <w:pStyle w:val="Tabletext"/>
              <w:rPr>
                <w:b/>
                <w:color w:val="FF0000"/>
              </w:rPr>
            </w:pPr>
            <w:r>
              <w:t>Consider appropriate f</w:t>
            </w:r>
            <w:r w:rsidRPr="006566C1">
              <w:t>ormat used to keep records</w:t>
            </w:r>
          </w:p>
        </w:tc>
        <w:tc>
          <w:tcPr>
            <w:tcW w:w="1242" w:type="pct"/>
            <w:vAlign w:val="center"/>
          </w:tcPr>
          <w:p w14:paraId="628ED052" w14:textId="77777777" w:rsidR="00903FE7" w:rsidRPr="00F55AD7" w:rsidRDefault="00903FE7" w:rsidP="00903FE7">
            <w:pPr>
              <w:pStyle w:val="Tabletext"/>
            </w:pPr>
          </w:p>
        </w:tc>
        <w:tc>
          <w:tcPr>
            <w:tcW w:w="1666" w:type="pct"/>
            <w:vAlign w:val="center"/>
          </w:tcPr>
          <w:p w14:paraId="1BDAD0C7" w14:textId="77777777" w:rsidR="00903FE7" w:rsidRPr="00F55AD7" w:rsidRDefault="00903FE7" w:rsidP="00903FE7">
            <w:pPr>
              <w:pStyle w:val="Tabletext"/>
            </w:pPr>
          </w:p>
        </w:tc>
      </w:tr>
      <w:tr w:rsidR="00903FE7" w:rsidRPr="00F55AD7" w14:paraId="3E9027A9" w14:textId="77777777" w:rsidTr="00D75176">
        <w:trPr>
          <w:cantSplit/>
          <w:jc w:val="center"/>
        </w:trPr>
        <w:tc>
          <w:tcPr>
            <w:tcW w:w="2092" w:type="pct"/>
          </w:tcPr>
          <w:p w14:paraId="66475AC0" w14:textId="303BC4B8" w:rsidR="00903FE7" w:rsidRPr="00D75176" w:rsidRDefault="00903FE7" w:rsidP="00903FE7">
            <w:pPr>
              <w:pStyle w:val="Tabletext"/>
              <w:rPr>
                <w:b/>
                <w:color w:val="FF0000"/>
              </w:rPr>
            </w:pPr>
            <w:r>
              <w:rPr>
                <w:b/>
              </w:rPr>
              <w:t>Review</w:t>
            </w:r>
            <w:r w:rsidRPr="006566C1">
              <w:rPr>
                <w:b/>
              </w:rPr>
              <w:t xml:space="preserve"> bes</w:t>
            </w:r>
            <w:r>
              <w:rPr>
                <w:b/>
              </w:rPr>
              <w:t>t practices for keeping records</w:t>
            </w:r>
          </w:p>
        </w:tc>
        <w:tc>
          <w:tcPr>
            <w:tcW w:w="1242" w:type="pct"/>
            <w:vAlign w:val="center"/>
          </w:tcPr>
          <w:p w14:paraId="5A71649F" w14:textId="77777777" w:rsidR="00903FE7" w:rsidRPr="00F55AD7" w:rsidRDefault="00903FE7" w:rsidP="00903FE7">
            <w:pPr>
              <w:pStyle w:val="Tabletext"/>
            </w:pPr>
          </w:p>
        </w:tc>
        <w:tc>
          <w:tcPr>
            <w:tcW w:w="1666" w:type="pct"/>
            <w:vAlign w:val="center"/>
          </w:tcPr>
          <w:p w14:paraId="4B2DFEAE" w14:textId="77777777" w:rsidR="00903FE7" w:rsidRPr="00F55AD7" w:rsidRDefault="00903FE7" w:rsidP="00903FE7">
            <w:pPr>
              <w:pStyle w:val="Tabletext"/>
            </w:pPr>
          </w:p>
        </w:tc>
      </w:tr>
    </w:tbl>
    <w:p w14:paraId="53EC92F8" w14:textId="2D5270C5" w:rsidR="00B81281" w:rsidRPr="00933EE0" w:rsidRDefault="00B81281" w:rsidP="00B81281">
      <w:pPr>
        <w:pStyle w:val="Bullet1"/>
        <w:numPr>
          <w:ilvl w:val="0"/>
          <w:numId w:val="0"/>
        </w:numPr>
      </w:pPr>
    </w:p>
    <w:p w14:paraId="6E0C152C" w14:textId="77777777" w:rsidR="0036616F" w:rsidRDefault="0036616F" w:rsidP="00B81281">
      <w:pPr>
        <w:pStyle w:val="Heading1"/>
        <w:sectPr w:rsidR="0036616F" w:rsidSect="00B65BD6">
          <w:pgSz w:w="11906" w:h="16838" w:code="9"/>
          <w:pgMar w:top="567" w:right="794" w:bottom="567" w:left="907" w:header="850" w:footer="850" w:gutter="0"/>
          <w:cols w:space="708"/>
          <w:docGrid w:linePitch="360"/>
        </w:sectPr>
      </w:pPr>
    </w:p>
    <w:p w14:paraId="407BB685" w14:textId="7FF6A447" w:rsidR="00B81281" w:rsidRPr="00F55AD7" w:rsidRDefault="00B81281" w:rsidP="00B81281">
      <w:pPr>
        <w:pStyle w:val="Heading1"/>
      </w:pPr>
      <w:bookmarkStart w:id="1132" w:name="_Toc495492764"/>
      <w:r w:rsidRPr="00B81281">
        <w:lastRenderedPageBreak/>
        <w:t>METHODOLOGY FOR EVALUATION</w:t>
      </w:r>
      <w:bookmarkEnd w:id="1132"/>
    </w:p>
    <w:p w14:paraId="6515F0A5" w14:textId="77777777" w:rsidR="00B81281" w:rsidRPr="00F55AD7" w:rsidRDefault="00B81281" w:rsidP="00B81281">
      <w:pPr>
        <w:pStyle w:val="Heading1separatationline"/>
      </w:pPr>
    </w:p>
    <w:p w14:paraId="15BDCC1A" w14:textId="15251117" w:rsidR="00B81281" w:rsidRDefault="00B81281" w:rsidP="00B81281">
      <w:pPr>
        <w:pStyle w:val="BodyText"/>
      </w:pPr>
      <w:r w:rsidRPr="00B81281">
        <w:t xml:space="preserve">The intent of this chapter is to provide a template for easy reference in evaluating the potential success or failure of a project. </w:t>
      </w:r>
      <w:r w:rsidR="0016197C">
        <w:t xml:space="preserve">Please </w:t>
      </w:r>
      <w:r w:rsidRPr="00B81281">
        <w:t>note that this is not an exhaustive list of questions but should provide a reasonable methodology for assessment</w:t>
      </w:r>
      <w:r>
        <w:t>.</w:t>
      </w:r>
    </w:p>
    <w:p w14:paraId="53759DD6" w14:textId="77777777" w:rsidR="003B749B" w:rsidRPr="00F55AD7" w:rsidRDefault="003B749B" w:rsidP="00B81281">
      <w:pPr>
        <w:pStyle w:val="BodyText"/>
      </w:pPr>
    </w:p>
    <w:p w14:paraId="2D4BB2F9" w14:textId="6DE9B91F" w:rsidR="00B81281" w:rsidRPr="00F55AD7" w:rsidRDefault="00B81281" w:rsidP="00B65BD6">
      <w:pPr>
        <w:pStyle w:val="Heading2"/>
      </w:pPr>
      <w:bookmarkStart w:id="1133" w:name="_Toc495492765"/>
      <w:r w:rsidRPr="00B81281">
        <w:t>PROJECT DESCRIPTION</w:t>
      </w:r>
      <w:bookmarkEnd w:id="1133"/>
    </w:p>
    <w:p w14:paraId="4C1DD6C5" w14:textId="77777777" w:rsidR="00B81281" w:rsidRPr="00F55AD7" w:rsidRDefault="00B81281" w:rsidP="00B81281">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B81281" w:rsidRPr="00B81281" w14:paraId="3DC80C17" w14:textId="77777777" w:rsidTr="00D75176">
        <w:tc>
          <w:tcPr>
            <w:tcW w:w="8721" w:type="dxa"/>
            <w:tcBorders>
              <w:top w:val="nil"/>
              <w:left w:val="nil"/>
              <w:right w:val="nil"/>
            </w:tcBorders>
            <w:shd w:val="clear" w:color="auto" w:fill="auto"/>
          </w:tcPr>
          <w:p w14:paraId="59BCDF1C" w14:textId="77777777" w:rsidR="00B81281" w:rsidRPr="00B81281" w:rsidRDefault="00B81281" w:rsidP="00B81281">
            <w:pPr>
              <w:pStyle w:val="BodyText"/>
            </w:pPr>
            <w:r w:rsidRPr="00B81281">
              <w:t>Project Title and Description (Aim)</w:t>
            </w:r>
          </w:p>
        </w:tc>
      </w:tr>
      <w:tr w:rsidR="00B81281" w:rsidRPr="00B81281" w14:paraId="59A8A6C0" w14:textId="77777777" w:rsidTr="00D75176">
        <w:tc>
          <w:tcPr>
            <w:tcW w:w="8721" w:type="dxa"/>
            <w:tcBorders>
              <w:bottom w:val="single" w:sz="4" w:space="0" w:color="auto"/>
            </w:tcBorders>
            <w:shd w:val="clear" w:color="auto" w:fill="auto"/>
          </w:tcPr>
          <w:p w14:paraId="3E849CCE" w14:textId="77777777" w:rsidR="00B81281" w:rsidRPr="00B81281" w:rsidRDefault="00B81281" w:rsidP="00B81281">
            <w:pPr>
              <w:pStyle w:val="BodyText"/>
            </w:pPr>
          </w:p>
          <w:p w14:paraId="00806B7F" w14:textId="77777777" w:rsidR="00B81281" w:rsidRPr="00B81281" w:rsidRDefault="00B81281" w:rsidP="00B81281">
            <w:pPr>
              <w:pStyle w:val="BodyText"/>
            </w:pPr>
          </w:p>
        </w:tc>
      </w:tr>
      <w:tr w:rsidR="00B81281" w:rsidRPr="00B81281" w14:paraId="6A0DE8E4" w14:textId="77777777" w:rsidTr="00D75176">
        <w:tc>
          <w:tcPr>
            <w:tcW w:w="8721" w:type="dxa"/>
            <w:tcBorders>
              <w:left w:val="nil"/>
              <w:right w:val="nil"/>
            </w:tcBorders>
            <w:shd w:val="clear" w:color="auto" w:fill="auto"/>
          </w:tcPr>
          <w:p w14:paraId="3611F5C2" w14:textId="7E96AB5F" w:rsidR="00B81281" w:rsidRPr="00B81281" w:rsidRDefault="00B81281" w:rsidP="00B81281">
            <w:pPr>
              <w:pStyle w:val="BodyText"/>
            </w:pPr>
            <w:r w:rsidRPr="00B81281">
              <w:t xml:space="preserve">Who are the </w:t>
            </w:r>
            <w:r w:rsidR="0016197C">
              <w:t>p</w:t>
            </w:r>
            <w:r w:rsidRPr="00B81281">
              <w:t>artners directly involved (if any)</w:t>
            </w:r>
          </w:p>
        </w:tc>
      </w:tr>
      <w:tr w:rsidR="00B81281" w:rsidRPr="00B81281" w14:paraId="6D06AA37" w14:textId="77777777" w:rsidTr="00D75176">
        <w:tc>
          <w:tcPr>
            <w:tcW w:w="8721" w:type="dxa"/>
            <w:tcBorders>
              <w:bottom w:val="single" w:sz="4" w:space="0" w:color="auto"/>
            </w:tcBorders>
            <w:shd w:val="clear" w:color="auto" w:fill="auto"/>
          </w:tcPr>
          <w:p w14:paraId="32AC75BB" w14:textId="77777777" w:rsidR="00B81281" w:rsidRPr="00B81281" w:rsidRDefault="00B81281" w:rsidP="00B81281">
            <w:pPr>
              <w:pStyle w:val="BodyText"/>
            </w:pPr>
          </w:p>
          <w:p w14:paraId="1D2D46ED" w14:textId="77777777" w:rsidR="00B81281" w:rsidRPr="00B81281" w:rsidRDefault="00B81281" w:rsidP="00B81281">
            <w:pPr>
              <w:pStyle w:val="BodyText"/>
            </w:pPr>
          </w:p>
        </w:tc>
      </w:tr>
      <w:tr w:rsidR="00B81281" w:rsidRPr="00B81281" w14:paraId="7504B983" w14:textId="77777777" w:rsidTr="00D75176">
        <w:tc>
          <w:tcPr>
            <w:tcW w:w="8721" w:type="dxa"/>
            <w:tcBorders>
              <w:left w:val="nil"/>
              <w:right w:val="nil"/>
            </w:tcBorders>
            <w:shd w:val="clear" w:color="auto" w:fill="auto"/>
          </w:tcPr>
          <w:p w14:paraId="33BD020F" w14:textId="75395BB6" w:rsidR="00B81281" w:rsidRPr="00B81281" w:rsidRDefault="00B81281" w:rsidP="00B81281">
            <w:pPr>
              <w:pStyle w:val="BodyText"/>
            </w:pPr>
            <w:r w:rsidRPr="00B81281">
              <w:t>Who are the principal stakeholders (interested parties) and were they involved?</w:t>
            </w:r>
          </w:p>
        </w:tc>
      </w:tr>
      <w:tr w:rsidR="00B81281" w:rsidRPr="00B81281" w14:paraId="13CF260A" w14:textId="77777777" w:rsidTr="00D75176">
        <w:tc>
          <w:tcPr>
            <w:tcW w:w="8721" w:type="dxa"/>
            <w:tcBorders>
              <w:bottom w:val="single" w:sz="4" w:space="0" w:color="auto"/>
            </w:tcBorders>
            <w:shd w:val="clear" w:color="auto" w:fill="auto"/>
          </w:tcPr>
          <w:p w14:paraId="514DBC0B" w14:textId="77777777" w:rsidR="00B81281" w:rsidRPr="00B81281" w:rsidRDefault="00B81281" w:rsidP="00B81281">
            <w:pPr>
              <w:pStyle w:val="BodyText"/>
            </w:pPr>
          </w:p>
          <w:p w14:paraId="2E33C9BD" w14:textId="77777777" w:rsidR="00B81281" w:rsidRPr="00B81281" w:rsidRDefault="00B81281" w:rsidP="00B81281">
            <w:pPr>
              <w:pStyle w:val="BodyText"/>
            </w:pPr>
          </w:p>
        </w:tc>
      </w:tr>
      <w:tr w:rsidR="00B81281" w:rsidRPr="00B81281" w14:paraId="6178A11A" w14:textId="77777777" w:rsidTr="00D75176">
        <w:tc>
          <w:tcPr>
            <w:tcW w:w="8721" w:type="dxa"/>
            <w:tcBorders>
              <w:left w:val="nil"/>
              <w:right w:val="nil"/>
            </w:tcBorders>
            <w:shd w:val="clear" w:color="auto" w:fill="auto"/>
          </w:tcPr>
          <w:p w14:paraId="0CF300F6" w14:textId="77777777" w:rsidR="00B81281" w:rsidRPr="00B81281" w:rsidRDefault="00B81281" w:rsidP="00B81281">
            <w:pPr>
              <w:pStyle w:val="BodyText"/>
            </w:pPr>
            <w:r w:rsidRPr="00B81281">
              <w:t xml:space="preserve">Outline of the Agreement </w:t>
            </w:r>
          </w:p>
        </w:tc>
      </w:tr>
      <w:tr w:rsidR="00B81281" w:rsidRPr="00B81281" w14:paraId="3C68CBF8" w14:textId="77777777" w:rsidTr="00D75176">
        <w:tc>
          <w:tcPr>
            <w:tcW w:w="8721" w:type="dxa"/>
            <w:tcBorders>
              <w:bottom w:val="single" w:sz="4" w:space="0" w:color="auto"/>
            </w:tcBorders>
            <w:shd w:val="clear" w:color="auto" w:fill="auto"/>
          </w:tcPr>
          <w:p w14:paraId="6BC94413" w14:textId="77777777" w:rsidR="00B81281" w:rsidRPr="00B81281" w:rsidRDefault="00B81281" w:rsidP="00B81281">
            <w:pPr>
              <w:pStyle w:val="BodyText"/>
            </w:pPr>
          </w:p>
          <w:p w14:paraId="234580BE" w14:textId="77777777" w:rsidR="00B81281" w:rsidRPr="00B81281" w:rsidRDefault="00B81281" w:rsidP="00B81281">
            <w:pPr>
              <w:pStyle w:val="BodyText"/>
            </w:pPr>
          </w:p>
        </w:tc>
      </w:tr>
      <w:tr w:rsidR="00B81281" w:rsidRPr="00B81281" w14:paraId="2A643774" w14:textId="77777777" w:rsidTr="00D75176">
        <w:tc>
          <w:tcPr>
            <w:tcW w:w="8721" w:type="dxa"/>
            <w:tcBorders>
              <w:left w:val="nil"/>
              <w:right w:val="nil"/>
            </w:tcBorders>
            <w:shd w:val="clear" w:color="auto" w:fill="auto"/>
          </w:tcPr>
          <w:p w14:paraId="1B65C5DC" w14:textId="77777777" w:rsidR="00B81281" w:rsidRPr="00B81281" w:rsidRDefault="00B81281" w:rsidP="00B81281">
            <w:pPr>
              <w:pStyle w:val="BodyText"/>
            </w:pPr>
            <w:r w:rsidRPr="00B81281">
              <w:t>What were the principal challenges in the project?</w:t>
            </w:r>
          </w:p>
        </w:tc>
      </w:tr>
      <w:tr w:rsidR="00B81281" w:rsidRPr="00B81281" w14:paraId="2FB76C36" w14:textId="77777777" w:rsidTr="00D75176">
        <w:tc>
          <w:tcPr>
            <w:tcW w:w="8721" w:type="dxa"/>
            <w:tcBorders>
              <w:bottom w:val="single" w:sz="4" w:space="0" w:color="auto"/>
            </w:tcBorders>
            <w:shd w:val="clear" w:color="auto" w:fill="auto"/>
          </w:tcPr>
          <w:p w14:paraId="61B02F43" w14:textId="77777777" w:rsidR="00B81281" w:rsidRPr="00B81281" w:rsidRDefault="00B81281" w:rsidP="00B81281">
            <w:pPr>
              <w:pStyle w:val="BodyText"/>
            </w:pPr>
          </w:p>
          <w:p w14:paraId="3F11FA2D" w14:textId="77777777" w:rsidR="00B81281" w:rsidRPr="00B81281" w:rsidRDefault="00B81281" w:rsidP="00B81281">
            <w:pPr>
              <w:pStyle w:val="BodyText"/>
            </w:pPr>
          </w:p>
        </w:tc>
      </w:tr>
      <w:tr w:rsidR="00B81281" w:rsidRPr="00B81281" w14:paraId="0179879D" w14:textId="77777777" w:rsidTr="00D75176">
        <w:tc>
          <w:tcPr>
            <w:tcW w:w="8721" w:type="dxa"/>
            <w:tcBorders>
              <w:left w:val="nil"/>
              <w:right w:val="nil"/>
            </w:tcBorders>
            <w:shd w:val="clear" w:color="auto" w:fill="auto"/>
          </w:tcPr>
          <w:p w14:paraId="2ABF219F" w14:textId="77777777" w:rsidR="00B81281" w:rsidRPr="00B81281" w:rsidRDefault="00B81281" w:rsidP="00B81281">
            <w:pPr>
              <w:pStyle w:val="BodyText"/>
            </w:pPr>
            <w:r w:rsidRPr="00B81281">
              <w:t>Did the project have the support of the community, heritage bodies and the maritime administration?</w:t>
            </w:r>
          </w:p>
        </w:tc>
      </w:tr>
      <w:tr w:rsidR="00B81281" w:rsidRPr="00B81281" w14:paraId="3B8D9D6B" w14:textId="77777777" w:rsidTr="00D75176">
        <w:tc>
          <w:tcPr>
            <w:tcW w:w="8721" w:type="dxa"/>
            <w:shd w:val="clear" w:color="auto" w:fill="auto"/>
          </w:tcPr>
          <w:p w14:paraId="2E544404" w14:textId="77777777" w:rsidR="00B81281" w:rsidRPr="00B81281" w:rsidRDefault="00B81281" w:rsidP="00B81281">
            <w:pPr>
              <w:pStyle w:val="BodyText"/>
            </w:pPr>
          </w:p>
          <w:p w14:paraId="71C206D9" w14:textId="77777777" w:rsidR="00B81281" w:rsidRPr="00B81281" w:rsidRDefault="00B81281" w:rsidP="00B81281">
            <w:pPr>
              <w:pStyle w:val="BodyText"/>
            </w:pPr>
          </w:p>
        </w:tc>
      </w:tr>
    </w:tbl>
    <w:p w14:paraId="1AD00F5C" w14:textId="77777777" w:rsidR="002D6997" w:rsidRPr="00F55AD7" w:rsidRDefault="002D6997" w:rsidP="002D6997">
      <w:pPr>
        <w:pStyle w:val="BodyText"/>
      </w:pPr>
    </w:p>
    <w:p w14:paraId="7D24517B" w14:textId="6C359F1A" w:rsidR="00B81281" w:rsidRPr="00F55AD7" w:rsidRDefault="00B81281" w:rsidP="00B65BD6">
      <w:pPr>
        <w:pStyle w:val="Heading2"/>
      </w:pPr>
      <w:bookmarkStart w:id="1134" w:name="_Toc495492766"/>
      <w:r w:rsidRPr="00B81281">
        <w:t>TECHNICAL MERIT</w:t>
      </w:r>
      <w:bookmarkEnd w:id="1134"/>
    </w:p>
    <w:p w14:paraId="7556C88D" w14:textId="77777777" w:rsidR="00B81281" w:rsidRPr="00F55AD7" w:rsidRDefault="00B81281" w:rsidP="00B81281">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B81281" w:rsidRPr="00B81281" w14:paraId="0D518B9A" w14:textId="77777777" w:rsidTr="00D75176">
        <w:tc>
          <w:tcPr>
            <w:tcW w:w="8721" w:type="dxa"/>
            <w:tcBorders>
              <w:top w:val="nil"/>
              <w:left w:val="nil"/>
              <w:right w:val="nil"/>
            </w:tcBorders>
            <w:shd w:val="clear" w:color="auto" w:fill="auto"/>
          </w:tcPr>
          <w:p w14:paraId="55EA01BD" w14:textId="391F8A81" w:rsidR="00B81281" w:rsidRPr="00B81281" w:rsidRDefault="00B13177" w:rsidP="001717D6">
            <w:pPr>
              <w:pStyle w:val="BodyText"/>
            </w:pPr>
            <w:r>
              <w:t>T</w:t>
            </w:r>
            <w:r w:rsidR="00B81281" w:rsidRPr="00B81281">
              <w:t>echnical experts required e.g. architect, historian</w:t>
            </w:r>
          </w:p>
        </w:tc>
      </w:tr>
      <w:tr w:rsidR="00B81281" w:rsidRPr="00B81281" w14:paraId="77CF9E87" w14:textId="77777777" w:rsidTr="00D75176">
        <w:tc>
          <w:tcPr>
            <w:tcW w:w="8721" w:type="dxa"/>
            <w:tcBorders>
              <w:bottom w:val="single" w:sz="4" w:space="0" w:color="auto"/>
            </w:tcBorders>
            <w:shd w:val="clear" w:color="auto" w:fill="auto"/>
          </w:tcPr>
          <w:p w14:paraId="23909751" w14:textId="77777777" w:rsidR="00B81281" w:rsidRPr="00B81281" w:rsidRDefault="00B81281" w:rsidP="00B81281">
            <w:pPr>
              <w:pStyle w:val="BodyText"/>
            </w:pPr>
          </w:p>
          <w:p w14:paraId="7D09B0C6" w14:textId="77777777" w:rsidR="00B81281" w:rsidRPr="00B81281" w:rsidRDefault="00B81281" w:rsidP="00B81281">
            <w:pPr>
              <w:pStyle w:val="BodyText"/>
            </w:pPr>
          </w:p>
        </w:tc>
      </w:tr>
      <w:tr w:rsidR="00B81281" w:rsidRPr="00B81281" w14:paraId="79EAAFCD" w14:textId="77777777" w:rsidTr="00D75176">
        <w:tc>
          <w:tcPr>
            <w:tcW w:w="8721" w:type="dxa"/>
            <w:tcBorders>
              <w:left w:val="nil"/>
              <w:right w:val="nil"/>
            </w:tcBorders>
            <w:shd w:val="clear" w:color="auto" w:fill="auto"/>
          </w:tcPr>
          <w:p w14:paraId="4AC4C5F2" w14:textId="0A1147F0" w:rsidR="00B81281" w:rsidRPr="00B81281" w:rsidRDefault="00B81281" w:rsidP="00B81281">
            <w:pPr>
              <w:pStyle w:val="BodyText"/>
            </w:pPr>
            <w:r w:rsidRPr="00B81281">
              <w:lastRenderedPageBreak/>
              <w:t>What were the infrastructure challenges and how were they addressed (power, water,</w:t>
            </w:r>
            <w:r w:rsidR="00FD4636">
              <w:t xml:space="preserve"> </w:t>
            </w:r>
            <w:r w:rsidRPr="00B81281">
              <w:t>sewerage, access etc.)?</w:t>
            </w:r>
          </w:p>
        </w:tc>
      </w:tr>
      <w:tr w:rsidR="00B81281" w:rsidRPr="00B81281" w14:paraId="51BB2DD5" w14:textId="77777777" w:rsidTr="00D75176">
        <w:tc>
          <w:tcPr>
            <w:tcW w:w="8721" w:type="dxa"/>
            <w:tcBorders>
              <w:bottom w:val="single" w:sz="4" w:space="0" w:color="auto"/>
            </w:tcBorders>
            <w:shd w:val="clear" w:color="auto" w:fill="auto"/>
          </w:tcPr>
          <w:p w14:paraId="3B6731FA" w14:textId="77777777" w:rsidR="00B81281" w:rsidRPr="00B81281" w:rsidRDefault="00B81281" w:rsidP="00B81281">
            <w:pPr>
              <w:pStyle w:val="BodyText"/>
            </w:pPr>
          </w:p>
          <w:p w14:paraId="42A8686E" w14:textId="77777777" w:rsidR="00B81281" w:rsidRPr="00B81281" w:rsidRDefault="00B81281" w:rsidP="00B81281">
            <w:pPr>
              <w:pStyle w:val="BodyText"/>
            </w:pPr>
          </w:p>
        </w:tc>
      </w:tr>
      <w:tr w:rsidR="00B81281" w:rsidRPr="00B81281" w14:paraId="128ED070" w14:textId="77777777" w:rsidTr="00D75176">
        <w:tc>
          <w:tcPr>
            <w:tcW w:w="8721" w:type="dxa"/>
            <w:tcBorders>
              <w:left w:val="nil"/>
              <w:right w:val="nil"/>
            </w:tcBorders>
            <w:shd w:val="clear" w:color="auto" w:fill="auto"/>
          </w:tcPr>
          <w:p w14:paraId="14DA3779" w14:textId="77777777" w:rsidR="00B81281" w:rsidRPr="00B81281" w:rsidRDefault="00B81281" w:rsidP="00B81281">
            <w:pPr>
              <w:pStyle w:val="BodyText"/>
            </w:pPr>
            <w:proofErr w:type="gramStart"/>
            <w:r w:rsidRPr="00B81281">
              <w:t>Were physical alterations made and are they reversible?</w:t>
            </w:r>
            <w:proofErr w:type="gramEnd"/>
          </w:p>
        </w:tc>
      </w:tr>
      <w:tr w:rsidR="00B81281" w:rsidRPr="00B81281" w14:paraId="454B05C5" w14:textId="77777777" w:rsidTr="00D75176">
        <w:tc>
          <w:tcPr>
            <w:tcW w:w="8721" w:type="dxa"/>
            <w:shd w:val="clear" w:color="auto" w:fill="auto"/>
          </w:tcPr>
          <w:p w14:paraId="0BDF0400" w14:textId="77777777" w:rsidR="00B81281" w:rsidRPr="00B81281" w:rsidRDefault="00B81281" w:rsidP="00B81281">
            <w:pPr>
              <w:pStyle w:val="BodyText"/>
            </w:pPr>
          </w:p>
          <w:p w14:paraId="05A92708" w14:textId="77777777" w:rsidR="00B81281" w:rsidRPr="00B81281" w:rsidRDefault="00B81281" w:rsidP="00B81281">
            <w:pPr>
              <w:pStyle w:val="BodyText"/>
            </w:pPr>
          </w:p>
        </w:tc>
      </w:tr>
    </w:tbl>
    <w:p w14:paraId="60F17AF4" w14:textId="77777777" w:rsidR="002D6997" w:rsidRDefault="002D6997" w:rsidP="00BF7C96">
      <w:pPr>
        <w:pStyle w:val="BodyText"/>
      </w:pPr>
    </w:p>
    <w:p w14:paraId="5D6E7A53" w14:textId="668FDFE4" w:rsidR="00B81281" w:rsidRPr="00F55AD7" w:rsidRDefault="00B81281" w:rsidP="00B65BD6">
      <w:pPr>
        <w:pStyle w:val="Heading2"/>
      </w:pPr>
      <w:bookmarkStart w:id="1135" w:name="_Toc495492767"/>
      <w:r w:rsidRPr="00B81281">
        <w:t>OPERATIONAL CONSIDERATIONS</w:t>
      </w:r>
      <w:bookmarkEnd w:id="1135"/>
    </w:p>
    <w:p w14:paraId="7257AD5F" w14:textId="77777777" w:rsidR="00B81281" w:rsidRPr="00F55AD7" w:rsidRDefault="00B81281" w:rsidP="00B81281">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B81281" w:rsidRPr="00B81281" w14:paraId="4C4415C2" w14:textId="77777777" w:rsidTr="00D75176">
        <w:tc>
          <w:tcPr>
            <w:tcW w:w="8721" w:type="dxa"/>
            <w:tcBorders>
              <w:top w:val="nil"/>
              <w:left w:val="nil"/>
              <w:right w:val="nil"/>
            </w:tcBorders>
            <w:shd w:val="clear" w:color="auto" w:fill="auto"/>
          </w:tcPr>
          <w:p w14:paraId="36789DA2" w14:textId="77777777" w:rsidR="00B81281" w:rsidRPr="00B81281" w:rsidRDefault="00B81281" w:rsidP="00B81281">
            <w:pPr>
              <w:pStyle w:val="BodyText"/>
            </w:pPr>
            <w:r w:rsidRPr="00B81281">
              <w:t xml:space="preserve">What were the security concerns in regards to the property and how </w:t>
            </w:r>
            <w:proofErr w:type="gramStart"/>
            <w:r w:rsidRPr="00B81281">
              <w:t>were they addressed</w:t>
            </w:r>
            <w:proofErr w:type="gramEnd"/>
            <w:r w:rsidRPr="00B81281">
              <w:t>?</w:t>
            </w:r>
          </w:p>
        </w:tc>
      </w:tr>
      <w:tr w:rsidR="00B81281" w:rsidRPr="00B81281" w14:paraId="1443A6EC" w14:textId="77777777" w:rsidTr="00D75176">
        <w:tc>
          <w:tcPr>
            <w:tcW w:w="8721" w:type="dxa"/>
            <w:tcBorders>
              <w:bottom w:val="single" w:sz="4" w:space="0" w:color="auto"/>
            </w:tcBorders>
            <w:shd w:val="clear" w:color="auto" w:fill="auto"/>
          </w:tcPr>
          <w:p w14:paraId="0505EEEF" w14:textId="77777777" w:rsidR="00B81281" w:rsidRPr="00B81281" w:rsidRDefault="00B81281" w:rsidP="00B81281">
            <w:pPr>
              <w:pStyle w:val="BodyText"/>
            </w:pPr>
          </w:p>
          <w:p w14:paraId="4FABFE32" w14:textId="77777777" w:rsidR="00B81281" w:rsidRPr="00B81281" w:rsidRDefault="00B81281" w:rsidP="00B81281">
            <w:pPr>
              <w:pStyle w:val="BodyText"/>
            </w:pPr>
          </w:p>
        </w:tc>
      </w:tr>
      <w:tr w:rsidR="00B81281" w:rsidRPr="00B81281" w14:paraId="550C91A6" w14:textId="77777777" w:rsidTr="00D75176">
        <w:tc>
          <w:tcPr>
            <w:tcW w:w="8721" w:type="dxa"/>
            <w:tcBorders>
              <w:left w:val="nil"/>
              <w:right w:val="nil"/>
            </w:tcBorders>
            <w:shd w:val="clear" w:color="auto" w:fill="auto"/>
          </w:tcPr>
          <w:p w14:paraId="02676EA6" w14:textId="448FC420" w:rsidR="00B81281" w:rsidRPr="00B81281" w:rsidRDefault="00B81281" w:rsidP="00B81281">
            <w:pPr>
              <w:pStyle w:val="BodyText"/>
            </w:pPr>
            <w:proofErr w:type="gramStart"/>
            <w:r w:rsidRPr="00B81281">
              <w:t>Has the original lighthouse estate been altered</w:t>
            </w:r>
            <w:proofErr w:type="gramEnd"/>
            <w:r w:rsidRPr="00B81281">
              <w:t>?</w:t>
            </w:r>
          </w:p>
        </w:tc>
      </w:tr>
      <w:tr w:rsidR="00B81281" w:rsidRPr="00B81281" w14:paraId="6E699528" w14:textId="77777777" w:rsidTr="00D75176">
        <w:tc>
          <w:tcPr>
            <w:tcW w:w="8721" w:type="dxa"/>
            <w:tcBorders>
              <w:bottom w:val="single" w:sz="4" w:space="0" w:color="auto"/>
            </w:tcBorders>
            <w:shd w:val="clear" w:color="auto" w:fill="auto"/>
          </w:tcPr>
          <w:p w14:paraId="4D7EE86D" w14:textId="77777777" w:rsidR="00B81281" w:rsidRPr="00B81281" w:rsidRDefault="00B81281" w:rsidP="00B81281">
            <w:pPr>
              <w:pStyle w:val="BodyText"/>
            </w:pPr>
          </w:p>
          <w:p w14:paraId="18A78A19" w14:textId="77777777" w:rsidR="00B81281" w:rsidRPr="00B81281" w:rsidRDefault="00B81281" w:rsidP="00B81281">
            <w:pPr>
              <w:pStyle w:val="BodyText"/>
            </w:pPr>
          </w:p>
        </w:tc>
      </w:tr>
      <w:tr w:rsidR="00B81281" w:rsidRPr="00B81281" w14:paraId="0D4C136E" w14:textId="77777777" w:rsidTr="00D75176">
        <w:tc>
          <w:tcPr>
            <w:tcW w:w="8721" w:type="dxa"/>
            <w:tcBorders>
              <w:left w:val="nil"/>
              <w:right w:val="nil"/>
            </w:tcBorders>
            <w:shd w:val="clear" w:color="auto" w:fill="auto"/>
          </w:tcPr>
          <w:p w14:paraId="638C0296" w14:textId="27546978" w:rsidR="00B81281" w:rsidRPr="00B81281" w:rsidRDefault="00B81281" w:rsidP="00B81281">
            <w:pPr>
              <w:pStyle w:val="BodyText"/>
            </w:pPr>
            <w:r w:rsidRPr="00B81281">
              <w:t xml:space="preserve">Is the lighthouse still in use as an </w:t>
            </w:r>
            <w:r w:rsidR="003B60BB" w:rsidRPr="00B81281">
              <w:t xml:space="preserve">aid to navigation </w:t>
            </w:r>
            <w:r w:rsidRPr="00B81281">
              <w:t xml:space="preserve">and what </w:t>
            </w:r>
            <w:proofErr w:type="gramStart"/>
            <w:r w:rsidRPr="00B81281">
              <w:t>impact</w:t>
            </w:r>
            <w:proofErr w:type="gramEnd"/>
            <w:r w:rsidRPr="00B81281">
              <w:t xml:space="preserve"> has this had on the project?</w:t>
            </w:r>
          </w:p>
        </w:tc>
      </w:tr>
      <w:tr w:rsidR="00B81281" w:rsidRPr="00B81281" w14:paraId="45096A2F" w14:textId="77777777" w:rsidTr="00D75176">
        <w:tc>
          <w:tcPr>
            <w:tcW w:w="8721" w:type="dxa"/>
            <w:tcBorders>
              <w:bottom w:val="single" w:sz="4" w:space="0" w:color="auto"/>
            </w:tcBorders>
            <w:shd w:val="clear" w:color="auto" w:fill="auto"/>
          </w:tcPr>
          <w:p w14:paraId="3A921BC2" w14:textId="1BD6D287" w:rsidR="00B81281" w:rsidRPr="00B81281" w:rsidRDefault="00B81281" w:rsidP="00B81281">
            <w:pPr>
              <w:pStyle w:val="BodyText"/>
            </w:pPr>
          </w:p>
          <w:p w14:paraId="3030390D" w14:textId="77777777" w:rsidR="00B81281" w:rsidRPr="00B81281" w:rsidRDefault="00B81281" w:rsidP="00B81281">
            <w:pPr>
              <w:pStyle w:val="BodyText"/>
            </w:pPr>
          </w:p>
        </w:tc>
      </w:tr>
      <w:tr w:rsidR="00B81281" w:rsidRPr="00B81281" w14:paraId="2391890D" w14:textId="77777777" w:rsidTr="00D75176">
        <w:tc>
          <w:tcPr>
            <w:tcW w:w="8721" w:type="dxa"/>
            <w:tcBorders>
              <w:left w:val="nil"/>
              <w:right w:val="nil"/>
            </w:tcBorders>
            <w:shd w:val="clear" w:color="auto" w:fill="auto"/>
          </w:tcPr>
          <w:p w14:paraId="153B6B56" w14:textId="54018A31" w:rsidR="00B81281" w:rsidRPr="00B81281" w:rsidRDefault="00B81281" w:rsidP="001717D6">
            <w:pPr>
              <w:pStyle w:val="BodyText"/>
            </w:pPr>
            <w:r w:rsidRPr="00B81281">
              <w:t xml:space="preserve">If the lighthouse is an operational </w:t>
            </w:r>
            <w:r w:rsidR="003B60BB">
              <w:t xml:space="preserve">aid to </w:t>
            </w:r>
            <w:proofErr w:type="gramStart"/>
            <w:r w:rsidR="003B60BB">
              <w:t>navigation</w:t>
            </w:r>
            <w:proofErr w:type="gramEnd"/>
            <w:r w:rsidR="003B60BB" w:rsidRPr="00B81281">
              <w:t xml:space="preserve"> </w:t>
            </w:r>
            <w:r w:rsidRPr="00B81281">
              <w:t>has the project had an impact on this service?</w:t>
            </w:r>
          </w:p>
        </w:tc>
      </w:tr>
      <w:tr w:rsidR="00B81281" w:rsidRPr="00B81281" w14:paraId="318B7F1E" w14:textId="77777777" w:rsidTr="00D75176">
        <w:tc>
          <w:tcPr>
            <w:tcW w:w="8721" w:type="dxa"/>
            <w:tcBorders>
              <w:bottom w:val="single" w:sz="4" w:space="0" w:color="auto"/>
            </w:tcBorders>
            <w:shd w:val="clear" w:color="auto" w:fill="auto"/>
          </w:tcPr>
          <w:p w14:paraId="21438427" w14:textId="5C546666" w:rsidR="00B81281" w:rsidRPr="00B81281" w:rsidRDefault="00B81281" w:rsidP="00B81281">
            <w:pPr>
              <w:pStyle w:val="BodyText"/>
            </w:pPr>
          </w:p>
          <w:p w14:paraId="258D1C82" w14:textId="77777777" w:rsidR="00B81281" w:rsidRPr="00B81281" w:rsidRDefault="00B81281" w:rsidP="00B81281">
            <w:pPr>
              <w:pStyle w:val="BodyText"/>
            </w:pPr>
          </w:p>
        </w:tc>
      </w:tr>
      <w:tr w:rsidR="00B81281" w:rsidRPr="00B81281" w14:paraId="282EAF11" w14:textId="77777777" w:rsidTr="00D75176">
        <w:tc>
          <w:tcPr>
            <w:tcW w:w="8721" w:type="dxa"/>
            <w:tcBorders>
              <w:left w:val="nil"/>
              <w:right w:val="nil"/>
            </w:tcBorders>
            <w:shd w:val="clear" w:color="auto" w:fill="auto"/>
          </w:tcPr>
          <w:p w14:paraId="4F987E36" w14:textId="0BC2F350" w:rsidR="00B81281" w:rsidRPr="00B81281" w:rsidRDefault="00B81281" w:rsidP="00B81281">
            <w:pPr>
              <w:pStyle w:val="BodyText"/>
            </w:pPr>
            <w:r w:rsidRPr="00B81281">
              <w:t xml:space="preserve">What were the accessibility problems and how </w:t>
            </w:r>
            <w:proofErr w:type="gramStart"/>
            <w:r w:rsidRPr="00B81281">
              <w:t>were they addressed</w:t>
            </w:r>
            <w:proofErr w:type="gramEnd"/>
            <w:r w:rsidRPr="00B81281">
              <w:t>?</w:t>
            </w:r>
          </w:p>
        </w:tc>
      </w:tr>
      <w:tr w:rsidR="00B81281" w:rsidRPr="00B81281" w14:paraId="7509EEE3" w14:textId="77777777" w:rsidTr="00D75176">
        <w:tc>
          <w:tcPr>
            <w:tcW w:w="8721" w:type="dxa"/>
            <w:shd w:val="clear" w:color="auto" w:fill="auto"/>
          </w:tcPr>
          <w:p w14:paraId="4A70A4FC" w14:textId="77777777" w:rsidR="00B81281" w:rsidRPr="00B81281" w:rsidRDefault="00B81281" w:rsidP="00B81281">
            <w:pPr>
              <w:pStyle w:val="BodyText"/>
            </w:pPr>
          </w:p>
          <w:p w14:paraId="5E76222D" w14:textId="77777777" w:rsidR="00B81281" w:rsidRPr="00B81281" w:rsidRDefault="00B81281" w:rsidP="00B81281">
            <w:pPr>
              <w:pStyle w:val="BodyText"/>
            </w:pPr>
          </w:p>
        </w:tc>
      </w:tr>
    </w:tbl>
    <w:p w14:paraId="7F4736A6" w14:textId="77777777" w:rsidR="002D6997" w:rsidRDefault="002D6997" w:rsidP="00BF7C96">
      <w:pPr>
        <w:pStyle w:val="BodyText"/>
      </w:pPr>
    </w:p>
    <w:p w14:paraId="466E1009" w14:textId="253C9E8D" w:rsidR="00A77E76" w:rsidRPr="00F55AD7" w:rsidRDefault="00A11DEA" w:rsidP="00B65BD6">
      <w:pPr>
        <w:pStyle w:val="Heading2"/>
      </w:pPr>
      <w:bookmarkStart w:id="1136" w:name="_Toc495492768"/>
      <w:r w:rsidRPr="00A11DEA">
        <w:t>FINANCIAL OVERVIEW</w:t>
      </w:r>
      <w:bookmarkEnd w:id="1136"/>
    </w:p>
    <w:p w14:paraId="076A0463" w14:textId="77777777" w:rsidR="00A77E76" w:rsidRPr="00F55AD7" w:rsidRDefault="00A77E76" w:rsidP="00A77E76">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A11DEA" w:rsidRPr="00A11DEA" w14:paraId="75D19B29" w14:textId="77777777" w:rsidTr="00D75176">
        <w:tc>
          <w:tcPr>
            <w:tcW w:w="8721" w:type="dxa"/>
            <w:tcBorders>
              <w:top w:val="nil"/>
              <w:left w:val="nil"/>
              <w:right w:val="nil"/>
            </w:tcBorders>
            <w:shd w:val="clear" w:color="auto" w:fill="auto"/>
          </w:tcPr>
          <w:p w14:paraId="193DE046" w14:textId="77777777" w:rsidR="00A11DEA" w:rsidRPr="00A11DEA" w:rsidRDefault="00A11DEA" w:rsidP="00A11DEA">
            <w:pPr>
              <w:pStyle w:val="BodyText"/>
            </w:pPr>
            <w:r w:rsidRPr="00A11DEA">
              <w:t>Was a business case prepared?</w:t>
            </w:r>
          </w:p>
        </w:tc>
      </w:tr>
      <w:tr w:rsidR="00A11DEA" w:rsidRPr="00A11DEA" w14:paraId="2584D9B5" w14:textId="77777777" w:rsidTr="00D75176">
        <w:tc>
          <w:tcPr>
            <w:tcW w:w="8721" w:type="dxa"/>
            <w:tcBorders>
              <w:bottom w:val="single" w:sz="4" w:space="0" w:color="auto"/>
            </w:tcBorders>
            <w:shd w:val="clear" w:color="auto" w:fill="auto"/>
          </w:tcPr>
          <w:p w14:paraId="2A58D4D6" w14:textId="77777777" w:rsidR="00A11DEA" w:rsidRPr="00A11DEA" w:rsidRDefault="00A11DEA" w:rsidP="00A11DEA">
            <w:pPr>
              <w:pStyle w:val="BodyText"/>
            </w:pPr>
          </w:p>
          <w:p w14:paraId="2CE9EF0F" w14:textId="77777777" w:rsidR="00A11DEA" w:rsidRPr="00A11DEA" w:rsidRDefault="00A11DEA" w:rsidP="00A11DEA">
            <w:pPr>
              <w:pStyle w:val="BodyText"/>
            </w:pPr>
          </w:p>
        </w:tc>
      </w:tr>
      <w:tr w:rsidR="00A11DEA" w:rsidRPr="00A11DEA" w14:paraId="56A42017" w14:textId="77777777" w:rsidTr="00D75176">
        <w:tc>
          <w:tcPr>
            <w:tcW w:w="8721" w:type="dxa"/>
            <w:tcBorders>
              <w:left w:val="nil"/>
              <w:right w:val="nil"/>
            </w:tcBorders>
            <w:shd w:val="clear" w:color="auto" w:fill="auto"/>
          </w:tcPr>
          <w:p w14:paraId="74A0C4A0" w14:textId="77777777" w:rsidR="00A11DEA" w:rsidRPr="00A11DEA" w:rsidRDefault="00A11DEA" w:rsidP="00A11DEA">
            <w:pPr>
              <w:pStyle w:val="BodyText"/>
            </w:pPr>
            <w:r w:rsidRPr="00A11DEA">
              <w:lastRenderedPageBreak/>
              <w:t>Is the project economically viable?</w:t>
            </w:r>
          </w:p>
        </w:tc>
      </w:tr>
      <w:tr w:rsidR="00A11DEA" w:rsidRPr="00A11DEA" w14:paraId="576E6571" w14:textId="77777777" w:rsidTr="00D75176">
        <w:tc>
          <w:tcPr>
            <w:tcW w:w="8721" w:type="dxa"/>
            <w:tcBorders>
              <w:bottom w:val="single" w:sz="4" w:space="0" w:color="auto"/>
            </w:tcBorders>
            <w:shd w:val="clear" w:color="auto" w:fill="auto"/>
          </w:tcPr>
          <w:p w14:paraId="6F5D3978" w14:textId="77777777" w:rsidR="00A11DEA" w:rsidRPr="00A11DEA" w:rsidRDefault="00A11DEA" w:rsidP="00A11DEA">
            <w:pPr>
              <w:pStyle w:val="BodyText"/>
            </w:pPr>
          </w:p>
          <w:p w14:paraId="6672A69B" w14:textId="77777777" w:rsidR="00A11DEA" w:rsidRPr="00A11DEA" w:rsidRDefault="00A11DEA" w:rsidP="00A11DEA">
            <w:pPr>
              <w:pStyle w:val="BodyText"/>
            </w:pPr>
          </w:p>
        </w:tc>
      </w:tr>
      <w:tr w:rsidR="00A11DEA" w:rsidRPr="00A11DEA" w14:paraId="6669DDE6" w14:textId="77777777" w:rsidTr="00D75176">
        <w:tc>
          <w:tcPr>
            <w:tcW w:w="8721" w:type="dxa"/>
            <w:tcBorders>
              <w:left w:val="nil"/>
              <w:right w:val="nil"/>
            </w:tcBorders>
            <w:shd w:val="clear" w:color="auto" w:fill="auto"/>
          </w:tcPr>
          <w:p w14:paraId="413697C9" w14:textId="77777777" w:rsidR="00A11DEA" w:rsidRPr="00A11DEA" w:rsidRDefault="00A11DEA" w:rsidP="00A11DEA">
            <w:pPr>
              <w:pStyle w:val="BodyText"/>
            </w:pPr>
            <w:r w:rsidRPr="00A11DEA">
              <w:t>Are running costs allowed for and what are they?</w:t>
            </w:r>
          </w:p>
        </w:tc>
      </w:tr>
      <w:tr w:rsidR="00A11DEA" w:rsidRPr="00A11DEA" w14:paraId="52A884E7" w14:textId="77777777" w:rsidTr="00D75176">
        <w:tc>
          <w:tcPr>
            <w:tcW w:w="8721" w:type="dxa"/>
            <w:tcBorders>
              <w:bottom w:val="single" w:sz="4" w:space="0" w:color="auto"/>
            </w:tcBorders>
            <w:shd w:val="clear" w:color="auto" w:fill="auto"/>
          </w:tcPr>
          <w:p w14:paraId="7654BDF4" w14:textId="77777777" w:rsidR="00A11DEA" w:rsidRPr="00A11DEA" w:rsidRDefault="00A11DEA" w:rsidP="00A11DEA">
            <w:pPr>
              <w:pStyle w:val="BodyText"/>
            </w:pPr>
          </w:p>
          <w:p w14:paraId="2C083A12" w14:textId="77777777" w:rsidR="00A11DEA" w:rsidRPr="00A11DEA" w:rsidRDefault="00A11DEA" w:rsidP="00A11DEA">
            <w:pPr>
              <w:pStyle w:val="BodyText"/>
            </w:pPr>
          </w:p>
        </w:tc>
      </w:tr>
      <w:tr w:rsidR="00A11DEA" w:rsidRPr="00A11DEA" w14:paraId="5300E135" w14:textId="77777777" w:rsidTr="00D75176">
        <w:tc>
          <w:tcPr>
            <w:tcW w:w="8721" w:type="dxa"/>
            <w:tcBorders>
              <w:left w:val="nil"/>
              <w:right w:val="nil"/>
            </w:tcBorders>
            <w:shd w:val="clear" w:color="auto" w:fill="auto"/>
          </w:tcPr>
          <w:p w14:paraId="25FF6CE2" w14:textId="77777777" w:rsidR="00A11DEA" w:rsidRPr="00A11DEA" w:rsidRDefault="00A11DEA" w:rsidP="00A11DEA">
            <w:pPr>
              <w:pStyle w:val="BodyText"/>
            </w:pPr>
            <w:r w:rsidRPr="00A11DEA">
              <w:t>Does liability coverage exist (insurance)?</w:t>
            </w:r>
          </w:p>
        </w:tc>
      </w:tr>
      <w:tr w:rsidR="00A11DEA" w:rsidRPr="00A11DEA" w14:paraId="5BCF1B34" w14:textId="77777777" w:rsidTr="00D75176">
        <w:trPr>
          <w:trHeight w:val="395"/>
        </w:trPr>
        <w:tc>
          <w:tcPr>
            <w:tcW w:w="8721" w:type="dxa"/>
            <w:tcBorders>
              <w:bottom w:val="single" w:sz="4" w:space="0" w:color="auto"/>
            </w:tcBorders>
            <w:shd w:val="clear" w:color="auto" w:fill="auto"/>
          </w:tcPr>
          <w:p w14:paraId="3AB8996E" w14:textId="77777777" w:rsidR="00A11DEA" w:rsidRPr="00A11DEA" w:rsidRDefault="00A11DEA" w:rsidP="00A11DEA">
            <w:pPr>
              <w:pStyle w:val="BodyText"/>
            </w:pPr>
          </w:p>
          <w:p w14:paraId="56E2F49D" w14:textId="77777777" w:rsidR="00A11DEA" w:rsidRPr="00A11DEA" w:rsidRDefault="00A11DEA" w:rsidP="00A11DEA">
            <w:pPr>
              <w:pStyle w:val="BodyText"/>
            </w:pPr>
          </w:p>
        </w:tc>
      </w:tr>
      <w:tr w:rsidR="00A11DEA" w:rsidRPr="00A11DEA" w14:paraId="2310042B" w14:textId="77777777" w:rsidTr="00D75176">
        <w:tc>
          <w:tcPr>
            <w:tcW w:w="8721" w:type="dxa"/>
            <w:tcBorders>
              <w:left w:val="nil"/>
              <w:right w:val="nil"/>
            </w:tcBorders>
            <w:shd w:val="clear" w:color="auto" w:fill="auto"/>
          </w:tcPr>
          <w:p w14:paraId="33537082" w14:textId="77777777" w:rsidR="00A11DEA" w:rsidRPr="00A11DEA" w:rsidRDefault="00A11DEA" w:rsidP="00A11DEA">
            <w:pPr>
              <w:pStyle w:val="BodyText"/>
            </w:pPr>
            <w:r w:rsidRPr="00A11DEA">
              <w:t>What is the economic impact on the local community</w:t>
            </w:r>
          </w:p>
        </w:tc>
      </w:tr>
      <w:tr w:rsidR="00A11DEA" w:rsidRPr="00A11DEA" w14:paraId="25883027" w14:textId="77777777" w:rsidTr="00D75176">
        <w:tc>
          <w:tcPr>
            <w:tcW w:w="8721" w:type="dxa"/>
            <w:tcBorders>
              <w:bottom w:val="single" w:sz="4" w:space="0" w:color="auto"/>
            </w:tcBorders>
            <w:shd w:val="clear" w:color="auto" w:fill="auto"/>
          </w:tcPr>
          <w:p w14:paraId="22881D89" w14:textId="77777777" w:rsidR="00A11DEA" w:rsidRPr="00A11DEA" w:rsidRDefault="00A11DEA" w:rsidP="00A11DEA">
            <w:pPr>
              <w:pStyle w:val="BodyText"/>
            </w:pPr>
          </w:p>
          <w:p w14:paraId="5AE1DA7F" w14:textId="77777777" w:rsidR="00A11DEA" w:rsidRPr="00A11DEA" w:rsidRDefault="00A11DEA" w:rsidP="00A11DEA">
            <w:pPr>
              <w:pStyle w:val="BodyText"/>
            </w:pPr>
          </w:p>
        </w:tc>
      </w:tr>
      <w:tr w:rsidR="00A11DEA" w:rsidRPr="00A11DEA" w14:paraId="055D550E" w14:textId="77777777" w:rsidTr="00D75176">
        <w:tc>
          <w:tcPr>
            <w:tcW w:w="8721" w:type="dxa"/>
            <w:tcBorders>
              <w:left w:val="nil"/>
              <w:right w:val="nil"/>
            </w:tcBorders>
            <w:shd w:val="clear" w:color="auto" w:fill="auto"/>
          </w:tcPr>
          <w:p w14:paraId="74ABFEDD" w14:textId="77777777" w:rsidR="00A11DEA" w:rsidRPr="00A11DEA" w:rsidRDefault="00A11DEA" w:rsidP="00A11DEA">
            <w:pPr>
              <w:pStyle w:val="BodyText"/>
            </w:pPr>
            <w:r w:rsidRPr="00A11DEA">
              <w:t>Were capital funds a major issue, if so how was this overcome?</w:t>
            </w:r>
          </w:p>
        </w:tc>
      </w:tr>
      <w:tr w:rsidR="00A11DEA" w:rsidRPr="00A11DEA" w14:paraId="4900A5F0" w14:textId="77777777" w:rsidTr="00D75176">
        <w:tc>
          <w:tcPr>
            <w:tcW w:w="8721" w:type="dxa"/>
            <w:shd w:val="clear" w:color="auto" w:fill="auto"/>
          </w:tcPr>
          <w:p w14:paraId="2CF5666A" w14:textId="77777777" w:rsidR="00A11DEA" w:rsidRPr="00A11DEA" w:rsidRDefault="00A11DEA" w:rsidP="00A11DEA">
            <w:pPr>
              <w:pStyle w:val="BodyText"/>
            </w:pPr>
          </w:p>
          <w:p w14:paraId="5D66BA29" w14:textId="77777777" w:rsidR="00A11DEA" w:rsidRPr="00A11DEA" w:rsidRDefault="00A11DEA" w:rsidP="00A11DEA">
            <w:pPr>
              <w:pStyle w:val="BodyText"/>
            </w:pPr>
          </w:p>
        </w:tc>
      </w:tr>
    </w:tbl>
    <w:p w14:paraId="607EC791" w14:textId="77777777" w:rsidR="00B81281" w:rsidRDefault="00B81281" w:rsidP="00BF7C96">
      <w:pPr>
        <w:pStyle w:val="BodyText"/>
      </w:pPr>
    </w:p>
    <w:p w14:paraId="0B00FCFA" w14:textId="4F9812F6" w:rsidR="00A11DEA" w:rsidRPr="00F55AD7" w:rsidRDefault="00A11DEA" w:rsidP="00B65BD6">
      <w:pPr>
        <w:pStyle w:val="Heading2"/>
      </w:pPr>
      <w:bookmarkStart w:id="1137" w:name="_Toc495492769"/>
      <w:r w:rsidRPr="00A11DEA">
        <w:t>HEALTH AND SAFETY</w:t>
      </w:r>
      <w:bookmarkEnd w:id="1137"/>
    </w:p>
    <w:p w14:paraId="3FF5CBBA" w14:textId="77777777" w:rsidR="00A11DEA" w:rsidRPr="00F55AD7" w:rsidRDefault="00A11DEA" w:rsidP="00A11DEA">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A11DEA" w:rsidRPr="00A11DEA" w14:paraId="75273CC6" w14:textId="77777777" w:rsidTr="00D75176">
        <w:tc>
          <w:tcPr>
            <w:tcW w:w="8721" w:type="dxa"/>
            <w:tcBorders>
              <w:top w:val="nil"/>
              <w:left w:val="nil"/>
              <w:right w:val="nil"/>
            </w:tcBorders>
            <w:shd w:val="clear" w:color="auto" w:fill="auto"/>
          </w:tcPr>
          <w:p w14:paraId="7FA4ED0E" w14:textId="020BC765" w:rsidR="00A11DEA" w:rsidRPr="00A11DEA" w:rsidRDefault="00A11DEA" w:rsidP="001717D6">
            <w:pPr>
              <w:pStyle w:val="BodyText"/>
            </w:pPr>
            <w:r w:rsidRPr="00A11DEA">
              <w:t>Was there a Health and Safety Risk Assessment conducted</w:t>
            </w:r>
            <w:r w:rsidR="003B60BB">
              <w:t>?</w:t>
            </w:r>
            <w:r w:rsidRPr="00A11DEA">
              <w:t xml:space="preserve"> </w:t>
            </w:r>
            <w:r w:rsidR="003B60BB">
              <w:t>W</w:t>
            </w:r>
            <w:r w:rsidRPr="00A11DEA">
              <w:t xml:space="preserve">hat problems </w:t>
            </w:r>
            <w:proofErr w:type="gramStart"/>
            <w:r w:rsidRPr="00A11DEA">
              <w:t>were identified</w:t>
            </w:r>
            <w:proofErr w:type="gramEnd"/>
            <w:r w:rsidRPr="00A11DEA">
              <w:t xml:space="preserve"> and how were they addressed?</w:t>
            </w:r>
          </w:p>
        </w:tc>
      </w:tr>
      <w:tr w:rsidR="00A11DEA" w:rsidRPr="00A11DEA" w14:paraId="7A5B84BB" w14:textId="77777777" w:rsidTr="00D75176">
        <w:tc>
          <w:tcPr>
            <w:tcW w:w="8721" w:type="dxa"/>
            <w:tcBorders>
              <w:bottom w:val="single" w:sz="4" w:space="0" w:color="auto"/>
            </w:tcBorders>
            <w:shd w:val="clear" w:color="auto" w:fill="auto"/>
          </w:tcPr>
          <w:p w14:paraId="0776739E" w14:textId="77777777" w:rsidR="00A11DEA" w:rsidRPr="00A11DEA" w:rsidRDefault="00A11DEA" w:rsidP="00A11DEA">
            <w:pPr>
              <w:pStyle w:val="BodyText"/>
            </w:pPr>
          </w:p>
          <w:p w14:paraId="663E2D44" w14:textId="77777777" w:rsidR="00A11DEA" w:rsidRPr="00A11DEA" w:rsidRDefault="00A11DEA" w:rsidP="00A11DEA">
            <w:pPr>
              <w:pStyle w:val="BodyText"/>
            </w:pPr>
          </w:p>
        </w:tc>
      </w:tr>
      <w:tr w:rsidR="00A11DEA" w:rsidRPr="00A11DEA" w14:paraId="2FA191A7" w14:textId="77777777" w:rsidTr="00D75176">
        <w:tc>
          <w:tcPr>
            <w:tcW w:w="8721" w:type="dxa"/>
            <w:tcBorders>
              <w:left w:val="nil"/>
              <w:right w:val="nil"/>
            </w:tcBorders>
            <w:shd w:val="clear" w:color="auto" w:fill="auto"/>
          </w:tcPr>
          <w:p w14:paraId="240003E1" w14:textId="18ED2F7B" w:rsidR="00A11DEA" w:rsidRPr="00A11DEA" w:rsidRDefault="00A11DEA" w:rsidP="001717D6">
            <w:pPr>
              <w:pStyle w:val="BodyText"/>
            </w:pPr>
            <w:proofErr w:type="gramStart"/>
            <w:r w:rsidRPr="00A11DEA">
              <w:t>Was an Environmental Impact Assessment carried</w:t>
            </w:r>
            <w:proofErr w:type="gramEnd"/>
            <w:r w:rsidRPr="00A11DEA">
              <w:t xml:space="preserve"> out (including site contamination)? What problems </w:t>
            </w:r>
            <w:proofErr w:type="gramStart"/>
            <w:r w:rsidRPr="00A11DEA">
              <w:t>were identified</w:t>
            </w:r>
            <w:proofErr w:type="gramEnd"/>
            <w:r w:rsidRPr="00A11DEA">
              <w:t xml:space="preserve"> and how were they addressed?</w:t>
            </w:r>
          </w:p>
        </w:tc>
      </w:tr>
      <w:tr w:rsidR="00A11DEA" w:rsidRPr="00A11DEA" w14:paraId="5E610CC3" w14:textId="77777777" w:rsidTr="00D75176">
        <w:tc>
          <w:tcPr>
            <w:tcW w:w="8721" w:type="dxa"/>
            <w:tcBorders>
              <w:bottom w:val="single" w:sz="4" w:space="0" w:color="auto"/>
            </w:tcBorders>
            <w:shd w:val="clear" w:color="auto" w:fill="auto"/>
          </w:tcPr>
          <w:p w14:paraId="6F789A88" w14:textId="77777777" w:rsidR="00A11DEA" w:rsidRPr="00A11DEA" w:rsidRDefault="00A11DEA" w:rsidP="00A11DEA">
            <w:pPr>
              <w:pStyle w:val="BodyText"/>
            </w:pPr>
          </w:p>
          <w:p w14:paraId="00CD4873" w14:textId="77777777" w:rsidR="00A11DEA" w:rsidRPr="00A11DEA" w:rsidRDefault="00A11DEA" w:rsidP="00A11DEA">
            <w:pPr>
              <w:pStyle w:val="BodyText"/>
            </w:pPr>
          </w:p>
        </w:tc>
      </w:tr>
      <w:tr w:rsidR="00A11DEA" w:rsidRPr="00A11DEA" w14:paraId="6E37EEAD" w14:textId="77777777" w:rsidTr="00D75176">
        <w:tc>
          <w:tcPr>
            <w:tcW w:w="8721" w:type="dxa"/>
            <w:tcBorders>
              <w:left w:val="nil"/>
              <w:right w:val="nil"/>
            </w:tcBorders>
            <w:shd w:val="clear" w:color="auto" w:fill="auto"/>
          </w:tcPr>
          <w:p w14:paraId="4C337C64" w14:textId="77777777" w:rsidR="00A11DEA" w:rsidRPr="00A11DEA" w:rsidRDefault="00A11DEA" w:rsidP="00A11DEA">
            <w:pPr>
              <w:pStyle w:val="BodyText"/>
            </w:pPr>
            <w:r w:rsidRPr="00A11DEA">
              <w:t>Was an Emergency Response assessment conducted and a plan prepared?</w:t>
            </w:r>
          </w:p>
        </w:tc>
      </w:tr>
      <w:tr w:rsidR="00A11DEA" w:rsidRPr="00A11DEA" w14:paraId="3C090930" w14:textId="77777777" w:rsidTr="00D75176">
        <w:tc>
          <w:tcPr>
            <w:tcW w:w="8721" w:type="dxa"/>
            <w:shd w:val="clear" w:color="auto" w:fill="auto"/>
          </w:tcPr>
          <w:p w14:paraId="26B2F374" w14:textId="77777777" w:rsidR="00A11DEA" w:rsidRPr="00A11DEA" w:rsidRDefault="00A11DEA" w:rsidP="00A11DEA">
            <w:pPr>
              <w:pStyle w:val="BodyText"/>
            </w:pPr>
          </w:p>
          <w:p w14:paraId="3A327040" w14:textId="77777777" w:rsidR="00A11DEA" w:rsidRPr="00A11DEA" w:rsidRDefault="00A11DEA" w:rsidP="00A11DEA">
            <w:pPr>
              <w:pStyle w:val="BodyText"/>
            </w:pPr>
          </w:p>
        </w:tc>
      </w:tr>
    </w:tbl>
    <w:p w14:paraId="6A088A7E" w14:textId="77777777" w:rsidR="002D6997" w:rsidRDefault="002D6997" w:rsidP="00BF7C96">
      <w:pPr>
        <w:pStyle w:val="BodyText"/>
      </w:pPr>
    </w:p>
    <w:p w14:paraId="75CFBC2B" w14:textId="21DC9C2E" w:rsidR="00A11DEA" w:rsidRPr="00F55AD7" w:rsidRDefault="00A11DEA" w:rsidP="00B65BD6">
      <w:pPr>
        <w:pStyle w:val="Heading2"/>
      </w:pPr>
      <w:bookmarkStart w:id="1138" w:name="_Toc495492770"/>
      <w:r w:rsidRPr="00A11DEA">
        <w:t>CONSERVATION</w:t>
      </w:r>
      <w:bookmarkEnd w:id="1138"/>
    </w:p>
    <w:p w14:paraId="3D72A694" w14:textId="77777777" w:rsidR="00A11DEA" w:rsidRPr="00F55AD7" w:rsidRDefault="00A11DEA" w:rsidP="00A11DEA">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A11DEA" w:rsidRPr="00A11DEA" w14:paraId="72D11380" w14:textId="77777777" w:rsidTr="00D75176">
        <w:tc>
          <w:tcPr>
            <w:tcW w:w="8721" w:type="dxa"/>
            <w:tcBorders>
              <w:top w:val="nil"/>
              <w:left w:val="nil"/>
              <w:right w:val="nil"/>
            </w:tcBorders>
            <w:shd w:val="clear" w:color="auto" w:fill="auto"/>
          </w:tcPr>
          <w:p w14:paraId="7089D584" w14:textId="77777777" w:rsidR="00A11DEA" w:rsidRPr="00A11DEA" w:rsidRDefault="00A11DEA" w:rsidP="00A11DEA">
            <w:pPr>
              <w:pStyle w:val="BodyText"/>
            </w:pPr>
            <w:r w:rsidRPr="00A11DEA">
              <w:lastRenderedPageBreak/>
              <w:t xml:space="preserve">In the project </w:t>
            </w:r>
            <w:proofErr w:type="gramStart"/>
            <w:r w:rsidRPr="00A11DEA">
              <w:t>evaluation</w:t>
            </w:r>
            <w:proofErr w:type="gramEnd"/>
            <w:r w:rsidRPr="00A11DEA">
              <w:t xml:space="preserve"> what heritage issues were identified?</w:t>
            </w:r>
          </w:p>
        </w:tc>
      </w:tr>
      <w:tr w:rsidR="00A11DEA" w:rsidRPr="00A11DEA" w14:paraId="6BCB726E" w14:textId="77777777" w:rsidTr="00D75176">
        <w:tc>
          <w:tcPr>
            <w:tcW w:w="8721" w:type="dxa"/>
            <w:tcBorders>
              <w:bottom w:val="single" w:sz="4" w:space="0" w:color="auto"/>
            </w:tcBorders>
            <w:shd w:val="clear" w:color="auto" w:fill="auto"/>
          </w:tcPr>
          <w:p w14:paraId="59E5FABA" w14:textId="77777777" w:rsidR="00A11DEA" w:rsidRPr="00A11DEA" w:rsidRDefault="00A11DEA" w:rsidP="00A11DEA">
            <w:pPr>
              <w:pStyle w:val="BodyText"/>
            </w:pPr>
          </w:p>
          <w:p w14:paraId="66D09AB1" w14:textId="77777777" w:rsidR="00A11DEA" w:rsidRPr="00A11DEA" w:rsidRDefault="00A11DEA" w:rsidP="00A11DEA">
            <w:pPr>
              <w:pStyle w:val="BodyText"/>
            </w:pPr>
          </w:p>
        </w:tc>
      </w:tr>
      <w:tr w:rsidR="00A11DEA" w:rsidRPr="00A11DEA" w14:paraId="3984E617" w14:textId="77777777" w:rsidTr="00D75176">
        <w:tc>
          <w:tcPr>
            <w:tcW w:w="8721" w:type="dxa"/>
            <w:tcBorders>
              <w:left w:val="nil"/>
              <w:right w:val="nil"/>
            </w:tcBorders>
            <w:shd w:val="clear" w:color="auto" w:fill="auto"/>
          </w:tcPr>
          <w:p w14:paraId="76F1E902" w14:textId="77777777" w:rsidR="00A11DEA" w:rsidRPr="00A11DEA" w:rsidRDefault="00A11DEA" w:rsidP="00A11DEA">
            <w:pPr>
              <w:pStyle w:val="BodyText"/>
            </w:pPr>
            <w:r w:rsidRPr="00A11DEA">
              <w:t xml:space="preserve">Were heritage bodies consulted and what their requirements? </w:t>
            </w:r>
          </w:p>
        </w:tc>
      </w:tr>
      <w:tr w:rsidR="00A11DEA" w:rsidRPr="00A11DEA" w14:paraId="471ECF1A" w14:textId="77777777" w:rsidTr="00D75176">
        <w:tc>
          <w:tcPr>
            <w:tcW w:w="8721" w:type="dxa"/>
            <w:tcBorders>
              <w:bottom w:val="single" w:sz="4" w:space="0" w:color="auto"/>
            </w:tcBorders>
            <w:shd w:val="clear" w:color="auto" w:fill="auto"/>
          </w:tcPr>
          <w:p w14:paraId="3A7BDDA4" w14:textId="77777777" w:rsidR="00A11DEA" w:rsidRPr="00A11DEA" w:rsidRDefault="00A11DEA" w:rsidP="00A11DEA">
            <w:pPr>
              <w:pStyle w:val="BodyText"/>
            </w:pPr>
          </w:p>
          <w:p w14:paraId="3CF2BBE3" w14:textId="77777777" w:rsidR="00A11DEA" w:rsidRPr="00A11DEA" w:rsidRDefault="00A11DEA" w:rsidP="00A11DEA">
            <w:pPr>
              <w:pStyle w:val="BodyText"/>
            </w:pPr>
          </w:p>
        </w:tc>
      </w:tr>
      <w:tr w:rsidR="00A11DEA" w:rsidRPr="00A11DEA" w14:paraId="7462427D" w14:textId="77777777" w:rsidTr="00D75176">
        <w:tc>
          <w:tcPr>
            <w:tcW w:w="8721" w:type="dxa"/>
            <w:tcBorders>
              <w:left w:val="nil"/>
              <w:right w:val="nil"/>
            </w:tcBorders>
            <w:shd w:val="clear" w:color="auto" w:fill="auto"/>
          </w:tcPr>
          <w:p w14:paraId="03FBF7E8" w14:textId="688BC877" w:rsidR="00A11DEA" w:rsidRPr="00A11DEA" w:rsidRDefault="00A11DEA" w:rsidP="001717D6">
            <w:pPr>
              <w:pStyle w:val="BodyText"/>
            </w:pPr>
            <w:r w:rsidRPr="00A11DEA">
              <w:t>Did you have access to all necessary historical documentation</w:t>
            </w:r>
            <w:r w:rsidR="003B60BB">
              <w:t xml:space="preserve"> such as</w:t>
            </w:r>
            <w:r w:rsidRPr="00A11DEA">
              <w:t xml:space="preserve"> plans, equipment specifications?</w:t>
            </w:r>
          </w:p>
        </w:tc>
      </w:tr>
      <w:tr w:rsidR="00A11DEA" w:rsidRPr="00A11DEA" w14:paraId="763F940B" w14:textId="77777777" w:rsidTr="00D75176">
        <w:tc>
          <w:tcPr>
            <w:tcW w:w="8721" w:type="dxa"/>
            <w:tcBorders>
              <w:bottom w:val="single" w:sz="4" w:space="0" w:color="auto"/>
            </w:tcBorders>
            <w:shd w:val="clear" w:color="auto" w:fill="auto"/>
          </w:tcPr>
          <w:p w14:paraId="789DB2FD" w14:textId="77777777" w:rsidR="00A11DEA" w:rsidRPr="00A11DEA" w:rsidRDefault="00A11DEA" w:rsidP="00A11DEA">
            <w:pPr>
              <w:pStyle w:val="BodyText"/>
            </w:pPr>
          </w:p>
          <w:p w14:paraId="54E87E3C" w14:textId="77777777" w:rsidR="00A11DEA" w:rsidRPr="00A11DEA" w:rsidRDefault="00A11DEA" w:rsidP="00A11DEA">
            <w:pPr>
              <w:pStyle w:val="BodyText"/>
            </w:pPr>
          </w:p>
        </w:tc>
      </w:tr>
      <w:tr w:rsidR="00A11DEA" w:rsidRPr="00A11DEA" w14:paraId="4D90B700" w14:textId="77777777" w:rsidTr="00D75176">
        <w:tc>
          <w:tcPr>
            <w:tcW w:w="8721" w:type="dxa"/>
            <w:tcBorders>
              <w:left w:val="nil"/>
              <w:right w:val="nil"/>
            </w:tcBorders>
            <w:shd w:val="clear" w:color="auto" w:fill="auto"/>
          </w:tcPr>
          <w:p w14:paraId="001F5872" w14:textId="77777777" w:rsidR="00A11DEA" w:rsidRPr="00A11DEA" w:rsidRDefault="00A11DEA" w:rsidP="00A11DEA">
            <w:pPr>
              <w:pStyle w:val="BodyText"/>
            </w:pPr>
            <w:r w:rsidRPr="00A11DEA">
              <w:t>How were the heritage issues addressed?</w:t>
            </w:r>
          </w:p>
        </w:tc>
      </w:tr>
      <w:tr w:rsidR="00A11DEA" w:rsidRPr="00A11DEA" w14:paraId="6B6DAC75" w14:textId="77777777" w:rsidTr="00D75176">
        <w:tc>
          <w:tcPr>
            <w:tcW w:w="8721" w:type="dxa"/>
            <w:tcBorders>
              <w:bottom w:val="single" w:sz="4" w:space="0" w:color="auto"/>
            </w:tcBorders>
            <w:shd w:val="clear" w:color="auto" w:fill="auto"/>
          </w:tcPr>
          <w:p w14:paraId="43C94D93" w14:textId="77777777" w:rsidR="00A11DEA" w:rsidRPr="00A11DEA" w:rsidRDefault="00A11DEA" w:rsidP="00A11DEA">
            <w:pPr>
              <w:pStyle w:val="BodyText"/>
            </w:pPr>
          </w:p>
          <w:p w14:paraId="1CB1C8B6" w14:textId="77777777" w:rsidR="00A11DEA" w:rsidRPr="00A11DEA" w:rsidRDefault="00A11DEA" w:rsidP="00A11DEA">
            <w:pPr>
              <w:pStyle w:val="BodyText"/>
            </w:pPr>
          </w:p>
        </w:tc>
      </w:tr>
      <w:tr w:rsidR="00A11DEA" w:rsidRPr="00A11DEA" w14:paraId="1D7F9F71" w14:textId="77777777" w:rsidTr="00D75176">
        <w:tc>
          <w:tcPr>
            <w:tcW w:w="8721" w:type="dxa"/>
            <w:tcBorders>
              <w:left w:val="nil"/>
              <w:right w:val="nil"/>
            </w:tcBorders>
            <w:shd w:val="clear" w:color="auto" w:fill="auto"/>
          </w:tcPr>
          <w:p w14:paraId="697DE323" w14:textId="77777777" w:rsidR="00A11DEA" w:rsidRPr="00A11DEA" w:rsidRDefault="00A11DEA" w:rsidP="00A11DEA">
            <w:pPr>
              <w:pStyle w:val="BodyText"/>
            </w:pPr>
            <w:r w:rsidRPr="00A11DEA">
              <w:t>Was there any impact from alterations?</w:t>
            </w:r>
          </w:p>
        </w:tc>
      </w:tr>
      <w:tr w:rsidR="00A11DEA" w:rsidRPr="00A11DEA" w14:paraId="470E645C" w14:textId="77777777" w:rsidTr="00D75176">
        <w:tc>
          <w:tcPr>
            <w:tcW w:w="8721" w:type="dxa"/>
            <w:tcBorders>
              <w:bottom w:val="single" w:sz="4" w:space="0" w:color="auto"/>
            </w:tcBorders>
            <w:shd w:val="clear" w:color="auto" w:fill="auto"/>
          </w:tcPr>
          <w:p w14:paraId="441470D7" w14:textId="77777777" w:rsidR="00A11DEA" w:rsidRPr="00A11DEA" w:rsidRDefault="00A11DEA" w:rsidP="00A11DEA">
            <w:pPr>
              <w:pStyle w:val="BodyText"/>
            </w:pPr>
          </w:p>
          <w:p w14:paraId="5F39CA2F" w14:textId="77777777" w:rsidR="00A11DEA" w:rsidRPr="00A11DEA" w:rsidRDefault="00A11DEA" w:rsidP="00A11DEA">
            <w:pPr>
              <w:pStyle w:val="BodyText"/>
            </w:pPr>
          </w:p>
        </w:tc>
      </w:tr>
      <w:tr w:rsidR="00A11DEA" w:rsidRPr="00A11DEA" w14:paraId="6F138BA1" w14:textId="77777777" w:rsidTr="00D75176">
        <w:tc>
          <w:tcPr>
            <w:tcW w:w="8721" w:type="dxa"/>
            <w:tcBorders>
              <w:left w:val="nil"/>
              <w:right w:val="nil"/>
            </w:tcBorders>
            <w:shd w:val="clear" w:color="auto" w:fill="auto"/>
          </w:tcPr>
          <w:p w14:paraId="0E2CFDDC" w14:textId="77777777" w:rsidR="00A11DEA" w:rsidRPr="00A11DEA" w:rsidRDefault="00A11DEA" w:rsidP="00A11DEA">
            <w:pPr>
              <w:pStyle w:val="BodyText"/>
            </w:pPr>
            <w:proofErr w:type="gramStart"/>
            <w:r w:rsidRPr="00A11DEA">
              <w:t>Was documentation retained</w:t>
            </w:r>
            <w:proofErr w:type="gramEnd"/>
            <w:r w:rsidRPr="00A11DEA">
              <w:t xml:space="preserve"> related to all alterations?</w:t>
            </w:r>
          </w:p>
        </w:tc>
      </w:tr>
      <w:tr w:rsidR="00A11DEA" w:rsidRPr="00A11DEA" w14:paraId="63B309BD" w14:textId="77777777" w:rsidTr="00D75176">
        <w:tc>
          <w:tcPr>
            <w:tcW w:w="8721" w:type="dxa"/>
            <w:tcBorders>
              <w:bottom w:val="single" w:sz="4" w:space="0" w:color="auto"/>
            </w:tcBorders>
            <w:shd w:val="clear" w:color="auto" w:fill="auto"/>
          </w:tcPr>
          <w:p w14:paraId="5BE08DDB" w14:textId="77777777" w:rsidR="00A11DEA" w:rsidRPr="00A11DEA" w:rsidRDefault="00A11DEA" w:rsidP="00A11DEA">
            <w:pPr>
              <w:pStyle w:val="BodyText"/>
            </w:pPr>
          </w:p>
          <w:p w14:paraId="50AEF9D4" w14:textId="77777777" w:rsidR="00A11DEA" w:rsidRPr="00A11DEA" w:rsidRDefault="00A11DEA" w:rsidP="00A11DEA">
            <w:pPr>
              <w:pStyle w:val="BodyText"/>
            </w:pPr>
          </w:p>
        </w:tc>
      </w:tr>
      <w:tr w:rsidR="00A11DEA" w:rsidRPr="00A11DEA" w14:paraId="435AFB95" w14:textId="77777777" w:rsidTr="00D75176">
        <w:tc>
          <w:tcPr>
            <w:tcW w:w="8721" w:type="dxa"/>
            <w:tcBorders>
              <w:left w:val="nil"/>
              <w:right w:val="nil"/>
            </w:tcBorders>
            <w:shd w:val="clear" w:color="auto" w:fill="auto"/>
          </w:tcPr>
          <w:p w14:paraId="66897BB0" w14:textId="0CA2D93B" w:rsidR="00A11DEA" w:rsidRPr="00A11DEA" w:rsidRDefault="00A11DEA" w:rsidP="001717D6">
            <w:pPr>
              <w:pStyle w:val="BodyText"/>
            </w:pPr>
            <w:proofErr w:type="gramStart"/>
            <w:r w:rsidRPr="00A11DEA">
              <w:t>Has the historical or cultural significance of the site been affected</w:t>
            </w:r>
            <w:proofErr w:type="gramEnd"/>
            <w:r w:rsidR="003B60BB">
              <w:t>, whether</w:t>
            </w:r>
            <w:r w:rsidRPr="00A11DEA">
              <w:t xml:space="preserve"> negative</w:t>
            </w:r>
            <w:r w:rsidR="003B60BB">
              <w:t>ly</w:t>
            </w:r>
            <w:r w:rsidRPr="00A11DEA">
              <w:t xml:space="preserve"> or positive</w:t>
            </w:r>
            <w:r w:rsidR="003B60BB">
              <w:t>ly?</w:t>
            </w:r>
          </w:p>
        </w:tc>
      </w:tr>
      <w:tr w:rsidR="00A11DEA" w:rsidRPr="00A11DEA" w14:paraId="18A6E262" w14:textId="77777777" w:rsidTr="00D75176">
        <w:tc>
          <w:tcPr>
            <w:tcW w:w="8721" w:type="dxa"/>
            <w:tcBorders>
              <w:bottom w:val="single" w:sz="4" w:space="0" w:color="auto"/>
            </w:tcBorders>
            <w:shd w:val="clear" w:color="auto" w:fill="auto"/>
          </w:tcPr>
          <w:p w14:paraId="14726B82" w14:textId="77777777" w:rsidR="00A11DEA" w:rsidRPr="00A11DEA" w:rsidRDefault="00A11DEA" w:rsidP="00A11DEA">
            <w:pPr>
              <w:pStyle w:val="BodyText"/>
            </w:pPr>
          </w:p>
          <w:p w14:paraId="04930EAE" w14:textId="77777777" w:rsidR="00A11DEA" w:rsidRPr="00A11DEA" w:rsidRDefault="00A11DEA" w:rsidP="00A11DEA">
            <w:pPr>
              <w:pStyle w:val="BodyText"/>
            </w:pPr>
          </w:p>
        </w:tc>
      </w:tr>
      <w:tr w:rsidR="00A11DEA" w:rsidRPr="00A11DEA" w14:paraId="35FD32C1" w14:textId="77777777" w:rsidTr="00D75176">
        <w:tc>
          <w:tcPr>
            <w:tcW w:w="8721" w:type="dxa"/>
            <w:tcBorders>
              <w:left w:val="nil"/>
              <w:right w:val="nil"/>
            </w:tcBorders>
            <w:shd w:val="clear" w:color="auto" w:fill="auto"/>
          </w:tcPr>
          <w:p w14:paraId="554793C8" w14:textId="77777777" w:rsidR="00A11DEA" w:rsidRPr="00A11DEA" w:rsidRDefault="00A11DEA" w:rsidP="00A11DEA">
            <w:pPr>
              <w:pStyle w:val="BodyText"/>
            </w:pPr>
            <w:r w:rsidRPr="00A11DEA">
              <w:t>What degree of restoration was required?</w:t>
            </w:r>
          </w:p>
        </w:tc>
      </w:tr>
      <w:tr w:rsidR="00A11DEA" w:rsidRPr="00A11DEA" w14:paraId="67E360D4" w14:textId="77777777" w:rsidTr="00D75176">
        <w:tc>
          <w:tcPr>
            <w:tcW w:w="8721" w:type="dxa"/>
            <w:shd w:val="clear" w:color="auto" w:fill="auto"/>
          </w:tcPr>
          <w:p w14:paraId="4D90DA73" w14:textId="77777777" w:rsidR="00A11DEA" w:rsidRPr="00A11DEA" w:rsidRDefault="00A11DEA" w:rsidP="00A11DEA">
            <w:pPr>
              <w:pStyle w:val="BodyText"/>
            </w:pPr>
          </w:p>
          <w:p w14:paraId="49193A6E" w14:textId="77777777" w:rsidR="00A11DEA" w:rsidRPr="00A11DEA" w:rsidRDefault="00A11DEA" w:rsidP="00A11DEA">
            <w:pPr>
              <w:pStyle w:val="BodyText"/>
            </w:pPr>
          </w:p>
        </w:tc>
      </w:tr>
    </w:tbl>
    <w:p w14:paraId="27605F63" w14:textId="77777777" w:rsidR="00A11DEA" w:rsidRDefault="00A11DEA" w:rsidP="00BF7C96">
      <w:pPr>
        <w:pStyle w:val="BodyText"/>
      </w:pPr>
    </w:p>
    <w:p w14:paraId="7EFF7A77" w14:textId="157CF34A" w:rsidR="00A11DEA" w:rsidRPr="00F55AD7" w:rsidRDefault="00A11DEA" w:rsidP="00B65BD6">
      <w:pPr>
        <w:pStyle w:val="Heading2"/>
      </w:pPr>
      <w:bookmarkStart w:id="1139" w:name="_Toc495492771"/>
      <w:r w:rsidRPr="00A11DEA">
        <w:t>CONCLUSION</w:t>
      </w:r>
      <w:bookmarkEnd w:id="1139"/>
    </w:p>
    <w:p w14:paraId="2A0A2064" w14:textId="77777777" w:rsidR="00A11DEA" w:rsidRPr="00F55AD7" w:rsidRDefault="00A11DEA" w:rsidP="00A11DEA">
      <w:pPr>
        <w:pStyle w:val="Heading2separationlin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21"/>
      </w:tblGrid>
      <w:tr w:rsidR="00A11DEA" w:rsidRPr="00A11DEA" w14:paraId="3C776E84" w14:textId="77777777" w:rsidTr="00D75176">
        <w:tc>
          <w:tcPr>
            <w:tcW w:w="8721" w:type="dxa"/>
            <w:tcBorders>
              <w:top w:val="nil"/>
              <w:left w:val="nil"/>
              <w:right w:val="nil"/>
            </w:tcBorders>
            <w:shd w:val="clear" w:color="auto" w:fill="auto"/>
          </w:tcPr>
          <w:p w14:paraId="46300D34" w14:textId="77777777" w:rsidR="00A11DEA" w:rsidRPr="00A11DEA" w:rsidRDefault="00A11DEA" w:rsidP="00A11DEA">
            <w:pPr>
              <w:pStyle w:val="BodyText"/>
            </w:pPr>
            <w:r w:rsidRPr="00A11DEA">
              <w:t>Are there links to other tourism or heritage projects in the area, and if so, what has been the impact?</w:t>
            </w:r>
          </w:p>
        </w:tc>
      </w:tr>
      <w:tr w:rsidR="00A11DEA" w:rsidRPr="00A11DEA" w14:paraId="6E1A8405" w14:textId="77777777" w:rsidTr="00D75176">
        <w:tc>
          <w:tcPr>
            <w:tcW w:w="8721" w:type="dxa"/>
            <w:tcBorders>
              <w:bottom w:val="single" w:sz="4" w:space="0" w:color="auto"/>
            </w:tcBorders>
            <w:shd w:val="clear" w:color="auto" w:fill="auto"/>
          </w:tcPr>
          <w:p w14:paraId="02E1DB36" w14:textId="77777777" w:rsidR="00A11DEA" w:rsidRPr="00A11DEA" w:rsidRDefault="00A11DEA" w:rsidP="00A11DEA">
            <w:pPr>
              <w:pStyle w:val="BodyText"/>
            </w:pPr>
          </w:p>
          <w:p w14:paraId="2DA355AC" w14:textId="77777777" w:rsidR="00A11DEA" w:rsidRPr="00A11DEA" w:rsidRDefault="00A11DEA" w:rsidP="00A11DEA">
            <w:pPr>
              <w:pStyle w:val="BodyText"/>
            </w:pPr>
          </w:p>
        </w:tc>
      </w:tr>
      <w:tr w:rsidR="00A11DEA" w:rsidRPr="00A11DEA" w14:paraId="7B64BA79" w14:textId="77777777" w:rsidTr="00D75176">
        <w:tc>
          <w:tcPr>
            <w:tcW w:w="8721" w:type="dxa"/>
            <w:tcBorders>
              <w:left w:val="nil"/>
              <w:right w:val="nil"/>
            </w:tcBorders>
            <w:shd w:val="clear" w:color="auto" w:fill="auto"/>
          </w:tcPr>
          <w:p w14:paraId="0A47B12D" w14:textId="77777777" w:rsidR="00A11DEA" w:rsidRPr="00A11DEA" w:rsidRDefault="00A11DEA" w:rsidP="00A11DEA">
            <w:pPr>
              <w:pStyle w:val="BodyText"/>
            </w:pPr>
            <w:r w:rsidRPr="00A11DEA">
              <w:t>What were the successes and failures of the project?</w:t>
            </w:r>
          </w:p>
        </w:tc>
      </w:tr>
      <w:tr w:rsidR="00A11DEA" w:rsidRPr="00A11DEA" w14:paraId="71CA328E" w14:textId="77777777" w:rsidTr="00D75176">
        <w:tc>
          <w:tcPr>
            <w:tcW w:w="8721" w:type="dxa"/>
            <w:tcBorders>
              <w:bottom w:val="single" w:sz="4" w:space="0" w:color="auto"/>
            </w:tcBorders>
            <w:shd w:val="clear" w:color="auto" w:fill="auto"/>
          </w:tcPr>
          <w:p w14:paraId="1B4929E3" w14:textId="77777777" w:rsidR="00A11DEA" w:rsidRPr="00A11DEA" w:rsidRDefault="00A11DEA" w:rsidP="00A11DEA">
            <w:pPr>
              <w:pStyle w:val="BodyText"/>
            </w:pPr>
          </w:p>
          <w:p w14:paraId="60D8A1F6" w14:textId="77777777" w:rsidR="00A11DEA" w:rsidRPr="00A11DEA" w:rsidRDefault="00A11DEA" w:rsidP="00A11DEA">
            <w:pPr>
              <w:pStyle w:val="BodyText"/>
            </w:pPr>
          </w:p>
        </w:tc>
      </w:tr>
      <w:tr w:rsidR="00A11DEA" w:rsidRPr="00A11DEA" w14:paraId="78A091E4" w14:textId="77777777" w:rsidTr="00D75176">
        <w:tc>
          <w:tcPr>
            <w:tcW w:w="8721" w:type="dxa"/>
            <w:tcBorders>
              <w:left w:val="nil"/>
              <w:right w:val="nil"/>
            </w:tcBorders>
            <w:shd w:val="clear" w:color="auto" w:fill="auto"/>
          </w:tcPr>
          <w:p w14:paraId="750269C5" w14:textId="77777777" w:rsidR="00A11DEA" w:rsidRPr="00A11DEA" w:rsidRDefault="00A11DEA" w:rsidP="00A11DEA">
            <w:pPr>
              <w:pStyle w:val="BodyText"/>
            </w:pPr>
            <w:r w:rsidRPr="00A11DEA">
              <w:t xml:space="preserve">What changes </w:t>
            </w:r>
            <w:proofErr w:type="gramStart"/>
            <w:r w:rsidRPr="00A11DEA">
              <w:t>could have been made</w:t>
            </w:r>
            <w:proofErr w:type="gramEnd"/>
            <w:r w:rsidRPr="00A11DEA">
              <w:t xml:space="preserve"> to make the project more successful?</w:t>
            </w:r>
          </w:p>
        </w:tc>
      </w:tr>
      <w:tr w:rsidR="00A11DEA" w:rsidRPr="00A11DEA" w14:paraId="4C50681E" w14:textId="77777777" w:rsidTr="00D75176">
        <w:tc>
          <w:tcPr>
            <w:tcW w:w="8721" w:type="dxa"/>
            <w:tcBorders>
              <w:bottom w:val="single" w:sz="4" w:space="0" w:color="auto"/>
            </w:tcBorders>
            <w:shd w:val="clear" w:color="auto" w:fill="auto"/>
          </w:tcPr>
          <w:p w14:paraId="68BA9ECB" w14:textId="77777777" w:rsidR="00A11DEA" w:rsidRPr="00A11DEA" w:rsidRDefault="00A11DEA" w:rsidP="00A11DEA">
            <w:pPr>
              <w:pStyle w:val="BodyText"/>
            </w:pPr>
          </w:p>
          <w:p w14:paraId="5A6ABFE4" w14:textId="77777777" w:rsidR="00A11DEA" w:rsidRPr="00A11DEA" w:rsidRDefault="00A11DEA" w:rsidP="00A11DEA">
            <w:pPr>
              <w:pStyle w:val="BodyText"/>
            </w:pPr>
          </w:p>
        </w:tc>
      </w:tr>
      <w:tr w:rsidR="00A11DEA" w:rsidRPr="00A11DEA" w14:paraId="62BAAC7A" w14:textId="77777777" w:rsidTr="00D75176">
        <w:tc>
          <w:tcPr>
            <w:tcW w:w="8721" w:type="dxa"/>
            <w:tcBorders>
              <w:left w:val="nil"/>
              <w:right w:val="nil"/>
            </w:tcBorders>
            <w:shd w:val="clear" w:color="auto" w:fill="auto"/>
          </w:tcPr>
          <w:p w14:paraId="43B71C04" w14:textId="77777777" w:rsidR="00A11DEA" w:rsidRPr="00A11DEA" w:rsidRDefault="00A11DEA" w:rsidP="00A11DEA">
            <w:pPr>
              <w:pStyle w:val="BodyText"/>
            </w:pPr>
            <w:r w:rsidRPr="00A11DEA">
              <w:t>Could problem areas been solved differently?</w:t>
            </w:r>
          </w:p>
        </w:tc>
      </w:tr>
      <w:tr w:rsidR="00A11DEA" w:rsidRPr="00A11DEA" w14:paraId="763B98DE" w14:textId="77777777" w:rsidTr="00D75176">
        <w:tc>
          <w:tcPr>
            <w:tcW w:w="8721" w:type="dxa"/>
            <w:tcBorders>
              <w:bottom w:val="single" w:sz="4" w:space="0" w:color="auto"/>
            </w:tcBorders>
            <w:shd w:val="clear" w:color="auto" w:fill="auto"/>
          </w:tcPr>
          <w:p w14:paraId="4253CA84" w14:textId="77777777" w:rsidR="00A11DEA" w:rsidRPr="00A11DEA" w:rsidRDefault="00A11DEA" w:rsidP="00A11DEA">
            <w:pPr>
              <w:pStyle w:val="BodyText"/>
            </w:pPr>
          </w:p>
          <w:p w14:paraId="238D13C1" w14:textId="77777777" w:rsidR="00A11DEA" w:rsidRPr="00A11DEA" w:rsidRDefault="00A11DEA" w:rsidP="00A11DEA">
            <w:pPr>
              <w:pStyle w:val="BodyText"/>
            </w:pPr>
          </w:p>
        </w:tc>
      </w:tr>
      <w:tr w:rsidR="00A11DEA" w:rsidRPr="00A11DEA" w14:paraId="15B4A1E8" w14:textId="77777777" w:rsidTr="00D75176">
        <w:tc>
          <w:tcPr>
            <w:tcW w:w="8721" w:type="dxa"/>
            <w:tcBorders>
              <w:left w:val="nil"/>
              <w:right w:val="nil"/>
            </w:tcBorders>
            <w:shd w:val="clear" w:color="auto" w:fill="auto"/>
          </w:tcPr>
          <w:p w14:paraId="676480F8" w14:textId="77777777" w:rsidR="00A11DEA" w:rsidRPr="00A11DEA" w:rsidRDefault="00A11DEA" w:rsidP="00A11DEA">
            <w:pPr>
              <w:pStyle w:val="BodyText"/>
            </w:pPr>
            <w:r w:rsidRPr="00A11DEA">
              <w:t>What are the threats and possible opportunities for the future of this project?</w:t>
            </w:r>
          </w:p>
        </w:tc>
      </w:tr>
      <w:tr w:rsidR="00A11DEA" w:rsidRPr="00A11DEA" w14:paraId="3279B16B" w14:textId="77777777" w:rsidTr="00D75176">
        <w:tc>
          <w:tcPr>
            <w:tcW w:w="8721" w:type="dxa"/>
            <w:shd w:val="clear" w:color="auto" w:fill="auto"/>
          </w:tcPr>
          <w:p w14:paraId="0E4E0ACB" w14:textId="77777777" w:rsidR="00A11DEA" w:rsidRPr="00A11DEA" w:rsidRDefault="00A11DEA" w:rsidP="00A11DEA">
            <w:pPr>
              <w:pStyle w:val="BodyText"/>
            </w:pPr>
          </w:p>
          <w:p w14:paraId="6300D85F" w14:textId="77777777" w:rsidR="00A11DEA" w:rsidRPr="00A11DEA" w:rsidRDefault="00A11DEA" w:rsidP="00A11DEA">
            <w:pPr>
              <w:pStyle w:val="BodyText"/>
            </w:pPr>
          </w:p>
        </w:tc>
      </w:tr>
    </w:tbl>
    <w:p w14:paraId="217B2205" w14:textId="77777777" w:rsidR="00A11DEA" w:rsidRDefault="00A11DEA" w:rsidP="00BF7C96">
      <w:pPr>
        <w:pStyle w:val="BodyText"/>
      </w:pPr>
    </w:p>
    <w:p w14:paraId="0BD4D517" w14:textId="77777777" w:rsidR="00A11DEA" w:rsidRPr="00F55AD7" w:rsidRDefault="00A11DEA" w:rsidP="00BF7C96">
      <w:pPr>
        <w:pStyle w:val="BodyText"/>
      </w:pPr>
    </w:p>
    <w:p w14:paraId="41F878A4" w14:textId="77777777" w:rsidR="00380F88" w:rsidRPr="00F55AD7" w:rsidRDefault="00380F88" w:rsidP="00380F88"/>
    <w:p w14:paraId="352B210F" w14:textId="77777777" w:rsidR="003B749B" w:rsidRDefault="003B749B" w:rsidP="00693B1F">
      <w:pPr>
        <w:pStyle w:val="Heading1"/>
        <w:sectPr w:rsidR="003B749B" w:rsidSect="003A6A32">
          <w:pgSz w:w="11906" w:h="16838" w:code="9"/>
          <w:pgMar w:top="567" w:right="794" w:bottom="567" w:left="907" w:header="850" w:footer="850" w:gutter="0"/>
          <w:cols w:space="708"/>
          <w:docGrid w:linePitch="360"/>
        </w:sectPr>
      </w:pPr>
    </w:p>
    <w:p w14:paraId="01541B21" w14:textId="2455ACC7" w:rsidR="00854BCE" w:rsidRPr="00F55AD7" w:rsidRDefault="00646AFD" w:rsidP="00646AFD">
      <w:pPr>
        <w:pStyle w:val="Heading1"/>
        <w:rPr>
          <w:caps w:val="0"/>
        </w:rPr>
      </w:pPr>
      <w:bookmarkStart w:id="1140" w:name="_Toc481154257"/>
      <w:bookmarkStart w:id="1141" w:name="_Toc481484138"/>
      <w:bookmarkStart w:id="1142" w:name="_Toc481484433"/>
      <w:bookmarkStart w:id="1143" w:name="_Toc481484729"/>
      <w:bookmarkStart w:id="1144" w:name="_Toc481485022"/>
      <w:bookmarkStart w:id="1145" w:name="_Toc481485317"/>
      <w:bookmarkStart w:id="1146" w:name="_Toc481485611"/>
      <w:bookmarkStart w:id="1147" w:name="_Toc481485905"/>
      <w:bookmarkStart w:id="1148" w:name="_Toc481571783"/>
      <w:bookmarkStart w:id="1149" w:name="_Toc481572079"/>
      <w:bookmarkStart w:id="1150" w:name="_Toc481572375"/>
      <w:bookmarkStart w:id="1151" w:name="_Toc481572670"/>
      <w:bookmarkStart w:id="1152" w:name="_Toc481577046"/>
      <w:bookmarkStart w:id="1153" w:name="_Toc481577937"/>
      <w:bookmarkStart w:id="1154" w:name="_Toc481578249"/>
      <w:bookmarkStart w:id="1155" w:name="_Toc481578740"/>
      <w:bookmarkStart w:id="1156" w:name="_Toc481154258"/>
      <w:bookmarkStart w:id="1157" w:name="_Toc481484139"/>
      <w:bookmarkStart w:id="1158" w:name="_Toc481484434"/>
      <w:bookmarkStart w:id="1159" w:name="_Toc481484730"/>
      <w:bookmarkStart w:id="1160" w:name="_Toc481485023"/>
      <w:bookmarkStart w:id="1161" w:name="_Toc481485318"/>
      <w:bookmarkStart w:id="1162" w:name="_Toc481485612"/>
      <w:bookmarkStart w:id="1163" w:name="_Toc481485906"/>
      <w:bookmarkStart w:id="1164" w:name="_Toc481571784"/>
      <w:bookmarkStart w:id="1165" w:name="_Toc481572080"/>
      <w:bookmarkStart w:id="1166" w:name="_Toc481572376"/>
      <w:bookmarkStart w:id="1167" w:name="_Toc481572671"/>
      <w:bookmarkStart w:id="1168" w:name="_Toc481577047"/>
      <w:bookmarkStart w:id="1169" w:name="_Toc481577938"/>
      <w:bookmarkStart w:id="1170" w:name="_Toc481578250"/>
      <w:bookmarkStart w:id="1171" w:name="_Toc481578741"/>
      <w:bookmarkStart w:id="1172" w:name="_Toc481154259"/>
      <w:bookmarkStart w:id="1173" w:name="_Toc481484140"/>
      <w:bookmarkStart w:id="1174" w:name="_Toc481484435"/>
      <w:bookmarkStart w:id="1175" w:name="_Toc481484731"/>
      <w:bookmarkStart w:id="1176" w:name="_Toc481485024"/>
      <w:bookmarkStart w:id="1177" w:name="_Toc481485319"/>
      <w:bookmarkStart w:id="1178" w:name="_Toc481485613"/>
      <w:bookmarkStart w:id="1179" w:name="_Toc481485907"/>
      <w:bookmarkStart w:id="1180" w:name="_Toc481571785"/>
      <w:bookmarkStart w:id="1181" w:name="_Toc481572081"/>
      <w:bookmarkStart w:id="1182" w:name="_Toc481572377"/>
      <w:bookmarkStart w:id="1183" w:name="_Toc481572672"/>
      <w:bookmarkStart w:id="1184" w:name="_Toc481577048"/>
      <w:bookmarkStart w:id="1185" w:name="_Toc481577939"/>
      <w:bookmarkStart w:id="1186" w:name="_Toc481578251"/>
      <w:bookmarkStart w:id="1187" w:name="_Toc481578742"/>
      <w:bookmarkStart w:id="1188" w:name="_Toc481154260"/>
      <w:bookmarkStart w:id="1189" w:name="_Toc481484141"/>
      <w:bookmarkStart w:id="1190" w:name="_Toc481484436"/>
      <w:bookmarkStart w:id="1191" w:name="_Toc481484732"/>
      <w:bookmarkStart w:id="1192" w:name="_Toc481485025"/>
      <w:bookmarkStart w:id="1193" w:name="_Toc481485320"/>
      <w:bookmarkStart w:id="1194" w:name="_Toc481485614"/>
      <w:bookmarkStart w:id="1195" w:name="_Toc481485908"/>
      <w:bookmarkStart w:id="1196" w:name="_Toc481571786"/>
      <w:bookmarkStart w:id="1197" w:name="_Toc481572082"/>
      <w:bookmarkStart w:id="1198" w:name="_Toc481572378"/>
      <w:bookmarkStart w:id="1199" w:name="_Toc481572673"/>
      <w:bookmarkStart w:id="1200" w:name="_Toc481577049"/>
      <w:bookmarkStart w:id="1201" w:name="_Toc481577940"/>
      <w:bookmarkStart w:id="1202" w:name="_Toc481578252"/>
      <w:bookmarkStart w:id="1203" w:name="_Toc481578743"/>
      <w:bookmarkStart w:id="1204" w:name="_Toc481154261"/>
      <w:bookmarkStart w:id="1205" w:name="_Toc481484142"/>
      <w:bookmarkStart w:id="1206" w:name="_Toc481484437"/>
      <w:bookmarkStart w:id="1207" w:name="_Toc481484733"/>
      <w:bookmarkStart w:id="1208" w:name="_Toc481485026"/>
      <w:bookmarkStart w:id="1209" w:name="_Toc481485321"/>
      <w:bookmarkStart w:id="1210" w:name="_Toc481485615"/>
      <w:bookmarkStart w:id="1211" w:name="_Toc481485909"/>
      <w:bookmarkStart w:id="1212" w:name="_Toc481571787"/>
      <w:bookmarkStart w:id="1213" w:name="_Toc481572083"/>
      <w:bookmarkStart w:id="1214" w:name="_Toc481572379"/>
      <w:bookmarkStart w:id="1215" w:name="_Toc481572674"/>
      <w:bookmarkStart w:id="1216" w:name="_Toc481577050"/>
      <w:bookmarkStart w:id="1217" w:name="_Toc481577941"/>
      <w:bookmarkStart w:id="1218" w:name="_Toc481578253"/>
      <w:bookmarkStart w:id="1219" w:name="_Toc481578744"/>
      <w:bookmarkStart w:id="1220" w:name="_Toc481154262"/>
      <w:bookmarkStart w:id="1221" w:name="_Toc481484143"/>
      <w:bookmarkStart w:id="1222" w:name="_Toc481484438"/>
      <w:bookmarkStart w:id="1223" w:name="_Toc481484734"/>
      <w:bookmarkStart w:id="1224" w:name="_Toc481485027"/>
      <w:bookmarkStart w:id="1225" w:name="_Toc481485322"/>
      <w:bookmarkStart w:id="1226" w:name="_Toc481485616"/>
      <w:bookmarkStart w:id="1227" w:name="_Toc481485910"/>
      <w:bookmarkStart w:id="1228" w:name="_Toc481571788"/>
      <w:bookmarkStart w:id="1229" w:name="_Toc481572084"/>
      <w:bookmarkStart w:id="1230" w:name="_Toc481572380"/>
      <w:bookmarkStart w:id="1231" w:name="_Toc481572675"/>
      <w:bookmarkStart w:id="1232" w:name="_Toc481577051"/>
      <w:bookmarkStart w:id="1233" w:name="_Toc481577942"/>
      <w:bookmarkStart w:id="1234" w:name="_Toc481578254"/>
      <w:bookmarkStart w:id="1235" w:name="_Toc481578745"/>
      <w:bookmarkStart w:id="1236" w:name="_Toc481154263"/>
      <w:bookmarkStart w:id="1237" w:name="_Toc481484144"/>
      <w:bookmarkStart w:id="1238" w:name="_Toc481484439"/>
      <w:bookmarkStart w:id="1239" w:name="_Toc481484735"/>
      <w:bookmarkStart w:id="1240" w:name="_Toc481485028"/>
      <w:bookmarkStart w:id="1241" w:name="_Toc481485323"/>
      <w:bookmarkStart w:id="1242" w:name="_Toc481485617"/>
      <w:bookmarkStart w:id="1243" w:name="_Toc481485911"/>
      <w:bookmarkStart w:id="1244" w:name="_Toc481571789"/>
      <w:bookmarkStart w:id="1245" w:name="_Toc481572085"/>
      <w:bookmarkStart w:id="1246" w:name="_Toc481572381"/>
      <w:bookmarkStart w:id="1247" w:name="_Toc481572676"/>
      <w:bookmarkStart w:id="1248" w:name="_Toc481577052"/>
      <w:bookmarkStart w:id="1249" w:name="_Toc481577943"/>
      <w:bookmarkStart w:id="1250" w:name="_Toc481578255"/>
      <w:bookmarkStart w:id="1251" w:name="_Toc481578746"/>
      <w:bookmarkStart w:id="1252" w:name="_Toc481154264"/>
      <w:bookmarkStart w:id="1253" w:name="_Toc481484145"/>
      <w:bookmarkStart w:id="1254" w:name="_Toc481484440"/>
      <w:bookmarkStart w:id="1255" w:name="_Toc481484736"/>
      <w:bookmarkStart w:id="1256" w:name="_Toc481485029"/>
      <w:bookmarkStart w:id="1257" w:name="_Toc481485324"/>
      <w:bookmarkStart w:id="1258" w:name="_Toc481485618"/>
      <w:bookmarkStart w:id="1259" w:name="_Toc481485912"/>
      <w:bookmarkStart w:id="1260" w:name="_Toc481571790"/>
      <w:bookmarkStart w:id="1261" w:name="_Toc481572086"/>
      <w:bookmarkStart w:id="1262" w:name="_Toc481572382"/>
      <w:bookmarkStart w:id="1263" w:name="_Toc481572677"/>
      <w:bookmarkStart w:id="1264" w:name="_Toc481577053"/>
      <w:bookmarkStart w:id="1265" w:name="_Toc481577944"/>
      <w:bookmarkStart w:id="1266" w:name="_Toc481578256"/>
      <w:bookmarkStart w:id="1267" w:name="_Toc481578747"/>
      <w:bookmarkStart w:id="1268" w:name="_Toc481154265"/>
      <w:bookmarkStart w:id="1269" w:name="_Toc481484146"/>
      <w:bookmarkStart w:id="1270" w:name="_Toc481484441"/>
      <w:bookmarkStart w:id="1271" w:name="_Toc481484737"/>
      <w:bookmarkStart w:id="1272" w:name="_Toc481485030"/>
      <w:bookmarkStart w:id="1273" w:name="_Toc481485325"/>
      <w:bookmarkStart w:id="1274" w:name="_Toc481485619"/>
      <w:bookmarkStart w:id="1275" w:name="_Toc481485913"/>
      <w:bookmarkStart w:id="1276" w:name="_Toc481571791"/>
      <w:bookmarkStart w:id="1277" w:name="_Toc481572087"/>
      <w:bookmarkStart w:id="1278" w:name="_Toc481572383"/>
      <w:bookmarkStart w:id="1279" w:name="_Toc481572678"/>
      <w:bookmarkStart w:id="1280" w:name="_Toc481577054"/>
      <w:bookmarkStart w:id="1281" w:name="_Toc481577945"/>
      <w:bookmarkStart w:id="1282" w:name="_Toc481578257"/>
      <w:bookmarkStart w:id="1283" w:name="_Toc481578748"/>
      <w:bookmarkStart w:id="1284" w:name="_Toc481154266"/>
      <w:bookmarkStart w:id="1285" w:name="_Toc481484147"/>
      <w:bookmarkStart w:id="1286" w:name="_Toc481484442"/>
      <w:bookmarkStart w:id="1287" w:name="_Toc481484738"/>
      <w:bookmarkStart w:id="1288" w:name="_Toc481485031"/>
      <w:bookmarkStart w:id="1289" w:name="_Toc481485326"/>
      <w:bookmarkStart w:id="1290" w:name="_Toc481485620"/>
      <w:bookmarkStart w:id="1291" w:name="_Toc481485914"/>
      <w:bookmarkStart w:id="1292" w:name="_Toc481571792"/>
      <w:bookmarkStart w:id="1293" w:name="_Toc481572088"/>
      <w:bookmarkStart w:id="1294" w:name="_Toc481572384"/>
      <w:bookmarkStart w:id="1295" w:name="_Toc481572679"/>
      <w:bookmarkStart w:id="1296" w:name="_Toc481577055"/>
      <w:bookmarkStart w:id="1297" w:name="_Toc481577946"/>
      <w:bookmarkStart w:id="1298" w:name="_Toc481578258"/>
      <w:bookmarkStart w:id="1299" w:name="_Toc481578749"/>
      <w:bookmarkStart w:id="1300" w:name="_Toc481154267"/>
      <w:bookmarkStart w:id="1301" w:name="_Toc481484148"/>
      <w:bookmarkStart w:id="1302" w:name="_Toc481484443"/>
      <w:bookmarkStart w:id="1303" w:name="_Toc481484739"/>
      <w:bookmarkStart w:id="1304" w:name="_Toc481485032"/>
      <w:bookmarkStart w:id="1305" w:name="_Toc481485327"/>
      <w:bookmarkStart w:id="1306" w:name="_Toc481485621"/>
      <w:bookmarkStart w:id="1307" w:name="_Toc481485915"/>
      <w:bookmarkStart w:id="1308" w:name="_Toc481571793"/>
      <w:bookmarkStart w:id="1309" w:name="_Toc481572089"/>
      <w:bookmarkStart w:id="1310" w:name="_Toc481572385"/>
      <w:bookmarkStart w:id="1311" w:name="_Toc481572680"/>
      <w:bookmarkStart w:id="1312" w:name="_Toc481577056"/>
      <w:bookmarkStart w:id="1313" w:name="_Toc481577947"/>
      <w:bookmarkStart w:id="1314" w:name="_Toc481578259"/>
      <w:bookmarkStart w:id="1315" w:name="_Toc481578750"/>
      <w:bookmarkStart w:id="1316" w:name="_Toc495492772"/>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r w:rsidRPr="00F55AD7">
        <w:rPr>
          <w:caps w:val="0"/>
        </w:rPr>
        <w:lastRenderedPageBreak/>
        <w:t>DEFINITIONS</w:t>
      </w:r>
      <w:bookmarkEnd w:id="1316"/>
    </w:p>
    <w:p w14:paraId="1146710D" w14:textId="2A7FF79C" w:rsidR="00646AFD" w:rsidRPr="00F55AD7" w:rsidRDefault="00646AFD" w:rsidP="00646AFD">
      <w:pPr>
        <w:pStyle w:val="Heading1separatationline"/>
      </w:pPr>
    </w:p>
    <w:p w14:paraId="681BB91D" w14:textId="4760B2DB" w:rsidR="00933EE0" w:rsidRDefault="00C843AC" w:rsidP="00C843AC">
      <w:pPr>
        <w:pStyle w:val="Acronym"/>
        <w:ind w:left="0" w:firstLine="0"/>
      </w:pPr>
      <w:r w:rsidRPr="00C843AC">
        <w:rPr>
          <w:rStyle w:val="BodyTextChar"/>
        </w:rPr>
        <w:t xml:space="preserve">The definitions of terms used in this </w:t>
      </w:r>
      <w:r w:rsidR="003B749B">
        <w:rPr>
          <w:rStyle w:val="BodyTextChar"/>
        </w:rPr>
        <w:t>Manual</w:t>
      </w:r>
      <w:r w:rsidR="003B749B" w:rsidRPr="00C843AC">
        <w:rPr>
          <w:rStyle w:val="BodyTextChar"/>
        </w:rPr>
        <w:t xml:space="preserve"> </w:t>
      </w:r>
      <w:proofErr w:type="gramStart"/>
      <w:r w:rsidRPr="00C843AC">
        <w:rPr>
          <w:rStyle w:val="BodyTextChar"/>
        </w:rPr>
        <w:t>can be found</w:t>
      </w:r>
      <w:proofErr w:type="gramEnd"/>
      <w:r w:rsidRPr="00C843AC">
        <w:rPr>
          <w:rStyle w:val="BodyTextChar"/>
        </w:rPr>
        <w:t xml:space="preserve"> in the International Dictionary of Marine Aids to Navigation (IALA Dictionary) at </w:t>
      </w:r>
      <w:hyperlink r:id="rId36"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w:t>
      </w:r>
      <w:r w:rsidR="00FD4636">
        <w:rPr>
          <w:rStyle w:val="BodyTextChar"/>
        </w:rPr>
        <w:t xml:space="preserve"> </w:t>
      </w:r>
      <w:r w:rsidRPr="00C843AC">
        <w:rPr>
          <w:rStyle w:val="BodyTextChar"/>
        </w:rPr>
        <w:t xml:space="preserve">Where conflict arises, the IALA Dictionary </w:t>
      </w:r>
      <w:proofErr w:type="gramStart"/>
      <w:r w:rsidRPr="00C843AC">
        <w:rPr>
          <w:rStyle w:val="BodyTextChar"/>
        </w:rPr>
        <w:t>should be considered</w:t>
      </w:r>
      <w:proofErr w:type="gramEnd"/>
      <w:r w:rsidRPr="00C843AC">
        <w:rPr>
          <w:rStyle w:val="BodyTextChar"/>
        </w:rPr>
        <w:t xml:space="preserve"> as</w:t>
      </w:r>
      <w:r w:rsidRPr="00C843AC">
        <w:t xml:space="preserve"> the authoritative source of definitions used in IALA documents.</w:t>
      </w:r>
    </w:p>
    <w:p w14:paraId="0A996F18" w14:textId="23D02871" w:rsidR="00933EE0" w:rsidRDefault="00933EE0" w:rsidP="00933EE0">
      <w:pPr>
        <w:pStyle w:val="Heading1"/>
        <w:rPr>
          <w:caps w:val="0"/>
        </w:rPr>
      </w:pPr>
      <w:bookmarkStart w:id="1317" w:name="_Toc495492773"/>
      <w:r w:rsidRPr="00F55AD7">
        <w:rPr>
          <w:caps w:val="0"/>
        </w:rPr>
        <w:t>ACRONYMS</w:t>
      </w:r>
      <w:bookmarkEnd w:id="1317"/>
    </w:p>
    <w:p w14:paraId="03AC3E29" w14:textId="77777777" w:rsidR="00933EE0" w:rsidRPr="00933EE0" w:rsidRDefault="00933EE0" w:rsidP="00933EE0">
      <w:pPr>
        <w:pStyle w:val="Heading1separatationline"/>
      </w:pPr>
    </w:p>
    <w:p w14:paraId="1FF2C131" w14:textId="161E50DB" w:rsidR="00D603BF" w:rsidRPr="00F55AD7" w:rsidRDefault="00144244" w:rsidP="00D603BF">
      <w:pPr>
        <w:pStyle w:val="Acronym"/>
      </w:pPr>
      <w:r>
        <w:t>None.</w:t>
      </w:r>
    </w:p>
    <w:sectPr w:rsidR="00D603BF" w:rsidRPr="00F55AD7" w:rsidSect="00B65BD6">
      <w:pgSz w:w="11906" w:h="16838" w:code="9"/>
      <w:pgMar w:top="567" w:right="794" w:bottom="567" w:left="907" w:header="850" w:footer="850" w:gutter="0"/>
      <w:cols w:num="2"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364166" w14:textId="77777777" w:rsidR="00BB37F8" w:rsidRDefault="00BB37F8" w:rsidP="003274DB">
      <w:r>
        <w:separator/>
      </w:r>
    </w:p>
    <w:p w14:paraId="3C77982F" w14:textId="77777777" w:rsidR="00BB37F8" w:rsidRDefault="00BB37F8"/>
  </w:endnote>
  <w:endnote w:type="continuationSeparator" w:id="0">
    <w:p w14:paraId="0F9A1D03" w14:textId="77777777" w:rsidR="00BB37F8" w:rsidRDefault="00BB37F8" w:rsidP="003274DB">
      <w:r>
        <w:continuationSeparator/>
      </w:r>
    </w:p>
    <w:p w14:paraId="2657BEC7" w14:textId="77777777" w:rsidR="00BB37F8" w:rsidRDefault="00BB37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8DAA1B" w14:textId="77777777" w:rsidR="00ED3C7B" w:rsidRDefault="00ED3C7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AC3C278" w14:textId="77777777" w:rsidR="00ED3C7B" w:rsidRDefault="00ED3C7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3086EAE" w14:textId="77777777" w:rsidR="00ED3C7B" w:rsidRDefault="00ED3C7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8AD111" w14:textId="77777777" w:rsidR="00ED3C7B" w:rsidRDefault="00ED3C7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9835A6F" w14:textId="77777777" w:rsidR="00ED3C7B" w:rsidRDefault="00ED3C7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71A232" w14:textId="77777777" w:rsidR="00ED3C7B" w:rsidRPr="008E657F" w:rsidRDefault="00ED3C7B" w:rsidP="00ED3C7B">
    <w:pPr>
      <w:rPr>
        <w:rFonts w:ascii="Avenir Book" w:hAnsi="Avenir Book"/>
        <w:color w:val="808080" w:themeColor="background1" w:themeShade="80"/>
        <w:sz w:val="13"/>
        <w:szCs w:val="13"/>
        <w:lang w:val="fr-FR"/>
      </w:rPr>
    </w:pPr>
    <w:r w:rsidRPr="008E657F">
      <w:rPr>
        <w:rFonts w:ascii="Avenir Book" w:hAnsi="Avenir Book"/>
        <w:color w:val="808080" w:themeColor="background1" w:themeShade="80"/>
        <w:sz w:val="13"/>
        <w:szCs w:val="13"/>
        <w:lang w:val="fr-FR"/>
      </w:rPr>
      <w:t xml:space="preserve">10, rue des </w:t>
    </w:r>
    <w:proofErr w:type="spellStart"/>
    <w:r w:rsidRPr="008E657F">
      <w:rPr>
        <w:rFonts w:ascii="Avenir Book" w:hAnsi="Avenir Book"/>
        <w:color w:val="808080" w:themeColor="background1" w:themeShade="80"/>
        <w:sz w:val="13"/>
        <w:szCs w:val="13"/>
        <w:lang w:val="fr-FR"/>
      </w:rPr>
      <w:t>Gaudines</w:t>
    </w:r>
    <w:proofErr w:type="spellEnd"/>
    <w:r w:rsidRPr="008E657F">
      <w:rPr>
        <w:rFonts w:ascii="Avenir Book" w:hAnsi="Avenir Book"/>
        <w:color w:val="808080" w:themeColor="background1" w:themeShade="80"/>
        <w:sz w:val="13"/>
        <w:szCs w:val="13"/>
        <w:lang w:val="fr-FR"/>
      </w:rPr>
      <w:t xml:space="preserve"> – 78100 Saint Germaine en Laye, France</w:t>
    </w:r>
  </w:p>
  <w:p w14:paraId="2167FEC1" w14:textId="77777777" w:rsidR="00ED3C7B" w:rsidRPr="008E657F" w:rsidRDefault="00ED3C7B" w:rsidP="00ED3C7B">
    <w:pPr>
      <w:rPr>
        <w:rFonts w:ascii="Avenir Book" w:hAnsi="Avenir Book"/>
        <w:color w:val="808080" w:themeColor="background1" w:themeShade="80"/>
        <w:sz w:val="14"/>
        <w:szCs w:val="14"/>
        <w:lang w:val="fr-FR"/>
      </w:rPr>
    </w:pPr>
    <w:r w:rsidRPr="008E657F">
      <w:rPr>
        <w:rFonts w:ascii="Avenir Book" w:hAnsi="Avenir Book"/>
        <w:color w:val="808080" w:themeColor="background1" w:themeShade="80"/>
        <w:sz w:val="13"/>
        <w:szCs w:val="13"/>
        <w:lang w:val="fr-FR"/>
      </w:rPr>
      <w:t>Tél. +33(0)1 34 51 70 01 – Fax +33 (0)1 34 51 82 05 – contact@iala-aism.org</w:t>
    </w:r>
  </w:p>
  <w:p w14:paraId="2DA4FA7F" w14:textId="77777777" w:rsidR="00ED3C7B" w:rsidRPr="004B6107" w:rsidRDefault="00ED3C7B" w:rsidP="00ED3C7B">
    <w:pPr>
      <w:rPr>
        <w:rFonts w:ascii="Avenir Book" w:hAnsi="Avenir Book"/>
        <w:b/>
        <w:color w:val="00558C"/>
        <w:sz w:val="14"/>
        <w:szCs w:val="14"/>
      </w:rPr>
    </w:pPr>
    <w:r w:rsidRPr="004B6107">
      <w:rPr>
        <w:rFonts w:ascii="Avenir Book" w:hAnsi="Avenir Book"/>
        <w:b/>
        <w:color w:val="00558C"/>
        <w:sz w:val="14"/>
        <w:szCs w:val="14"/>
      </w:rPr>
      <w:t>www.iala-aism.org</w:t>
    </w:r>
  </w:p>
  <w:p w14:paraId="2D2A9F72" w14:textId="77777777" w:rsidR="00ED3C7B" w:rsidRPr="004B6107" w:rsidRDefault="00ED3C7B" w:rsidP="00ED3C7B">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5733B2ED" w14:textId="77777777" w:rsidR="00ED3C7B" w:rsidRPr="00910058" w:rsidRDefault="00ED3C7B" w:rsidP="00ED3C7B">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en-IE" w:eastAsia="en-IE"/>
      </w:rPr>
      <mc:AlternateContent>
        <mc:Choice Requires="wps">
          <w:drawing>
            <wp:anchor distT="0" distB="0" distL="114300" distR="114300" simplePos="0" relativeHeight="251671040" behindDoc="0" locked="0" layoutInCell="1" allowOverlap="1" wp14:anchorId="46FFAF76" wp14:editId="59FB1DF4">
              <wp:simplePos x="0" y="0"/>
              <wp:positionH relativeFrom="page">
                <wp:posOffset>215900</wp:posOffset>
              </wp:positionH>
              <wp:positionV relativeFrom="page">
                <wp:posOffset>9249410</wp:posOffset>
              </wp:positionV>
              <wp:extent cx="7128000" cy="0"/>
              <wp:effectExtent l="0" t="0" r="15875" b="19050"/>
              <wp:wrapNone/>
              <wp:docPr id="54"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85C62B8" id="Connecteur droit 11" o:spid="_x0000_s1026" style="position:absolute;z-index:2516710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" strokecolor="#00558c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CB964" w14:textId="77777777" w:rsidR="00ED3C7B" w:rsidRDefault="00ED3C7B" w:rsidP="00525922">
    <w:pPr>
      <w:pStyle w:val="Footerlandscape"/>
    </w:pPr>
    <w:r>
      <w:rPr>
        <w:noProof/>
        <w:lang w:val="en-IE" w:eastAsia="en-IE"/>
      </w:rPr>
      <mc:AlternateContent>
        <mc:Choice Requires="wps">
          <w:drawing>
            <wp:anchor distT="0" distB="0" distL="114300" distR="114300" simplePos="0" relativeHeight="251673088" behindDoc="0" locked="0" layoutInCell="1" allowOverlap="1" wp14:anchorId="7ADA9437" wp14:editId="2E74FD8A">
              <wp:simplePos x="0" y="0"/>
              <wp:positionH relativeFrom="page">
                <wp:posOffset>281940</wp:posOffset>
              </wp:positionH>
              <wp:positionV relativeFrom="page">
                <wp:posOffset>9942195</wp:posOffset>
              </wp:positionV>
              <wp:extent cx="7128000" cy="0"/>
              <wp:effectExtent l="0" t="0" r="15875" b="19050"/>
              <wp:wrapNone/>
              <wp:docPr id="55"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BC6CC78" id="Connecteur droit 11" o:spid="_x0000_s1026" style="position:absolute;z-index:2516730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" strokecolor="#00558c [3204]" strokeweight="1pt">
              <w10:wrap anchorx="page" anchory="page"/>
            </v:line>
          </w:pict>
        </mc:Fallback>
      </mc:AlternateContent>
    </w:r>
  </w:p>
  <w:p w14:paraId="32F11715" w14:textId="77777777" w:rsidR="00ED3C7B" w:rsidRPr="00C907DF" w:rsidRDefault="00ED3C7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8E657F">
      <w:rPr>
        <w:szCs w:val="15"/>
        <w:lang w:val="fr-FR"/>
      </w:rPr>
      <w:t xml:space="preserve"> </w:t>
    </w:r>
    <w:r>
      <w:rPr>
        <w:szCs w:val="15"/>
      </w:rPr>
      <w:fldChar w:fldCharType="begin"/>
    </w:r>
    <w:r w:rsidRPr="008E657F">
      <w:rPr>
        <w:szCs w:val="15"/>
        <w:lang w:val="fr-FR"/>
      </w:rPr>
      <w:instrText xml:space="preserve"> STYLEREF "Document number" \* MERGEFORMAT </w:instrText>
    </w:r>
    <w:r>
      <w:rPr>
        <w:szCs w:val="15"/>
      </w:rPr>
      <w:fldChar w:fldCharType="separate"/>
    </w:r>
    <w:r>
      <w:rPr>
        <w:b w:val="0"/>
        <w:bCs/>
        <w:noProof/>
        <w:szCs w:val="15"/>
        <w:lang w:val="en-US"/>
      </w:rPr>
      <w:t>Error! No text of specified style in document.</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Pr="006F1B54">
      <w:rPr>
        <w:b w:val="0"/>
        <w:bCs/>
        <w:noProof/>
        <w:szCs w:val="15"/>
        <w:lang w:val="fr-FR"/>
      </w:rPr>
      <w:t>Edition  1</w:t>
    </w:r>
    <w:r>
      <w:rPr>
        <w:szCs w:val="15"/>
      </w:rPr>
      <w:fldChar w:fldCharType="end"/>
    </w:r>
  </w:p>
  <w:p w14:paraId="660F4DE1" w14:textId="77777777" w:rsidR="00ED3C7B" w:rsidRPr="00525922" w:rsidRDefault="00ED3C7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b w:val="0"/>
        <w:bCs/>
        <w:noProof/>
        <w:szCs w:val="15"/>
        <w:lang w:val="en-US"/>
      </w:rPr>
      <w:t>Error! No text of specified style in document.</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D6AC97" w14:textId="77777777" w:rsidR="00ED3C7B" w:rsidRDefault="00ED3C7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ED3C7B" w:rsidRDefault="00ED3C7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ED3C7B" w:rsidRDefault="00ED3C7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ED3C7B" w:rsidRDefault="00ED3C7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ED3C7B" w:rsidRDefault="00ED3C7B" w:rsidP="005378A6">
    <w:pPr>
      <w:pStyle w:val="Footer"/>
      <w:ind w:right="360"/>
    </w:pPr>
  </w:p>
  <w:p w14:paraId="039A5E1C" w14:textId="77777777" w:rsidR="00ED3C7B" w:rsidRDefault="00ED3C7B"/>
  <w:p w14:paraId="41AEC4A3" w14:textId="77777777" w:rsidR="00ED3C7B" w:rsidRDefault="00ED3C7B"/>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386AA" w14:textId="0EA69338" w:rsidR="00ED3C7B" w:rsidRDefault="00ED3C7B" w:rsidP="008747E0">
    <w:pPr>
      <w:pStyle w:val="Footer"/>
    </w:pPr>
    <w:r w:rsidRPr="00442889">
      <w:rPr>
        <w:noProof/>
        <w:lang w:val="en-IE" w:eastAsia="en-IE"/>
      </w:rPr>
      <w:drawing>
        <wp:anchor distT="0" distB="0" distL="114300" distR="114300" simplePos="0" relativeHeight="251649536"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5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IE" w:eastAsia="en-IE"/>
      </w:rPr>
      <mc:AlternateContent>
        <mc:Choice Requires="wps">
          <w:drawing>
            <wp:anchor distT="0" distB="0" distL="114300" distR="114300" simplePos="0" relativeHeight="251650560"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0FEA8F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ED3C7B" w:rsidRPr="00ED2A8D" w:rsidRDefault="00ED3C7B" w:rsidP="008747E0">
    <w:pPr>
      <w:pStyle w:val="Footer"/>
    </w:pPr>
  </w:p>
  <w:p w14:paraId="05175766" w14:textId="4098D326" w:rsidR="00ED3C7B" w:rsidRPr="00ED2A8D" w:rsidRDefault="00ED3C7B" w:rsidP="002735DD">
    <w:pPr>
      <w:pStyle w:val="Footer"/>
      <w:tabs>
        <w:tab w:val="left" w:pos="1781"/>
      </w:tabs>
    </w:pPr>
    <w:r>
      <w:tab/>
    </w:r>
  </w:p>
  <w:p w14:paraId="6B80A5D7" w14:textId="77777777" w:rsidR="00ED3C7B" w:rsidRPr="00ED2A8D" w:rsidRDefault="00ED3C7B" w:rsidP="008747E0">
    <w:pPr>
      <w:pStyle w:val="Footer"/>
    </w:pPr>
  </w:p>
  <w:p w14:paraId="41671561" w14:textId="6F50965C" w:rsidR="00ED3C7B" w:rsidRPr="00ED2A8D" w:rsidRDefault="00ED3C7B" w:rsidP="002735DD">
    <w:pPr>
      <w:pStyle w:val="Footer"/>
      <w:tabs>
        <w:tab w:val="left" w:pos="2139"/>
      </w:tabs>
    </w:pPr>
    <w:r>
      <w:tab/>
    </w:r>
  </w:p>
  <w:p w14:paraId="7D45B34C" w14:textId="77777777" w:rsidR="00ED3C7B" w:rsidRDefault="00ED3C7B"/>
  <w:p w14:paraId="5AD586CB" w14:textId="77777777" w:rsidR="00ED3C7B" w:rsidRDefault="00ED3C7B"/>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D9A86" w14:textId="77777777" w:rsidR="00ED3C7B" w:rsidRDefault="00ED3C7B" w:rsidP="00525922">
    <w:pPr>
      <w:pStyle w:val="Footerlandscape"/>
    </w:pPr>
    <w:r>
      <w:rPr>
        <w:noProof/>
        <w:lang w:val="en-IE" w:eastAsia="en-IE"/>
      </w:rPr>
      <mc:AlternateContent>
        <mc:Choice Requires="wps">
          <w:drawing>
            <wp:anchor distT="0" distB="0" distL="114300" distR="114300" simplePos="0" relativeHeight="251653632"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E4E88F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ED3C7B" w:rsidRPr="00C907DF" w:rsidRDefault="00ED3C7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9A0D1C">
      <w:rPr>
        <w:noProof/>
        <w:szCs w:val="15"/>
      </w:rPr>
      <w:t>Guideline</w:t>
    </w:r>
    <w:r>
      <w:rPr>
        <w:noProof/>
        <w:szCs w:val="15"/>
        <w:lang w:val="fr-FR"/>
      </w:rPr>
      <w:t xml:space="preserve"> number</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095EEE38" w14:textId="77777777" w:rsidR="00ED3C7B" w:rsidRPr="00525922" w:rsidRDefault="00ED3C7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p w14:paraId="6DBEC77F" w14:textId="77777777" w:rsidR="00ED3C7B" w:rsidRDefault="00ED3C7B"/>
  <w:p w14:paraId="174F5CE6" w14:textId="77777777" w:rsidR="00ED3C7B" w:rsidRDefault="00ED3C7B"/>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A075A" w14:textId="77777777" w:rsidR="00ED3C7B" w:rsidRPr="00C716E5" w:rsidRDefault="00ED3C7B" w:rsidP="00C716E5">
    <w:pPr>
      <w:pStyle w:val="Footer"/>
      <w:rPr>
        <w:sz w:val="15"/>
        <w:szCs w:val="15"/>
      </w:rPr>
    </w:pPr>
  </w:p>
  <w:p w14:paraId="6FC904F9" w14:textId="77777777" w:rsidR="00ED3C7B" w:rsidRDefault="00ED3C7B" w:rsidP="00C716E5">
    <w:pPr>
      <w:pStyle w:val="Footerportrait"/>
    </w:pPr>
  </w:p>
  <w:p w14:paraId="0DD0B946" w14:textId="12330ED1" w:rsidR="00ED3C7B" w:rsidRPr="00C907DF" w:rsidRDefault="00ED3C7B" w:rsidP="00C716E5">
    <w:pPr>
      <w:pStyle w:val="Footerportrait"/>
      <w:rPr>
        <w:rStyle w:val="PageNumber"/>
        <w:szCs w:val="15"/>
      </w:rPr>
    </w:pPr>
    <w:r>
      <w:fldChar w:fldCharType="begin"/>
    </w:r>
    <w:r>
      <w:instrText xml:space="preserve"> STYLEREF "Document type" \* MERGEFORMAT </w:instrText>
    </w:r>
    <w:r>
      <w:fldChar w:fldCharType="separate"/>
    </w:r>
    <w:r w:rsidR="000E7778">
      <w:rPr>
        <w:b w:val="0"/>
        <w:bCs/>
      </w:rPr>
      <w:t>Error! No text of specified style in document.</w:t>
    </w:r>
    <w:r>
      <w:fldChar w:fldCharType="end"/>
    </w:r>
    <w:r w:rsidRPr="00C907DF">
      <w:t xml:space="preserve"> </w:t>
    </w:r>
    <w:r>
      <w:fldChar w:fldCharType="begin"/>
    </w:r>
    <w:r>
      <w:instrText xml:space="preserve"> STYLEREF "Document number" \* MERGEFORMAT </w:instrText>
    </w:r>
    <w:r>
      <w:fldChar w:fldCharType="separate"/>
    </w:r>
    <w:r w:rsidR="000E7778">
      <w:rPr>
        <w:b w:val="0"/>
        <w:bCs/>
      </w:rPr>
      <w:t>Error! No text of specified style in document.</w:t>
    </w:r>
    <w:r>
      <w:fldChar w:fldCharType="end"/>
    </w:r>
    <w:r w:rsidRPr="00C907DF">
      <w:t xml:space="preserve"> –</w:t>
    </w:r>
    <w:r>
      <w:t xml:space="preserve"> </w:t>
    </w:r>
    <w:r>
      <w:fldChar w:fldCharType="begin"/>
    </w:r>
    <w:r>
      <w:instrText xml:space="preserve"> STYLEREF "Document name" \* MERGEFORMAT </w:instrText>
    </w:r>
    <w:r>
      <w:fldChar w:fldCharType="separate"/>
    </w:r>
    <w:r w:rsidR="000E7778">
      <w:rPr>
        <w:b w:val="0"/>
        <w:bCs/>
      </w:rPr>
      <w:t>Error! No text of specified style in document.</w:t>
    </w:r>
    <w:r>
      <w:fldChar w:fldCharType="end"/>
    </w:r>
  </w:p>
  <w:p w14:paraId="1B606CCD" w14:textId="63BA55D8" w:rsidR="00ED3C7B" w:rsidRPr="00C907DF" w:rsidRDefault="00ED3C7B" w:rsidP="00C716E5">
    <w:pPr>
      <w:pStyle w:val="Footerportrait"/>
    </w:pPr>
    <w:r>
      <w:fldChar w:fldCharType="begin"/>
    </w:r>
    <w:r>
      <w:instrText xml:space="preserve"> STYLEREF "Edition number" \* MERGEFORMAT </w:instrText>
    </w:r>
    <w:r>
      <w:fldChar w:fldCharType="separate"/>
    </w:r>
    <w:r w:rsidR="000E7778">
      <w:rPr>
        <w:b w:val="0"/>
        <w:bCs/>
      </w:rPr>
      <w:t>Error! No text of specified style in document.</w:t>
    </w:r>
    <w:r>
      <w:fldChar w:fldCharType="end"/>
    </w:r>
    <w:r>
      <w:t xml:space="preserve"> </w:t>
    </w:r>
    <w:r>
      <w:fldChar w:fldCharType="begin"/>
    </w:r>
    <w:r>
      <w:instrText xml:space="preserve"> STYLEREF "Document date" \* MERGEFORMAT </w:instrText>
    </w:r>
    <w:r>
      <w:fldChar w:fldCharType="separate"/>
    </w:r>
    <w:r w:rsidR="000E7778">
      <w:rPr>
        <w:b w:val="0"/>
        <w:bCs/>
      </w:rPr>
      <w:t>Error! No text of specified style in document.</w: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E7778">
      <w:rPr>
        <w:rStyle w:val="PageNumber"/>
        <w:szCs w:val="15"/>
      </w:rPr>
      <w:t>9</w:t>
    </w:r>
    <w:r w:rsidRPr="00C907DF">
      <w:rPr>
        <w:rStyle w:val="PageNumber"/>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265AF4" w14:textId="77777777" w:rsidR="00ED3C7B" w:rsidRDefault="00ED3C7B" w:rsidP="00C716E5">
    <w:pPr>
      <w:pStyle w:val="Footer"/>
    </w:pPr>
  </w:p>
  <w:p w14:paraId="4D7BEBDA" w14:textId="77777777" w:rsidR="00ED3C7B" w:rsidRDefault="00ED3C7B" w:rsidP="00C716E5">
    <w:pPr>
      <w:pStyle w:val="Footerportrait"/>
    </w:pPr>
  </w:p>
  <w:p w14:paraId="2613E04A" w14:textId="5BB1D2CF" w:rsidR="00ED3C7B" w:rsidRPr="00C907DF" w:rsidRDefault="00ED3C7B" w:rsidP="00C716E5">
    <w:pPr>
      <w:pStyle w:val="Footerportrait"/>
      <w:rPr>
        <w:rStyle w:val="PageNumber"/>
        <w:szCs w:val="15"/>
      </w:rPr>
    </w:pPr>
    <w:r>
      <w:fldChar w:fldCharType="begin"/>
    </w:r>
    <w:r>
      <w:instrText xml:space="preserve"> STYLEREF "Document type" \* MERGEFORMAT </w:instrText>
    </w:r>
    <w:r>
      <w:fldChar w:fldCharType="separate"/>
    </w:r>
    <w:r w:rsidR="000E7778">
      <w:rPr>
        <w:b w:val="0"/>
        <w:bCs/>
      </w:rPr>
      <w:t>Error! No text of specified style in document.</w:t>
    </w:r>
    <w:r>
      <w:fldChar w:fldCharType="end"/>
    </w:r>
    <w:r w:rsidRPr="00C907DF">
      <w:t xml:space="preserve"> </w:t>
    </w:r>
    <w:r>
      <w:fldChar w:fldCharType="begin"/>
    </w:r>
    <w:r>
      <w:instrText xml:space="preserve"> STYLEREF "Document number" \* MERGEFORMAT </w:instrText>
    </w:r>
    <w:r>
      <w:fldChar w:fldCharType="separate"/>
    </w:r>
    <w:r w:rsidR="000E7778">
      <w:rPr>
        <w:b w:val="0"/>
        <w:bCs/>
      </w:rPr>
      <w:t>Error! No text of specified style in document.</w:t>
    </w:r>
    <w:r>
      <w:fldChar w:fldCharType="end"/>
    </w:r>
    <w:r w:rsidRPr="00C907DF">
      <w:t xml:space="preserve"> –</w:t>
    </w:r>
    <w:r>
      <w:t xml:space="preserve"> </w:t>
    </w:r>
    <w:r>
      <w:fldChar w:fldCharType="begin"/>
    </w:r>
    <w:r>
      <w:instrText xml:space="preserve"> STYLEREF "Document name" \* MERGEFORMAT </w:instrText>
    </w:r>
    <w:r>
      <w:fldChar w:fldCharType="separate"/>
    </w:r>
    <w:r w:rsidR="000E7778">
      <w:rPr>
        <w:b w:val="0"/>
        <w:bCs/>
      </w:rPr>
      <w:t>Error! No text of specified style in document.</w:t>
    </w:r>
    <w:r>
      <w:fldChar w:fldCharType="end"/>
    </w:r>
  </w:p>
  <w:p w14:paraId="63904568" w14:textId="584FCBF7" w:rsidR="00ED3C7B" w:rsidRPr="00525922" w:rsidRDefault="00ED3C7B" w:rsidP="00C716E5">
    <w:pPr>
      <w:pStyle w:val="Footerportrait"/>
    </w:pPr>
    <w:r>
      <w:fldChar w:fldCharType="begin"/>
    </w:r>
    <w:r>
      <w:instrText xml:space="preserve"> STYLEREF "Edition number" \* MERGEFORMAT </w:instrText>
    </w:r>
    <w:r>
      <w:fldChar w:fldCharType="separate"/>
    </w:r>
    <w:r w:rsidR="000E7778">
      <w:rPr>
        <w:b w:val="0"/>
        <w:bCs/>
      </w:rPr>
      <w:t>Error! No text of specified style in document.</w:t>
    </w:r>
    <w:r>
      <w:fldChar w:fldCharType="end"/>
    </w:r>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E7778">
      <w:rPr>
        <w:rStyle w:val="PageNumber"/>
        <w:szCs w:val="15"/>
      </w:rPr>
      <w:t>3</w:t>
    </w:r>
    <w:r w:rsidRPr="00C907DF">
      <w:rPr>
        <w:rStyle w:val="PageNumber"/>
        <w:szCs w:val="15"/>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60C83" w14:textId="77777777" w:rsidR="00ED3C7B" w:rsidRDefault="00ED3C7B" w:rsidP="00C716E5">
    <w:pPr>
      <w:pStyle w:val="Footer"/>
    </w:pPr>
  </w:p>
  <w:p w14:paraId="663AE836" w14:textId="77777777" w:rsidR="00ED3C7B" w:rsidRDefault="00ED3C7B" w:rsidP="00C716E5">
    <w:pPr>
      <w:pStyle w:val="Footerportrait"/>
    </w:pPr>
  </w:p>
  <w:p w14:paraId="7CEB4BBC" w14:textId="60F7ED17" w:rsidR="00ED3C7B" w:rsidRPr="00C907DF" w:rsidRDefault="00ED3C7B" w:rsidP="00760004">
    <w:pPr>
      <w:pStyle w:val="Footerportrait"/>
      <w:tabs>
        <w:tab w:val="clear" w:pos="10206"/>
        <w:tab w:val="right" w:pos="15704"/>
      </w:tabs>
    </w:pPr>
    <w:r>
      <w:fldChar w:fldCharType="begin"/>
    </w:r>
    <w:r>
      <w:instrText xml:space="preserve"> STYLEREF "Document type" \* MERGEFORMAT </w:instrText>
    </w:r>
    <w:r>
      <w:fldChar w:fldCharType="separate"/>
    </w:r>
    <w:r w:rsidR="000E7778">
      <w:rPr>
        <w:b w:val="0"/>
        <w:bCs/>
      </w:rPr>
      <w:t>Error! No text of specified style in document.</w:t>
    </w:r>
    <w:r>
      <w:fldChar w:fldCharType="end"/>
    </w:r>
    <w:r w:rsidRPr="00C907DF">
      <w:t xml:space="preserve"> </w:t>
    </w:r>
    <w:r>
      <w:fldChar w:fldCharType="begin"/>
    </w:r>
    <w:r>
      <w:instrText xml:space="preserve"> STYLEREF "Document number" \* MERGEFORMAT </w:instrText>
    </w:r>
    <w:r>
      <w:fldChar w:fldCharType="separate"/>
    </w:r>
    <w:r w:rsidR="000E7778">
      <w:rPr>
        <w:b w:val="0"/>
        <w:bCs/>
      </w:rPr>
      <w:t>Error! No text of specified style in document.</w:t>
    </w:r>
    <w:r>
      <w:fldChar w:fldCharType="end"/>
    </w:r>
    <w:r w:rsidRPr="00C907DF">
      <w:t xml:space="preserve"> –</w:t>
    </w:r>
    <w:r>
      <w:t xml:space="preserve"> </w:t>
    </w:r>
    <w:r>
      <w:fldChar w:fldCharType="begin"/>
    </w:r>
    <w:r>
      <w:instrText xml:space="preserve"> STYLEREF "Document name" \* MERGEFORMAT </w:instrText>
    </w:r>
    <w:r>
      <w:fldChar w:fldCharType="separate"/>
    </w:r>
    <w:r w:rsidR="000E7778">
      <w:rPr>
        <w:b w:val="0"/>
        <w:bCs/>
      </w:rPr>
      <w:t>Error! No text of specified style in document.</w:t>
    </w:r>
    <w:r>
      <w:fldChar w:fldCharType="end"/>
    </w:r>
    <w:r>
      <w:tab/>
    </w:r>
  </w:p>
  <w:p w14:paraId="69C56F9E" w14:textId="7E3FDCBB" w:rsidR="00ED3C7B" w:rsidRPr="00C907DF" w:rsidRDefault="00ED3C7B" w:rsidP="00F42FFD">
    <w:pPr>
      <w:pStyle w:val="Footerportrait"/>
      <w:tabs>
        <w:tab w:val="clear" w:pos="10206"/>
        <w:tab w:val="right" w:pos="15704"/>
      </w:tabs>
    </w:pPr>
    <w:r>
      <w:fldChar w:fldCharType="begin"/>
    </w:r>
    <w:r>
      <w:instrText xml:space="preserve"> STYLEREF "Edition number" \* MERGEFORMAT </w:instrText>
    </w:r>
    <w:r>
      <w:fldChar w:fldCharType="separate"/>
    </w:r>
    <w:r w:rsidR="000E7778">
      <w:rPr>
        <w:b w:val="0"/>
        <w:bCs/>
      </w:rPr>
      <w:t>Error! No text of specified style in document.</w:t>
    </w:r>
    <w:r>
      <w:fldChar w:fldCharType="end"/>
    </w:r>
    <w:r>
      <w:t xml:space="preserve">  </w:t>
    </w:r>
    <w:r>
      <w:fldChar w:fldCharType="begin"/>
    </w:r>
    <w:r>
      <w:instrText xml:space="preserve"> STYLEREF "Document date" \* MERGEFORMAT </w:instrText>
    </w:r>
    <w:r>
      <w:fldChar w:fldCharType="separate"/>
    </w:r>
    <w:r w:rsidR="000E7778">
      <w:rPr>
        <w:b w:val="0"/>
        <w:bCs/>
      </w:rPr>
      <w:t>Error! No text of specified style in document.</w:t>
    </w:r>
    <w:r>
      <w:fldChar w:fldCharType="end"/>
    </w: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0E7778">
      <w:rPr>
        <w:rStyle w:val="PageNumber"/>
        <w:szCs w:val="15"/>
      </w:rPr>
      <w:t>20</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9CD797" w14:textId="77777777" w:rsidR="00BB37F8" w:rsidRDefault="00BB37F8" w:rsidP="003274DB">
      <w:r>
        <w:separator/>
      </w:r>
    </w:p>
    <w:p w14:paraId="1E07BD42" w14:textId="77777777" w:rsidR="00BB37F8" w:rsidRDefault="00BB37F8"/>
  </w:footnote>
  <w:footnote w:type="continuationSeparator" w:id="0">
    <w:p w14:paraId="1E55E5E7" w14:textId="77777777" w:rsidR="00BB37F8" w:rsidRDefault="00BB37F8" w:rsidP="003274DB">
      <w:r>
        <w:continuationSeparator/>
      </w:r>
    </w:p>
    <w:p w14:paraId="6061A323" w14:textId="77777777" w:rsidR="00BB37F8" w:rsidRDefault="00BB37F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DC08D" w14:textId="77777777" w:rsidR="00ED3C7B" w:rsidRDefault="00BB37F8">
    <w:pPr>
      <w:pStyle w:val="Header"/>
    </w:pPr>
    <w:r>
      <w:rPr>
        <w:noProof/>
      </w:rPr>
      <w:pict w14:anchorId="57742C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7" type="#_x0000_t136" style="position:absolute;margin-left:0;margin-top:0;width:604.45pt;height:54.95pt;rotation:315;z-index:-2516413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D6FA14" w14:textId="77777777" w:rsidR="00ED3C7B" w:rsidRPr="00ED2A8D" w:rsidRDefault="00ED3C7B" w:rsidP="008747E0">
    <w:pPr>
      <w:pStyle w:val="Header"/>
    </w:pPr>
  </w:p>
  <w:p w14:paraId="5E44C9F9" w14:textId="77777777" w:rsidR="00ED3C7B" w:rsidRDefault="00ED3C7B" w:rsidP="008747E0">
    <w:pPr>
      <w:pStyle w:val="Header"/>
    </w:pPr>
  </w:p>
  <w:p w14:paraId="10054747" w14:textId="77777777" w:rsidR="00ED3C7B" w:rsidRDefault="00ED3C7B" w:rsidP="008747E0">
    <w:pPr>
      <w:pStyle w:val="Header"/>
    </w:pPr>
  </w:p>
  <w:p w14:paraId="358C1EE6" w14:textId="77777777" w:rsidR="00ED3C7B" w:rsidRDefault="00ED3C7B" w:rsidP="008747E0">
    <w:pPr>
      <w:pStyle w:val="Header"/>
    </w:pPr>
  </w:p>
  <w:p w14:paraId="5B8A288E" w14:textId="77777777" w:rsidR="00ED3C7B" w:rsidRDefault="00ED3C7B" w:rsidP="008747E0">
    <w:pPr>
      <w:pStyle w:val="Header"/>
    </w:pPr>
  </w:p>
  <w:p w14:paraId="5E42C8F8" w14:textId="77777777" w:rsidR="00ED3C7B" w:rsidRDefault="00ED3C7B" w:rsidP="008747E0">
    <w:pPr>
      <w:pStyle w:val="Header"/>
    </w:pPr>
  </w:p>
  <w:p w14:paraId="4324B5D3" w14:textId="77777777" w:rsidR="00ED3C7B" w:rsidRPr="00ED2A8D" w:rsidRDefault="00ED3C7B" w:rsidP="008747E0">
    <w:pPr>
      <w:pStyle w:val="Header"/>
    </w:pPr>
  </w:p>
  <w:p w14:paraId="7260306C" w14:textId="77777777" w:rsidR="00ED3C7B" w:rsidRPr="00ED2A8D" w:rsidRDefault="00ED3C7B"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FE37ED" w14:textId="77777777" w:rsidR="00ED3C7B" w:rsidRDefault="00BB37F8">
    <w:pPr>
      <w:pStyle w:val="Header"/>
    </w:pPr>
    <w:r>
      <w:rPr>
        <w:noProof/>
      </w:rPr>
      <w:pict w14:anchorId="1F0CD9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8" type="#_x0000_t136" style="position:absolute;margin-left:0;margin-top:0;width:604.45pt;height:54.95pt;rotation:315;z-index:-251640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ED3C7B">
      <w:rPr>
        <w:noProof/>
        <w:lang w:val="en-IE" w:eastAsia="en-IE"/>
      </w:rPr>
      <w:drawing>
        <wp:anchor distT="0" distB="0" distL="114300" distR="114300" simplePos="0" relativeHeight="251672064" behindDoc="1" locked="0" layoutInCell="1" allowOverlap="1" wp14:anchorId="11B8FC8D" wp14:editId="00BD57B6">
          <wp:simplePos x="0" y="0"/>
          <wp:positionH relativeFrom="page">
            <wp:posOffset>6827653</wp:posOffset>
          </wp:positionH>
          <wp:positionV relativeFrom="page">
            <wp:posOffset>0</wp:posOffset>
          </wp:positionV>
          <wp:extent cx="720000" cy="720000"/>
          <wp:effectExtent l="0" t="0" r="4445" b="4445"/>
          <wp:wrapNone/>
          <wp:docPr id="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2B450D9" w14:textId="77777777" w:rsidR="00ED3C7B" w:rsidRDefault="00ED3C7B">
    <w:pPr>
      <w:pStyle w:val="Header"/>
    </w:pPr>
  </w:p>
  <w:p w14:paraId="5A8E4ED3" w14:textId="77777777" w:rsidR="00ED3C7B" w:rsidRDefault="00ED3C7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FB1184" w14:textId="710C7D60" w:rsidR="00ED3C7B" w:rsidRDefault="00ED3C7B">
    <w:pPr>
      <w:pStyle w:val="Header"/>
    </w:pPr>
    <w:r>
      <w:rPr>
        <w:noProof/>
        <w:lang w:val="en-IE" w:eastAsia="en-IE"/>
      </w:rPr>
      <mc:AlternateContent>
        <mc:Choice Requires="wps">
          <w:drawing>
            <wp:anchor distT="0" distB="0" distL="114300" distR="114300" simplePos="0" relativeHeight="251657728" behindDoc="1" locked="0" layoutInCell="0" allowOverlap="1" wp14:anchorId="7C59FA3D" wp14:editId="211300A5">
              <wp:simplePos x="0" y="0"/>
              <wp:positionH relativeFrom="margin">
                <wp:align>center</wp:align>
              </wp:positionH>
              <wp:positionV relativeFrom="margin">
                <wp:align>center</wp:align>
              </wp:positionV>
              <wp:extent cx="5709920" cy="3425825"/>
              <wp:effectExtent l="0" t="1247775" r="0" b="717550"/>
              <wp:wrapNone/>
              <wp:docPr id="2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B16025F"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C59FA3D" id="_x0000_t202" coordsize="21600,21600" o:spt="202" path="m,l,21600r21600,l21600,xe">
              <v:stroke joinstyle="miter"/>
              <v:path gradientshapeok="t" o:connecttype="rect"/>
            </v:shapetype>
            <v:shape id="WordArt 2" o:spid="_x0000_s1027" type="#_x0000_t202" style="position:absolute;margin-left:0;margin-top:0;width:449.6pt;height:269.7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" o:allowincell="f" filled="f" stroked="f">
              <v:stroke joinstyle="round"/>
              <o:lock v:ext="edit" shapetype="t"/>
              <v:textbox style="mso-fit-shape-to-text:t">
                <w:txbxContent>
                  <w:p w14:paraId="6B16025F"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11D62B96" w14:textId="77777777" w:rsidR="00ED3C7B" w:rsidRDefault="00ED3C7B"/>
  <w:p w14:paraId="6274617D" w14:textId="77777777" w:rsidR="00ED3C7B" w:rsidRDefault="00ED3C7B"/>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642A9E" w14:textId="47F39E7C" w:rsidR="00ED3C7B" w:rsidRDefault="00ED3C7B" w:rsidP="00B6066D">
    <w:pPr>
      <w:pStyle w:val="Header"/>
      <w:jc w:val="right"/>
    </w:pPr>
    <w:r>
      <w:t>ENG7-11.1.25</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1D27DC" w14:textId="31C2ECCA" w:rsidR="00ED3C7B" w:rsidRDefault="00BB37F8">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D3C7B">
      <w:rPr>
        <w:noProof/>
        <w:lang w:val="en-IE" w:eastAsia="en-IE"/>
      </w:rPr>
      <w:drawing>
        <wp:anchor distT="0" distB="0" distL="114300" distR="114300" simplePos="0" relativeHeight="251652608"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5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ED3C7B" w:rsidRDefault="00ED3C7B">
    <w:pPr>
      <w:pStyle w:val="Header"/>
    </w:pPr>
  </w:p>
  <w:p w14:paraId="60B8593E" w14:textId="77777777" w:rsidR="00ED3C7B" w:rsidRDefault="00ED3C7B">
    <w:pPr>
      <w:pStyle w:val="Header"/>
    </w:pPr>
  </w:p>
  <w:p w14:paraId="48917A84" w14:textId="77777777" w:rsidR="00ED3C7B" w:rsidRDefault="00ED3C7B"/>
  <w:p w14:paraId="063340DC" w14:textId="77777777" w:rsidR="00ED3C7B" w:rsidRDefault="00ED3C7B"/>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2813E" w14:textId="5AD3A931" w:rsidR="00ED3C7B" w:rsidRDefault="00ED3C7B">
    <w:pPr>
      <w:pStyle w:val="Header"/>
    </w:pPr>
    <w:r>
      <w:rPr>
        <w:noProof/>
        <w:lang w:val="en-IE" w:eastAsia="en-IE"/>
      </w:rPr>
      <mc:AlternateContent>
        <mc:Choice Requires="wps">
          <w:drawing>
            <wp:anchor distT="0" distB="0" distL="114300" distR="114300" simplePos="0" relativeHeight="251660800" behindDoc="1" locked="0" layoutInCell="0" allowOverlap="1" wp14:anchorId="0A80A743" wp14:editId="288A405B">
              <wp:simplePos x="0" y="0"/>
              <wp:positionH relativeFrom="margin">
                <wp:align>center</wp:align>
              </wp:positionH>
              <wp:positionV relativeFrom="margin">
                <wp:align>center</wp:align>
              </wp:positionV>
              <wp:extent cx="5709920" cy="3425825"/>
              <wp:effectExtent l="0" t="1247775" r="0" b="717550"/>
              <wp:wrapNone/>
              <wp:docPr id="2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E6FF6DA"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80A743" id="_x0000_t202" coordsize="21600,21600" o:spt="202" path="m,l,21600r21600,l21600,xe">
              <v:stroke joinstyle="miter"/>
              <v:path gradientshapeok="t" o:connecttype="rect"/>
            </v:shapetype>
            <v:shape id="WordArt 5" o:spid="_x0000_s1028"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PbENfC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6E6FF6DA"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5F0FE5" w14:textId="5BDCEB1A" w:rsidR="00ED3C7B" w:rsidRPr="00ED2A8D" w:rsidRDefault="00ED3C7B" w:rsidP="008747E0">
    <w:pPr>
      <w:pStyle w:val="Header"/>
    </w:pPr>
    <w:r>
      <w:rPr>
        <w:noProof/>
        <w:lang w:val="en-IE" w:eastAsia="en-IE"/>
      </w:rPr>
      <w:drawing>
        <wp:anchor distT="0" distB="0" distL="114300" distR="114300" simplePos="0" relativeHeight="251648512" behindDoc="1" locked="0" layoutInCell="1" allowOverlap="1" wp14:anchorId="42297749" wp14:editId="453422C8">
          <wp:simplePos x="0" y="0"/>
          <wp:positionH relativeFrom="page">
            <wp:posOffset>6840855</wp:posOffset>
          </wp:positionH>
          <wp:positionV relativeFrom="page">
            <wp:posOffset>0</wp:posOffset>
          </wp:positionV>
          <wp:extent cx="720000" cy="720000"/>
          <wp:effectExtent l="0" t="0" r="4445" b="4445"/>
          <wp:wrapNone/>
          <wp:docPr id="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ED3C7B" w:rsidRPr="00ED2A8D" w:rsidRDefault="00ED3C7B" w:rsidP="008747E0">
    <w:pPr>
      <w:pStyle w:val="Header"/>
    </w:pPr>
  </w:p>
  <w:p w14:paraId="20BBBC6D" w14:textId="77777777" w:rsidR="00ED3C7B" w:rsidRDefault="00ED3C7B" w:rsidP="008747E0">
    <w:pPr>
      <w:pStyle w:val="Header"/>
    </w:pPr>
  </w:p>
  <w:p w14:paraId="5D38743E" w14:textId="77777777" w:rsidR="00ED3C7B" w:rsidRDefault="00ED3C7B" w:rsidP="008747E0">
    <w:pPr>
      <w:pStyle w:val="Header"/>
    </w:pPr>
  </w:p>
  <w:p w14:paraId="59D055C6" w14:textId="77777777" w:rsidR="00ED3C7B" w:rsidRDefault="00ED3C7B" w:rsidP="008747E0">
    <w:pPr>
      <w:pStyle w:val="Header"/>
    </w:pPr>
  </w:p>
  <w:p w14:paraId="2877724F" w14:textId="77777777" w:rsidR="00ED3C7B" w:rsidRPr="00441393" w:rsidRDefault="00ED3C7B" w:rsidP="00441393">
    <w:pPr>
      <w:pStyle w:val="Contents"/>
    </w:pPr>
    <w:r>
      <w:t>DOCUMENT REVISION</w:t>
    </w:r>
  </w:p>
  <w:p w14:paraId="09691153" w14:textId="77777777" w:rsidR="00ED3C7B" w:rsidRPr="00ED2A8D" w:rsidRDefault="00ED3C7B" w:rsidP="008747E0">
    <w:pPr>
      <w:pStyle w:val="Header"/>
    </w:pPr>
  </w:p>
  <w:p w14:paraId="1ECA61B7" w14:textId="77777777" w:rsidR="00ED3C7B" w:rsidRPr="00AC33A2" w:rsidRDefault="00ED3C7B"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AD1AA" w14:textId="2AE52D76" w:rsidR="00ED3C7B" w:rsidRDefault="00ED3C7B">
    <w:pPr>
      <w:pStyle w:val="Header"/>
    </w:pPr>
    <w:r>
      <w:rPr>
        <w:noProof/>
        <w:lang w:val="en-IE" w:eastAsia="en-IE"/>
      </w:rPr>
      <mc:AlternateContent>
        <mc:Choice Requires="wps">
          <w:drawing>
            <wp:anchor distT="0" distB="0" distL="114300" distR="114300" simplePos="0" relativeHeight="251659776" behindDoc="1" locked="0" layoutInCell="0" allowOverlap="1" wp14:anchorId="3F029FF8" wp14:editId="46259580">
              <wp:simplePos x="0" y="0"/>
              <wp:positionH relativeFrom="margin">
                <wp:align>center</wp:align>
              </wp:positionH>
              <wp:positionV relativeFrom="margin">
                <wp:align>center</wp:align>
              </wp:positionV>
              <wp:extent cx="5709920" cy="3425825"/>
              <wp:effectExtent l="0" t="1247775" r="0" b="717550"/>
              <wp:wrapNone/>
              <wp:docPr id="20"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E55F84C"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F029FF8" id="_x0000_t202" coordsize="21600,21600" o:spt="202" path="m,l,21600r21600,l21600,xe">
              <v:stroke joinstyle="miter"/>
              <v:path gradientshapeok="t" o:connecttype="rect"/>
            </v:shapetype>
            <v:shape id="WordArt 4" o:spid="_x0000_s1029" type="#_x0000_t202" style="position:absolute;margin-left:0;margin-top:0;width:449.6pt;height:269.75pt;rotation:-45;z-index:-251656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" o:allowincell="f" filled="f" stroked="f">
              <v:stroke joinstyle="round"/>
              <o:lock v:ext="edit" shapetype="t"/>
              <v:textbox style="mso-fit-shape-to-text:t">
                <w:txbxContent>
                  <w:p w14:paraId="4E55F84C"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4F8321" w14:textId="58E442CC" w:rsidR="00ED3C7B" w:rsidRDefault="00ED3C7B">
    <w:pPr>
      <w:pStyle w:val="Header"/>
    </w:pPr>
    <w:r>
      <w:rPr>
        <w:noProof/>
        <w:lang w:val="en-IE" w:eastAsia="en-IE"/>
      </w:rPr>
      <mc:AlternateContent>
        <mc:Choice Requires="wps">
          <w:drawing>
            <wp:anchor distT="0" distB="0" distL="114300" distR="114300" simplePos="0" relativeHeight="251663872" behindDoc="1" locked="0" layoutInCell="0" allowOverlap="1" wp14:anchorId="59B72C87" wp14:editId="05599636">
              <wp:simplePos x="0" y="0"/>
              <wp:positionH relativeFrom="margin">
                <wp:align>center</wp:align>
              </wp:positionH>
              <wp:positionV relativeFrom="margin">
                <wp:align>center</wp:align>
              </wp:positionV>
              <wp:extent cx="5709920" cy="3425825"/>
              <wp:effectExtent l="0" t="1247775" r="0" b="717550"/>
              <wp:wrapNone/>
              <wp:docPr id="19"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4E7B00"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9B72C87" id="_x0000_t202" coordsize="21600,21600" o:spt="202" path="m,l,21600r21600,l21600,xe">
              <v:stroke joinstyle="miter"/>
              <v:path gradientshapeok="t" o:connecttype="rect"/>
            </v:shapetype>
            <v:shape id="WordArt 8" o:spid="_x0000_s1030"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DQqBC6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6D4E7B00"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6E5F9" w14:textId="546AFD84" w:rsidR="00ED3C7B" w:rsidRPr="00ED2A8D" w:rsidRDefault="00ED3C7B" w:rsidP="008747E0">
    <w:pPr>
      <w:pStyle w:val="Header"/>
    </w:pPr>
    <w:r>
      <w:rPr>
        <w:noProof/>
        <w:lang w:val="en-IE" w:eastAsia="en-IE"/>
      </w:rPr>
      <mc:AlternateContent>
        <mc:Choice Requires="wps">
          <w:drawing>
            <wp:anchor distT="0" distB="0" distL="114300" distR="114300" simplePos="0" relativeHeight="251664896" behindDoc="1" locked="0" layoutInCell="0" allowOverlap="1" wp14:anchorId="1A70CAE0" wp14:editId="66E40399">
              <wp:simplePos x="0" y="0"/>
              <wp:positionH relativeFrom="margin">
                <wp:align>center</wp:align>
              </wp:positionH>
              <wp:positionV relativeFrom="margin">
                <wp:align>center</wp:align>
              </wp:positionV>
              <wp:extent cx="5709920" cy="3425825"/>
              <wp:effectExtent l="0" t="1247775" r="0" b="717550"/>
              <wp:wrapNone/>
              <wp:docPr id="18" name="WordAr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ED5FA7"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70CAE0" id="_x0000_t202" coordsize="21600,21600" o:spt="202" path="m,l,21600r21600,l21600,xe">
              <v:stroke joinstyle="miter"/>
              <v:path gradientshapeok="t" o:connecttype="rect"/>
            </v:shapetype>
            <v:shape id="WordArt 9" o:spid="_x0000_s1031" type="#_x0000_t202" style="position:absolute;margin-left:0;margin-top:0;width:449.6pt;height:269.75pt;rotation:-45;z-index:-2516515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BJZYj2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6FED5FA7"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en-IE" w:eastAsia="en-IE"/>
      </w:rPr>
      <w:drawing>
        <wp:anchor distT="0" distB="0" distL="114300" distR="114300" simplePos="0" relativeHeight="25165158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ED3C7B" w:rsidRPr="00ED2A8D" w:rsidRDefault="00ED3C7B" w:rsidP="008747E0">
    <w:pPr>
      <w:pStyle w:val="Header"/>
    </w:pPr>
  </w:p>
  <w:p w14:paraId="15D53F0E" w14:textId="77777777" w:rsidR="00ED3C7B" w:rsidRDefault="00ED3C7B" w:rsidP="008747E0">
    <w:pPr>
      <w:pStyle w:val="Header"/>
    </w:pPr>
  </w:p>
  <w:p w14:paraId="30E0B82E" w14:textId="77777777" w:rsidR="00ED3C7B" w:rsidRDefault="00ED3C7B" w:rsidP="008747E0">
    <w:pPr>
      <w:pStyle w:val="Header"/>
    </w:pPr>
  </w:p>
  <w:p w14:paraId="38068A1D" w14:textId="77777777" w:rsidR="00ED3C7B" w:rsidRDefault="00ED3C7B" w:rsidP="008747E0">
    <w:pPr>
      <w:pStyle w:val="Header"/>
    </w:pPr>
  </w:p>
  <w:p w14:paraId="6DED465C" w14:textId="77777777" w:rsidR="00ED3C7B" w:rsidRPr="00441393" w:rsidRDefault="00ED3C7B" w:rsidP="00441393">
    <w:pPr>
      <w:pStyle w:val="Contents"/>
    </w:pPr>
    <w:r>
      <w:t>CONTENTS</w:t>
    </w:r>
  </w:p>
  <w:p w14:paraId="42B130BB" w14:textId="77777777" w:rsidR="00ED3C7B" w:rsidRDefault="00ED3C7B" w:rsidP="0078486B">
    <w:pPr>
      <w:pStyle w:val="Header"/>
      <w:spacing w:line="140" w:lineRule="exact"/>
    </w:pPr>
  </w:p>
  <w:p w14:paraId="22A752C6" w14:textId="77777777" w:rsidR="00ED3C7B" w:rsidRPr="00AC33A2" w:rsidRDefault="00ED3C7B" w:rsidP="0078486B">
    <w:pPr>
      <w:pStyle w:val="Header"/>
      <w:spacing w:line="140" w:lineRule="exac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1E8F6" w14:textId="337A2974" w:rsidR="00ED3C7B" w:rsidRPr="00ED2A8D" w:rsidRDefault="00ED3C7B" w:rsidP="00C716E5">
    <w:pPr>
      <w:pStyle w:val="Header"/>
    </w:pPr>
    <w:r>
      <w:rPr>
        <w:noProof/>
        <w:lang w:val="en-IE" w:eastAsia="en-IE"/>
      </w:rPr>
      <mc:AlternateContent>
        <mc:Choice Requires="wps">
          <w:drawing>
            <wp:anchor distT="0" distB="0" distL="114300" distR="114300" simplePos="0" relativeHeight="251662848" behindDoc="1" locked="0" layoutInCell="0" allowOverlap="1" wp14:anchorId="302794A3" wp14:editId="2F24D7DE">
              <wp:simplePos x="0" y="0"/>
              <wp:positionH relativeFrom="margin">
                <wp:align>center</wp:align>
              </wp:positionH>
              <wp:positionV relativeFrom="margin">
                <wp:align>center</wp:align>
              </wp:positionV>
              <wp:extent cx="5709920" cy="3425825"/>
              <wp:effectExtent l="0" t="1247775" r="0" b="717550"/>
              <wp:wrapNone/>
              <wp:docPr id="17"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A70FC20"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02794A3" id="_x0000_t202" coordsize="21600,21600" o:spt="202" path="m,l,21600r21600,l21600,xe">
              <v:stroke joinstyle="miter"/>
              <v:path gradientshapeok="t" o:connecttype="rect"/>
            </v:shapetype>
            <v:shape id="WordArt 7" o:spid="_x0000_s1032" type="#_x0000_t202" style="position:absolute;margin-left:0;margin-top:0;width:449.6pt;height:269.75pt;rotation:-45;z-index:-2516536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" o:allowincell="f" filled="f" stroked="f">
              <v:stroke joinstyle="round"/>
              <o:lock v:ext="edit" shapetype="t"/>
              <v:textbox style="mso-fit-shape-to-text:t">
                <w:txbxContent>
                  <w:p w14:paraId="4A70FC20"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en-IE" w:eastAsia="en-IE"/>
      </w:rPr>
      <w:drawing>
        <wp:anchor distT="0" distB="0" distL="114300" distR="114300" simplePos="0" relativeHeight="251655680"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ED3C7B" w:rsidRPr="00ED2A8D" w:rsidRDefault="00ED3C7B" w:rsidP="00C716E5">
    <w:pPr>
      <w:pStyle w:val="Header"/>
    </w:pPr>
  </w:p>
  <w:p w14:paraId="30E6C01B" w14:textId="77777777" w:rsidR="00ED3C7B" w:rsidRDefault="00ED3C7B" w:rsidP="00C716E5">
    <w:pPr>
      <w:pStyle w:val="Header"/>
    </w:pPr>
  </w:p>
  <w:p w14:paraId="1F64AB92" w14:textId="77777777" w:rsidR="00ED3C7B" w:rsidRDefault="00ED3C7B" w:rsidP="00C716E5">
    <w:pPr>
      <w:pStyle w:val="Header"/>
    </w:pPr>
  </w:p>
  <w:p w14:paraId="7416B8C2" w14:textId="77777777" w:rsidR="00ED3C7B" w:rsidRDefault="00ED3C7B" w:rsidP="00C716E5">
    <w:pPr>
      <w:pStyle w:val="Header"/>
    </w:pPr>
  </w:p>
  <w:p w14:paraId="26BAD793" w14:textId="77777777" w:rsidR="00ED3C7B" w:rsidRPr="00441393" w:rsidRDefault="00ED3C7B" w:rsidP="00C716E5">
    <w:pPr>
      <w:pStyle w:val="Contents"/>
    </w:pPr>
    <w:r>
      <w:t>CONTENTS</w:t>
    </w:r>
  </w:p>
  <w:p w14:paraId="68ECE7DC" w14:textId="77777777" w:rsidR="00ED3C7B" w:rsidRPr="00ED2A8D" w:rsidRDefault="00ED3C7B" w:rsidP="00C716E5">
    <w:pPr>
      <w:pStyle w:val="Header"/>
    </w:pPr>
  </w:p>
  <w:p w14:paraId="6387CB5F" w14:textId="77777777" w:rsidR="00ED3C7B" w:rsidRPr="00AC33A2" w:rsidRDefault="00ED3C7B" w:rsidP="00C716E5">
    <w:pPr>
      <w:pStyle w:val="Header"/>
      <w:spacing w:line="140" w:lineRule="exact"/>
    </w:pPr>
  </w:p>
  <w:p w14:paraId="6B91DD4A" w14:textId="77777777" w:rsidR="00ED3C7B" w:rsidRDefault="00ED3C7B">
    <w:pPr>
      <w:pStyle w:val="Header"/>
    </w:pPr>
    <w:r>
      <w:rPr>
        <w:noProof/>
        <w:lang w:val="en-IE" w:eastAsia="en-IE"/>
      </w:rPr>
      <w:drawing>
        <wp:anchor distT="0" distB="0" distL="114300" distR="114300" simplePos="0" relativeHeight="251654656"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35749" w14:textId="206D8D1C" w:rsidR="00ED3C7B" w:rsidRDefault="00ED3C7B">
    <w:pPr>
      <w:pStyle w:val="Header"/>
    </w:pPr>
    <w:r>
      <w:rPr>
        <w:noProof/>
        <w:lang w:val="en-IE" w:eastAsia="en-IE"/>
      </w:rPr>
      <mc:AlternateContent>
        <mc:Choice Requires="wps">
          <w:drawing>
            <wp:anchor distT="0" distB="0" distL="114300" distR="114300" simplePos="0" relativeHeight="251666944" behindDoc="1" locked="0" layoutInCell="0" allowOverlap="1" wp14:anchorId="0AD7923B" wp14:editId="368B7E00">
              <wp:simplePos x="0" y="0"/>
              <wp:positionH relativeFrom="margin">
                <wp:align>center</wp:align>
              </wp:positionH>
              <wp:positionV relativeFrom="margin">
                <wp:align>center</wp:align>
              </wp:positionV>
              <wp:extent cx="5709920" cy="3425825"/>
              <wp:effectExtent l="0" t="1247775" r="0" b="717550"/>
              <wp:wrapNone/>
              <wp:docPr id="15" name="WordArt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4CD7EEF"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D7923B" id="_x0000_t202" coordsize="21600,21600" o:spt="202" path="m,l,21600r21600,l21600,xe">
              <v:stroke joinstyle="miter"/>
              <v:path gradientshapeok="t" o:connecttype="rect"/>
            </v:shapetype>
            <v:shape id="WordArt 11" o:spid="_x0000_s1033"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" o:allowincell="f" filled="f" stroked="f">
              <v:stroke joinstyle="round"/>
              <o:lock v:ext="edit" shapetype="t"/>
              <v:textbox style="mso-fit-shape-to-text:t">
                <w:txbxContent>
                  <w:p w14:paraId="04CD7EEF"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582F" w14:textId="42A9C9FD" w:rsidR="00ED3C7B" w:rsidRPr="00667792" w:rsidRDefault="00ED3C7B" w:rsidP="00667792">
    <w:pPr>
      <w:pStyle w:val="Header"/>
    </w:pPr>
    <w:r>
      <w:rPr>
        <w:noProof/>
        <w:lang w:val="en-IE" w:eastAsia="en-IE"/>
      </w:rPr>
      <mc:AlternateContent>
        <mc:Choice Requires="wps">
          <w:drawing>
            <wp:anchor distT="0" distB="0" distL="114300" distR="114300" simplePos="0" relativeHeight="251667968" behindDoc="1" locked="0" layoutInCell="0" allowOverlap="1" wp14:anchorId="2C04D073" wp14:editId="0E6B3A57">
              <wp:simplePos x="0" y="0"/>
              <wp:positionH relativeFrom="margin">
                <wp:align>center</wp:align>
              </wp:positionH>
              <wp:positionV relativeFrom="margin">
                <wp:align>center</wp:align>
              </wp:positionV>
              <wp:extent cx="5709920" cy="3425825"/>
              <wp:effectExtent l="0" t="1247775" r="0" b="717550"/>
              <wp:wrapNone/>
              <wp:docPr id="12" name="WordArt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F95EF40"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04D073" id="_x0000_t202" coordsize="21600,21600" o:spt="202" path="m,l,21600r21600,l21600,xe">
              <v:stroke joinstyle="miter"/>
              <v:path gradientshapeok="t" o:connecttype="rect"/>
            </v:shapetype>
            <v:shape id="WordArt 12" o:spid="_x0000_s1034" type="#_x0000_t202" style="position:absolute;margin-left:0;margin-top:0;width:449.6pt;height:269.75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BJawqjigIAAAU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4F95EF40"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en-IE" w:eastAsia="en-IE"/>
      </w:rPr>
      <w:drawing>
        <wp:anchor distT="0" distB="0" distL="114300" distR="114300" simplePos="0" relativeHeight="251656704"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4645FA" w14:textId="435EA627" w:rsidR="00ED3C7B" w:rsidRDefault="00ED3C7B">
    <w:pPr>
      <w:pStyle w:val="Header"/>
    </w:pPr>
    <w:r>
      <w:rPr>
        <w:noProof/>
        <w:lang w:val="en-IE" w:eastAsia="en-IE"/>
      </w:rPr>
      <mc:AlternateContent>
        <mc:Choice Requires="wps">
          <w:drawing>
            <wp:anchor distT="0" distB="0" distL="114300" distR="114300" simplePos="0" relativeHeight="251665920" behindDoc="1" locked="0" layoutInCell="0" allowOverlap="1" wp14:anchorId="5C25084A" wp14:editId="73E56B9F">
              <wp:simplePos x="0" y="0"/>
              <wp:positionH relativeFrom="margin">
                <wp:align>center</wp:align>
              </wp:positionH>
              <wp:positionV relativeFrom="margin">
                <wp:align>center</wp:align>
              </wp:positionV>
              <wp:extent cx="5709920" cy="3425825"/>
              <wp:effectExtent l="0" t="1247775" r="0" b="717550"/>
              <wp:wrapNone/>
              <wp:docPr id="10" name="WordArt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BBB9D96"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25084A" id="_x0000_t202" coordsize="21600,21600" o:spt="202" path="m,l,21600r21600,l21600,xe">
              <v:stroke joinstyle="miter"/>
              <v:path gradientshapeok="t" o:connecttype="rect"/>
            </v:shapetype>
            <v:shape id="WordArt 10" o:spid="_x0000_s1035"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ATU3iuJAgAABQ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1BBB9D96" w14:textId="77777777" w:rsidR="00ED3C7B" w:rsidRDefault="00ED3C7B" w:rsidP="00D75176">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FFFFFF89"/>
    <w:multiLevelType w:val="singleLevel"/>
    <w:tmpl w:val="6F0211B2"/>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B2D2A8B"/>
    <w:multiLevelType w:val="hybridMultilevel"/>
    <w:tmpl w:val="B80AE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67AB4D84"/>
    <w:multiLevelType w:val="multilevel"/>
    <w:tmpl w:val="0752518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6B806C30"/>
    <w:multiLevelType w:val="multilevel"/>
    <w:tmpl w:val="9D8477AC"/>
    <w:lvl w:ilvl="0">
      <w:start w:val="1"/>
      <w:numFmt w:val="bullet"/>
      <w:pStyle w:val="Heading30"/>
      <w:lvlText w:val=""/>
      <w:lvlJc w:val="left"/>
      <w:pPr>
        <w:tabs>
          <w:tab w:val="num" w:pos="1980"/>
        </w:tabs>
        <w:ind w:left="1980" w:hanging="360"/>
      </w:pPr>
      <w:rPr>
        <w:rFonts w:ascii="Symbol" w:hAnsi="Symbol" w:hint="default"/>
      </w:rPr>
    </w:lvl>
    <w:lvl w:ilvl="1">
      <w:start w:val="1"/>
      <w:numFmt w:val="bullet"/>
      <w:lvlText w:val="o"/>
      <w:lvlJc w:val="left"/>
      <w:pPr>
        <w:tabs>
          <w:tab w:val="num" w:pos="2700"/>
        </w:tabs>
        <w:ind w:left="2700" w:hanging="360"/>
      </w:pPr>
      <w:rPr>
        <w:rFonts w:ascii="Courier New" w:hAnsi="Courier New" w:hint="default"/>
      </w:rPr>
    </w:lvl>
    <w:lvl w:ilvl="2">
      <w:start w:val="1"/>
      <w:numFmt w:val="bullet"/>
      <w:lvlText w:val=""/>
      <w:lvlJc w:val="left"/>
      <w:pPr>
        <w:tabs>
          <w:tab w:val="num" w:pos="3420"/>
        </w:tabs>
        <w:ind w:left="3420" w:hanging="360"/>
      </w:pPr>
      <w:rPr>
        <w:rFonts w:ascii="Wingdings" w:hAnsi="Wingdings" w:hint="default"/>
      </w:rPr>
    </w:lvl>
    <w:lvl w:ilvl="3" w:tentative="1">
      <w:start w:val="1"/>
      <w:numFmt w:val="bullet"/>
      <w:lvlText w:val=""/>
      <w:lvlJc w:val="left"/>
      <w:pPr>
        <w:tabs>
          <w:tab w:val="num" w:pos="4140"/>
        </w:tabs>
        <w:ind w:left="4140" w:hanging="360"/>
      </w:pPr>
      <w:rPr>
        <w:rFonts w:ascii="Symbol" w:hAnsi="Symbol" w:hint="default"/>
      </w:rPr>
    </w:lvl>
    <w:lvl w:ilvl="4" w:tentative="1">
      <w:start w:val="1"/>
      <w:numFmt w:val="bullet"/>
      <w:lvlText w:val="o"/>
      <w:lvlJc w:val="left"/>
      <w:pPr>
        <w:tabs>
          <w:tab w:val="num" w:pos="4860"/>
        </w:tabs>
        <w:ind w:left="4860" w:hanging="360"/>
      </w:pPr>
      <w:rPr>
        <w:rFonts w:ascii="Courier New" w:hAnsi="Courier New" w:hint="default"/>
      </w:rPr>
    </w:lvl>
    <w:lvl w:ilvl="5" w:tentative="1">
      <w:start w:val="1"/>
      <w:numFmt w:val="bullet"/>
      <w:lvlText w:val=""/>
      <w:lvlJc w:val="left"/>
      <w:pPr>
        <w:tabs>
          <w:tab w:val="num" w:pos="5580"/>
        </w:tabs>
        <w:ind w:left="5580" w:hanging="360"/>
      </w:pPr>
      <w:rPr>
        <w:rFonts w:ascii="Wingdings" w:hAnsi="Wingdings" w:hint="default"/>
      </w:rPr>
    </w:lvl>
    <w:lvl w:ilvl="6" w:tentative="1">
      <w:start w:val="1"/>
      <w:numFmt w:val="bullet"/>
      <w:lvlText w:val=""/>
      <w:lvlJc w:val="left"/>
      <w:pPr>
        <w:tabs>
          <w:tab w:val="num" w:pos="6300"/>
        </w:tabs>
        <w:ind w:left="6300" w:hanging="360"/>
      </w:pPr>
      <w:rPr>
        <w:rFonts w:ascii="Symbol" w:hAnsi="Symbol" w:hint="default"/>
      </w:rPr>
    </w:lvl>
    <w:lvl w:ilvl="7" w:tentative="1">
      <w:start w:val="1"/>
      <w:numFmt w:val="bullet"/>
      <w:lvlText w:val="o"/>
      <w:lvlJc w:val="left"/>
      <w:pPr>
        <w:tabs>
          <w:tab w:val="num" w:pos="7020"/>
        </w:tabs>
        <w:ind w:left="7020" w:hanging="360"/>
      </w:pPr>
      <w:rPr>
        <w:rFonts w:ascii="Courier New" w:hAnsi="Courier New" w:hint="default"/>
      </w:rPr>
    </w:lvl>
    <w:lvl w:ilvl="8" w:tentative="1">
      <w:start w:val="1"/>
      <w:numFmt w:val="bullet"/>
      <w:lvlText w:val=""/>
      <w:lvlJc w:val="left"/>
      <w:pPr>
        <w:tabs>
          <w:tab w:val="num" w:pos="7740"/>
        </w:tabs>
        <w:ind w:left="7740" w:hanging="360"/>
      </w:pPr>
      <w:rPr>
        <w:rFonts w:ascii="Wingdings" w:hAnsi="Wingdings" w:hint="default"/>
      </w:rPr>
    </w:lvl>
  </w:abstractNum>
  <w:abstractNum w:abstractNumId="3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33"/>
  </w:num>
  <w:num w:numId="3">
    <w:abstractNumId w:val="7"/>
  </w:num>
  <w:num w:numId="4">
    <w:abstractNumId w:val="20"/>
  </w:num>
  <w:num w:numId="5">
    <w:abstractNumId w:val="16"/>
  </w:num>
  <w:num w:numId="6">
    <w:abstractNumId w:val="8"/>
  </w:num>
  <w:num w:numId="7">
    <w:abstractNumId w:val="14"/>
  </w:num>
  <w:num w:numId="8">
    <w:abstractNumId w:val="22"/>
  </w:num>
  <w:num w:numId="9">
    <w:abstractNumId w:val="6"/>
  </w:num>
  <w:num w:numId="10">
    <w:abstractNumId w:val="13"/>
  </w:num>
  <w:num w:numId="11">
    <w:abstractNumId w:val="17"/>
  </w:num>
  <w:num w:numId="12">
    <w:abstractNumId w:val="4"/>
  </w:num>
  <w:num w:numId="13">
    <w:abstractNumId w:val="23"/>
  </w:num>
  <w:num w:numId="14">
    <w:abstractNumId w:val="0"/>
  </w:num>
  <w:num w:numId="15">
    <w:abstractNumId w:val="28"/>
  </w:num>
  <w:num w:numId="16">
    <w:abstractNumId w:val="30"/>
  </w:num>
  <w:num w:numId="17">
    <w:abstractNumId w:val="12"/>
  </w:num>
  <w:num w:numId="18">
    <w:abstractNumId w:val="11"/>
  </w:num>
  <w:num w:numId="19">
    <w:abstractNumId w:val="31"/>
  </w:num>
  <w:num w:numId="20">
    <w:abstractNumId w:val="21"/>
  </w:num>
  <w:num w:numId="21">
    <w:abstractNumId w:val="3"/>
  </w:num>
  <w:num w:numId="22">
    <w:abstractNumId w:val="10"/>
  </w:num>
  <w:num w:numId="23">
    <w:abstractNumId w:val="26"/>
  </w:num>
  <w:num w:numId="24">
    <w:abstractNumId w:val="9"/>
  </w:num>
  <w:num w:numId="25">
    <w:abstractNumId w:val="32"/>
  </w:num>
  <w:num w:numId="26">
    <w:abstractNumId w:val="2"/>
  </w:num>
  <w:num w:numId="27">
    <w:abstractNumId w:val="19"/>
  </w:num>
  <w:num w:numId="28">
    <w:abstractNumId w:val="15"/>
  </w:num>
  <w:num w:numId="29">
    <w:abstractNumId w:val="25"/>
  </w:num>
  <w:num w:numId="30">
    <w:abstractNumId w:val="27"/>
  </w:num>
  <w:num w:numId="31">
    <w:abstractNumId w:val="5"/>
  </w:num>
  <w:num w:numId="32">
    <w:abstractNumId w:val="1"/>
  </w:num>
  <w:num w:numId="33">
    <w:abstractNumId w:val="29"/>
  </w:num>
  <w:num w:numId="34">
    <w:abstractNumId w:val="24"/>
  </w:num>
  <w:num w:numId="35">
    <w:abstractNumId w:val="24"/>
  </w:num>
  <w:num w:numId="36">
    <w:abstractNumId w:val="24"/>
  </w:num>
  <w:num w:numId="37">
    <w:abstractNumId w:val="24"/>
  </w:num>
  <w:num w:numId="38">
    <w:abstractNumId w:val="24"/>
  </w:num>
  <w:num w:numId="39">
    <w:abstractNumId w:val="24"/>
  </w:num>
  <w:num w:numId="40">
    <w:abstractNumId w:val="24"/>
  </w:num>
  <w:num w:numId="41">
    <w:abstractNumId w:val="24"/>
  </w:num>
  <w:num w:numId="42">
    <w:abstractNumId w:val="28"/>
  </w:num>
  <w:num w:numId="43">
    <w:abstractNumId w:val="24"/>
  </w:num>
  <w:num w:numId="44">
    <w:abstractNumId w:val="24"/>
  </w:num>
  <w:num w:numId="45">
    <w:abstractNumId w:val="24"/>
  </w:num>
  <w:num w:numId="46">
    <w:abstractNumId w:val="24"/>
  </w:num>
  <w:num w:numId="47">
    <w:abstractNumId w:val="24"/>
  </w:num>
  <w:num w:numId="48">
    <w:abstractNumId w:val="24"/>
  </w:num>
  <w:num w:numId="49">
    <w:abstractNumId w:val="24"/>
  </w:num>
  <w:num w:numId="50">
    <w:abstractNumId w:val="24"/>
  </w:num>
  <w:num w:numId="51">
    <w:abstractNumId w:val="24"/>
  </w:num>
  <w:num w:numId="52">
    <w:abstractNumId w:val="28"/>
  </w:num>
  <w:num w:numId="53">
    <w:abstractNumId w:val="18"/>
  </w:num>
  <w:num w:numId="54">
    <w:abstractNumId w:val="24"/>
  </w:num>
  <w:num w:numId="55">
    <w:abstractNumId w:val="28"/>
  </w:num>
  <w:num w:numId="56">
    <w:abstractNumId w:val="28"/>
  </w:num>
  <w:num w:numId="57">
    <w:abstractNumId w:val="28"/>
  </w:num>
  <w:num w:numId="58">
    <w:abstractNumId w:val="28"/>
  </w:num>
  <w:num w:numId="59">
    <w:abstractNumId w:val="28"/>
  </w:num>
  <w:num w:numId="60">
    <w:abstractNumId w:val="28"/>
  </w:num>
  <w:num w:numId="61">
    <w:abstractNumId w:val="28"/>
    <w:lvlOverride w:ilvl="0">
      <w:startOverride w:val="3"/>
    </w:lvlOverride>
    <w:lvlOverride w:ilvl="1">
      <w:startOverride w:val="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8"/>
    <w:lvlOverride w:ilvl="0">
      <w:startOverride w:val="3"/>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8"/>
  </w:num>
  <w:num w:numId="64">
    <w:abstractNumId w:val="28"/>
  </w:num>
  <w:num w:numId="65">
    <w:abstractNumId w:val="28"/>
  </w:num>
  <w:num w:numId="66">
    <w:abstractNumId w:val="28"/>
  </w:num>
  <w:num w:numId="67">
    <w:abstractNumId w:val="28"/>
  </w:num>
  <w:num w:numId="68">
    <w:abstractNumId w:val="28"/>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9"/>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CA" w:vendorID="64" w:dllVersion="131078" w:nlCheck="1" w:checkStyle="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52DC"/>
    <w:rsid w:val="0001616D"/>
    <w:rsid w:val="00016839"/>
    <w:rsid w:val="000174CC"/>
    <w:rsid w:val="000174F9"/>
    <w:rsid w:val="000249C2"/>
    <w:rsid w:val="000258F6"/>
    <w:rsid w:val="0003449E"/>
    <w:rsid w:val="000379A7"/>
    <w:rsid w:val="00040EB8"/>
    <w:rsid w:val="00041E23"/>
    <w:rsid w:val="000436D1"/>
    <w:rsid w:val="00050B83"/>
    <w:rsid w:val="00050F02"/>
    <w:rsid w:val="00053182"/>
    <w:rsid w:val="000541CA"/>
    <w:rsid w:val="0005449E"/>
    <w:rsid w:val="00054C7D"/>
    <w:rsid w:val="00055938"/>
    <w:rsid w:val="00057B6D"/>
    <w:rsid w:val="00061A7B"/>
    <w:rsid w:val="00062874"/>
    <w:rsid w:val="00076257"/>
    <w:rsid w:val="00077019"/>
    <w:rsid w:val="000814A9"/>
    <w:rsid w:val="00082C85"/>
    <w:rsid w:val="0008654C"/>
    <w:rsid w:val="00087843"/>
    <w:rsid w:val="000904ED"/>
    <w:rsid w:val="00091545"/>
    <w:rsid w:val="00095C22"/>
    <w:rsid w:val="000A27A8"/>
    <w:rsid w:val="000A59C0"/>
    <w:rsid w:val="000B2356"/>
    <w:rsid w:val="000C0BB5"/>
    <w:rsid w:val="000C4096"/>
    <w:rsid w:val="000C711B"/>
    <w:rsid w:val="000D1D15"/>
    <w:rsid w:val="000D2431"/>
    <w:rsid w:val="000E34D4"/>
    <w:rsid w:val="000E3954"/>
    <w:rsid w:val="000E3E52"/>
    <w:rsid w:val="000E7778"/>
    <w:rsid w:val="000F0F9F"/>
    <w:rsid w:val="000F3F43"/>
    <w:rsid w:val="000F58ED"/>
    <w:rsid w:val="00112FB9"/>
    <w:rsid w:val="00113D5B"/>
    <w:rsid w:val="00113F8F"/>
    <w:rsid w:val="00115EF5"/>
    <w:rsid w:val="00116C2D"/>
    <w:rsid w:val="00121616"/>
    <w:rsid w:val="001314B0"/>
    <w:rsid w:val="001349DB"/>
    <w:rsid w:val="00134B86"/>
    <w:rsid w:val="00135AEB"/>
    <w:rsid w:val="00136E58"/>
    <w:rsid w:val="00137C46"/>
    <w:rsid w:val="00140527"/>
    <w:rsid w:val="0014060A"/>
    <w:rsid w:val="00144244"/>
    <w:rsid w:val="00146131"/>
    <w:rsid w:val="00153428"/>
    <w:rsid w:val="00153939"/>
    <w:rsid w:val="00153F93"/>
    <w:rsid w:val="001547F9"/>
    <w:rsid w:val="0015516C"/>
    <w:rsid w:val="001607D8"/>
    <w:rsid w:val="00161325"/>
    <w:rsid w:val="0016197C"/>
    <w:rsid w:val="00162612"/>
    <w:rsid w:val="001635F3"/>
    <w:rsid w:val="001717D6"/>
    <w:rsid w:val="001720B7"/>
    <w:rsid w:val="00174342"/>
    <w:rsid w:val="00176BB8"/>
    <w:rsid w:val="00182938"/>
    <w:rsid w:val="0018358C"/>
    <w:rsid w:val="00184427"/>
    <w:rsid w:val="001875B1"/>
    <w:rsid w:val="00191120"/>
    <w:rsid w:val="0019173E"/>
    <w:rsid w:val="00191B62"/>
    <w:rsid w:val="00192B8F"/>
    <w:rsid w:val="001A2DCA"/>
    <w:rsid w:val="001B2914"/>
    <w:rsid w:val="001B2A35"/>
    <w:rsid w:val="001B339A"/>
    <w:rsid w:val="001B60A6"/>
    <w:rsid w:val="001C34F3"/>
    <w:rsid w:val="001C650B"/>
    <w:rsid w:val="001C72B5"/>
    <w:rsid w:val="001C7351"/>
    <w:rsid w:val="001C77FB"/>
    <w:rsid w:val="001D0536"/>
    <w:rsid w:val="001D1577"/>
    <w:rsid w:val="001D1845"/>
    <w:rsid w:val="001D2E7A"/>
    <w:rsid w:val="001D3992"/>
    <w:rsid w:val="001D4A3E"/>
    <w:rsid w:val="001D5F6E"/>
    <w:rsid w:val="001D6DF5"/>
    <w:rsid w:val="001E126E"/>
    <w:rsid w:val="001E2AD3"/>
    <w:rsid w:val="001E3AEE"/>
    <w:rsid w:val="001E416D"/>
    <w:rsid w:val="001E6448"/>
    <w:rsid w:val="001F4EF8"/>
    <w:rsid w:val="001F5AB1"/>
    <w:rsid w:val="001F64CE"/>
    <w:rsid w:val="00201337"/>
    <w:rsid w:val="002022EA"/>
    <w:rsid w:val="002044E9"/>
    <w:rsid w:val="002052D2"/>
    <w:rsid w:val="00205B17"/>
    <w:rsid w:val="00205D9B"/>
    <w:rsid w:val="00214033"/>
    <w:rsid w:val="0022039D"/>
    <w:rsid w:val="002204DA"/>
    <w:rsid w:val="0022371A"/>
    <w:rsid w:val="00237785"/>
    <w:rsid w:val="002406D3"/>
    <w:rsid w:val="00241245"/>
    <w:rsid w:val="0025110D"/>
    <w:rsid w:val="00251FB9"/>
    <w:rsid w:val="00252003"/>
    <w:rsid w:val="002520AD"/>
    <w:rsid w:val="00255FD9"/>
    <w:rsid w:val="00256132"/>
    <w:rsid w:val="0025660A"/>
    <w:rsid w:val="00257DF8"/>
    <w:rsid w:val="00257E4A"/>
    <w:rsid w:val="0026038D"/>
    <w:rsid w:val="00263D78"/>
    <w:rsid w:val="0027175D"/>
    <w:rsid w:val="002735DD"/>
    <w:rsid w:val="00274B97"/>
    <w:rsid w:val="00296AE1"/>
    <w:rsid w:val="0029793F"/>
    <w:rsid w:val="002A1C42"/>
    <w:rsid w:val="002A617C"/>
    <w:rsid w:val="002A71CF"/>
    <w:rsid w:val="002B3E9D"/>
    <w:rsid w:val="002B4DB1"/>
    <w:rsid w:val="002C77F4"/>
    <w:rsid w:val="002D0869"/>
    <w:rsid w:val="002D6997"/>
    <w:rsid w:val="002D78FE"/>
    <w:rsid w:val="002E4993"/>
    <w:rsid w:val="002E5BAC"/>
    <w:rsid w:val="002E6010"/>
    <w:rsid w:val="002E7635"/>
    <w:rsid w:val="002F265A"/>
    <w:rsid w:val="0030224F"/>
    <w:rsid w:val="0030413F"/>
    <w:rsid w:val="00305EFE"/>
    <w:rsid w:val="00313B4B"/>
    <w:rsid w:val="00313D85"/>
    <w:rsid w:val="00314F76"/>
    <w:rsid w:val="00315CE3"/>
    <w:rsid w:val="0031629B"/>
    <w:rsid w:val="00316E37"/>
    <w:rsid w:val="00317F49"/>
    <w:rsid w:val="003251FE"/>
    <w:rsid w:val="003274DB"/>
    <w:rsid w:val="003276DE"/>
    <w:rsid w:val="00327FBF"/>
    <w:rsid w:val="00332A7B"/>
    <w:rsid w:val="003343E0"/>
    <w:rsid w:val="00334A25"/>
    <w:rsid w:val="00335E40"/>
    <w:rsid w:val="0034264F"/>
    <w:rsid w:val="00344408"/>
    <w:rsid w:val="003444A5"/>
    <w:rsid w:val="00345912"/>
    <w:rsid w:val="00345E37"/>
    <w:rsid w:val="00347F3E"/>
    <w:rsid w:val="00350A92"/>
    <w:rsid w:val="003621C3"/>
    <w:rsid w:val="0036382D"/>
    <w:rsid w:val="0036616F"/>
    <w:rsid w:val="00380350"/>
    <w:rsid w:val="00380B4E"/>
    <w:rsid w:val="00380F88"/>
    <w:rsid w:val="003816E4"/>
    <w:rsid w:val="00381F7A"/>
    <w:rsid w:val="00382C28"/>
    <w:rsid w:val="0038597C"/>
    <w:rsid w:val="0039131E"/>
    <w:rsid w:val="00394057"/>
    <w:rsid w:val="003A04A6"/>
    <w:rsid w:val="003A554C"/>
    <w:rsid w:val="003A6A32"/>
    <w:rsid w:val="003A7759"/>
    <w:rsid w:val="003A7F6E"/>
    <w:rsid w:val="003B03EA"/>
    <w:rsid w:val="003B0A7B"/>
    <w:rsid w:val="003B60BB"/>
    <w:rsid w:val="003B749B"/>
    <w:rsid w:val="003B76F0"/>
    <w:rsid w:val="003C138B"/>
    <w:rsid w:val="003C1E19"/>
    <w:rsid w:val="003C7C34"/>
    <w:rsid w:val="003D074D"/>
    <w:rsid w:val="003D0F37"/>
    <w:rsid w:val="003D3278"/>
    <w:rsid w:val="003D3B40"/>
    <w:rsid w:val="003D4DC4"/>
    <w:rsid w:val="003D5150"/>
    <w:rsid w:val="003F1C3A"/>
    <w:rsid w:val="003F4DE4"/>
    <w:rsid w:val="004043E9"/>
    <w:rsid w:val="004079A2"/>
    <w:rsid w:val="00413ADE"/>
    <w:rsid w:val="004144EE"/>
    <w:rsid w:val="00414698"/>
    <w:rsid w:val="00415649"/>
    <w:rsid w:val="0042565E"/>
    <w:rsid w:val="00430319"/>
    <w:rsid w:val="00430491"/>
    <w:rsid w:val="00431DD9"/>
    <w:rsid w:val="00432C05"/>
    <w:rsid w:val="0043310D"/>
    <w:rsid w:val="00435755"/>
    <w:rsid w:val="00440379"/>
    <w:rsid w:val="00441393"/>
    <w:rsid w:val="00444FAA"/>
    <w:rsid w:val="00447414"/>
    <w:rsid w:val="00447CF0"/>
    <w:rsid w:val="004567E9"/>
    <w:rsid w:val="00456F10"/>
    <w:rsid w:val="0045744B"/>
    <w:rsid w:val="00460EC2"/>
    <w:rsid w:val="004631D6"/>
    <w:rsid w:val="00463B48"/>
    <w:rsid w:val="0046464D"/>
    <w:rsid w:val="00474746"/>
    <w:rsid w:val="00476942"/>
    <w:rsid w:val="00477D62"/>
    <w:rsid w:val="00481C27"/>
    <w:rsid w:val="004871A2"/>
    <w:rsid w:val="004908B8"/>
    <w:rsid w:val="004908C6"/>
    <w:rsid w:val="00492A8D"/>
    <w:rsid w:val="00493B3C"/>
    <w:rsid w:val="004944C8"/>
    <w:rsid w:val="00495DDA"/>
    <w:rsid w:val="004968AC"/>
    <w:rsid w:val="004A0EBF"/>
    <w:rsid w:val="004A190F"/>
    <w:rsid w:val="004A3751"/>
    <w:rsid w:val="004A4EC4"/>
    <w:rsid w:val="004B744B"/>
    <w:rsid w:val="004C0E4B"/>
    <w:rsid w:val="004E0BBB"/>
    <w:rsid w:val="004E1D57"/>
    <w:rsid w:val="004E2F16"/>
    <w:rsid w:val="004F2AA4"/>
    <w:rsid w:val="004F57B6"/>
    <w:rsid w:val="004F5930"/>
    <w:rsid w:val="004F6196"/>
    <w:rsid w:val="004F744B"/>
    <w:rsid w:val="00501876"/>
    <w:rsid w:val="00503044"/>
    <w:rsid w:val="00505FD2"/>
    <w:rsid w:val="00506D30"/>
    <w:rsid w:val="005210D7"/>
    <w:rsid w:val="00523666"/>
    <w:rsid w:val="00523A4C"/>
    <w:rsid w:val="00525922"/>
    <w:rsid w:val="00526234"/>
    <w:rsid w:val="00534F34"/>
    <w:rsid w:val="0053692E"/>
    <w:rsid w:val="005378A6"/>
    <w:rsid w:val="00540D36"/>
    <w:rsid w:val="00541ED1"/>
    <w:rsid w:val="0054567F"/>
    <w:rsid w:val="00547837"/>
    <w:rsid w:val="0055239F"/>
    <w:rsid w:val="00554DED"/>
    <w:rsid w:val="00557434"/>
    <w:rsid w:val="00566633"/>
    <w:rsid w:val="00575C6C"/>
    <w:rsid w:val="005805D2"/>
    <w:rsid w:val="00581239"/>
    <w:rsid w:val="00586C48"/>
    <w:rsid w:val="00595415"/>
    <w:rsid w:val="00597652"/>
    <w:rsid w:val="005A0703"/>
    <w:rsid w:val="005A080B"/>
    <w:rsid w:val="005B12A5"/>
    <w:rsid w:val="005C161A"/>
    <w:rsid w:val="005C1BCB"/>
    <w:rsid w:val="005C2312"/>
    <w:rsid w:val="005C4735"/>
    <w:rsid w:val="005C5C63"/>
    <w:rsid w:val="005D03E9"/>
    <w:rsid w:val="005D304B"/>
    <w:rsid w:val="005D5EFD"/>
    <w:rsid w:val="005D64A0"/>
    <w:rsid w:val="005D6E5D"/>
    <w:rsid w:val="005E091A"/>
    <w:rsid w:val="005E3989"/>
    <w:rsid w:val="005E4659"/>
    <w:rsid w:val="005E657A"/>
    <w:rsid w:val="005E7063"/>
    <w:rsid w:val="005F1386"/>
    <w:rsid w:val="005F17C2"/>
    <w:rsid w:val="005F6EB4"/>
    <w:rsid w:val="00600C2B"/>
    <w:rsid w:val="006127AC"/>
    <w:rsid w:val="00622C26"/>
    <w:rsid w:val="00634A78"/>
    <w:rsid w:val="00641794"/>
    <w:rsid w:val="00641EA4"/>
    <w:rsid w:val="00642025"/>
    <w:rsid w:val="00642FC6"/>
    <w:rsid w:val="00646AFD"/>
    <w:rsid w:val="00646E87"/>
    <w:rsid w:val="0065107F"/>
    <w:rsid w:val="006542D4"/>
    <w:rsid w:val="00661946"/>
    <w:rsid w:val="00664D43"/>
    <w:rsid w:val="00666061"/>
    <w:rsid w:val="00667424"/>
    <w:rsid w:val="00667792"/>
    <w:rsid w:val="0067117B"/>
    <w:rsid w:val="00671677"/>
    <w:rsid w:val="006744D8"/>
    <w:rsid w:val="006750F2"/>
    <w:rsid w:val="006752D6"/>
    <w:rsid w:val="00675A30"/>
    <w:rsid w:val="00675E02"/>
    <w:rsid w:val="0068553C"/>
    <w:rsid w:val="00685F34"/>
    <w:rsid w:val="0069213F"/>
    <w:rsid w:val="00693B1F"/>
    <w:rsid w:val="00695656"/>
    <w:rsid w:val="00696ED1"/>
    <w:rsid w:val="006975A8"/>
    <w:rsid w:val="006A1012"/>
    <w:rsid w:val="006A12DA"/>
    <w:rsid w:val="006B66FC"/>
    <w:rsid w:val="006C1376"/>
    <w:rsid w:val="006C48F9"/>
    <w:rsid w:val="006D0C16"/>
    <w:rsid w:val="006D58F7"/>
    <w:rsid w:val="006E0E7D"/>
    <w:rsid w:val="006E10BF"/>
    <w:rsid w:val="006E218C"/>
    <w:rsid w:val="006F1C14"/>
    <w:rsid w:val="00703A6A"/>
    <w:rsid w:val="00704E90"/>
    <w:rsid w:val="00715E98"/>
    <w:rsid w:val="00722236"/>
    <w:rsid w:val="007240CC"/>
    <w:rsid w:val="00725CCA"/>
    <w:rsid w:val="0072737A"/>
    <w:rsid w:val="007311E7"/>
    <w:rsid w:val="00731DEE"/>
    <w:rsid w:val="007347E0"/>
    <w:rsid w:val="00734BC6"/>
    <w:rsid w:val="00741973"/>
    <w:rsid w:val="00753A22"/>
    <w:rsid w:val="007541D3"/>
    <w:rsid w:val="00755A23"/>
    <w:rsid w:val="00756A99"/>
    <w:rsid w:val="007577D7"/>
    <w:rsid w:val="00760004"/>
    <w:rsid w:val="00764458"/>
    <w:rsid w:val="007715E8"/>
    <w:rsid w:val="00776004"/>
    <w:rsid w:val="00777956"/>
    <w:rsid w:val="00783553"/>
    <w:rsid w:val="0078486B"/>
    <w:rsid w:val="00785A39"/>
    <w:rsid w:val="00787D8A"/>
    <w:rsid w:val="00790277"/>
    <w:rsid w:val="00791EBC"/>
    <w:rsid w:val="00793577"/>
    <w:rsid w:val="007941EF"/>
    <w:rsid w:val="0079528C"/>
    <w:rsid w:val="00795637"/>
    <w:rsid w:val="007A1AD0"/>
    <w:rsid w:val="007A446A"/>
    <w:rsid w:val="007A53A6"/>
    <w:rsid w:val="007A6159"/>
    <w:rsid w:val="007B1B70"/>
    <w:rsid w:val="007B27E9"/>
    <w:rsid w:val="007B2C5B"/>
    <w:rsid w:val="007B2D11"/>
    <w:rsid w:val="007B2FFD"/>
    <w:rsid w:val="007B6700"/>
    <w:rsid w:val="007B6A93"/>
    <w:rsid w:val="007B7BEC"/>
    <w:rsid w:val="007C2CDB"/>
    <w:rsid w:val="007D1805"/>
    <w:rsid w:val="007D2107"/>
    <w:rsid w:val="007D3A42"/>
    <w:rsid w:val="007D5895"/>
    <w:rsid w:val="007D77AB"/>
    <w:rsid w:val="007E19D3"/>
    <w:rsid w:val="007E28D0"/>
    <w:rsid w:val="007E30DF"/>
    <w:rsid w:val="007F229E"/>
    <w:rsid w:val="007F2C43"/>
    <w:rsid w:val="007F2C63"/>
    <w:rsid w:val="007F7544"/>
    <w:rsid w:val="00800995"/>
    <w:rsid w:val="00804736"/>
    <w:rsid w:val="0081117E"/>
    <w:rsid w:val="008115D4"/>
    <w:rsid w:val="00816F79"/>
    <w:rsid w:val="008172F8"/>
    <w:rsid w:val="008326B2"/>
    <w:rsid w:val="00834150"/>
    <w:rsid w:val="008357F2"/>
    <w:rsid w:val="0084098D"/>
    <w:rsid w:val="008416E0"/>
    <w:rsid w:val="00843022"/>
    <w:rsid w:val="00845E7B"/>
    <w:rsid w:val="00846831"/>
    <w:rsid w:val="00847B32"/>
    <w:rsid w:val="00854BCE"/>
    <w:rsid w:val="008574A3"/>
    <w:rsid w:val="0086427B"/>
    <w:rsid w:val="00865532"/>
    <w:rsid w:val="00867686"/>
    <w:rsid w:val="008737D3"/>
    <w:rsid w:val="00873A9C"/>
    <w:rsid w:val="008747E0"/>
    <w:rsid w:val="00876841"/>
    <w:rsid w:val="00881BCC"/>
    <w:rsid w:val="00881F2C"/>
    <w:rsid w:val="00882970"/>
    <w:rsid w:val="00882B3C"/>
    <w:rsid w:val="00886C21"/>
    <w:rsid w:val="0088783D"/>
    <w:rsid w:val="008972C3"/>
    <w:rsid w:val="008A07E8"/>
    <w:rsid w:val="008A0CF9"/>
    <w:rsid w:val="008A28D9"/>
    <w:rsid w:val="008A2FD2"/>
    <w:rsid w:val="008A30BA"/>
    <w:rsid w:val="008A52DC"/>
    <w:rsid w:val="008A5435"/>
    <w:rsid w:val="008B09C6"/>
    <w:rsid w:val="008B0D0E"/>
    <w:rsid w:val="008B1AB3"/>
    <w:rsid w:val="008B59FF"/>
    <w:rsid w:val="008B62E0"/>
    <w:rsid w:val="008B69D5"/>
    <w:rsid w:val="008C33B5"/>
    <w:rsid w:val="008C3A72"/>
    <w:rsid w:val="008C3F40"/>
    <w:rsid w:val="008C4139"/>
    <w:rsid w:val="008C6969"/>
    <w:rsid w:val="008C76B6"/>
    <w:rsid w:val="008D45D2"/>
    <w:rsid w:val="008D5CCD"/>
    <w:rsid w:val="008E1F69"/>
    <w:rsid w:val="008E76B1"/>
    <w:rsid w:val="008F09B4"/>
    <w:rsid w:val="008F38BB"/>
    <w:rsid w:val="008F57D8"/>
    <w:rsid w:val="008F586C"/>
    <w:rsid w:val="00902834"/>
    <w:rsid w:val="00903FE7"/>
    <w:rsid w:val="009053F8"/>
    <w:rsid w:val="00913056"/>
    <w:rsid w:val="00914E26"/>
    <w:rsid w:val="0091590F"/>
    <w:rsid w:val="009217F2"/>
    <w:rsid w:val="00923B4D"/>
    <w:rsid w:val="00923C7B"/>
    <w:rsid w:val="0092540C"/>
    <w:rsid w:val="00925E0F"/>
    <w:rsid w:val="00931A57"/>
    <w:rsid w:val="00932D88"/>
    <w:rsid w:val="00933EE0"/>
    <w:rsid w:val="0093492E"/>
    <w:rsid w:val="009414E6"/>
    <w:rsid w:val="00941E71"/>
    <w:rsid w:val="0094590D"/>
    <w:rsid w:val="00946BDE"/>
    <w:rsid w:val="009512BD"/>
    <w:rsid w:val="0095450F"/>
    <w:rsid w:val="00954B16"/>
    <w:rsid w:val="00956901"/>
    <w:rsid w:val="00957ABF"/>
    <w:rsid w:val="0096034D"/>
    <w:rsid w:val="00962EC1"/>
    <w:rsid w:val="00964DCE"/>
    <w:rsid w:val="0096573F"/>
    <w:rsid w:val="00971591"/>
    <w:rsid w:val="00974564"/>
    <w:rsid w:val="00974E99"/>
    <w:rsid w:val="009757AE"/>
    <w:rsid w:val="009764FA"/>
    <w:rsid w:val="00980192"/>
    <w:rsid w:val="00980799"/>
    <w:rsid w:val="00982A22"/>
    <w:rsid w:val="009830CC"/>
    <w:rsid w:val="009849E3"/>
    <w:rsid w:val="00993E8E"/>
    <w:rsid w:val="00994D97"/>
    <w:rsid w:val="00995001"/>
    <w:rsid w:val="00995C5E"/>
    <w:rsid w:val="0099752C"/>
    <w:rsid w:val="009A07B7"/>
    <w:rsid w:val="009A0D1C"/>
    <w:rsid w:val="009B1545"/>
    <w:rsid w:val="009B372E"/>
    <w:rsid w:val="009B4E20"/>
    <w:rsid w:val="009B5023"/>
    <w:rsid w:val="009B785E"/>
    <w:rsid w:val="009C26F8"/>
    <w:rsid w:val="009C387B"/>
    <w:rsid w:val="009C609E"/>
    <w:rsid w:val="009C6AA4"/>
    <w:rsid w:val="009D25B8"/>
    <w:rsid w:val="009D26AB"/>
    <w:rsid w:val="009D594A"/>
    <w:rsid w:val="009D6B98"/>
    <w:rsid w:val="009E16EC"/>
    <w:rsid w:val="009E3068"/>
    <w:rsid w:val="009E433C"/>
    <w:rsid w:val="009E4A4D"/>
    <w:rsid w:val="009E6578"/>
    <w:rsid w:val="009F081F"/>
    <w:rsid w:val="009F2507"/>
    <w:rsid w:val="009F29E0"/>
    <w:rsid w:val="009F36C3"/>
    <w:rsid w:val="00A00823"/>
    <w:rsid w:val="00A03791"/>
    <w:rsid w:val="00A047A0"/>
    <w:rsid w:val="00A06A0E"/>
    <w:rsid w:val="00A06A3D"/>
    <w:rsid w:val="00A1086A"/>
    <w:rsid w:val="00A10EBA"/>
    <w:rsid w:val="00A11DEA"/>
    <w:rsid w:val="00A13E56"/>
    <w:rsid w:val="00A179F2"/>
    <w:rsid w:val="00A20EEF"/>
    <w:rsid w:val="00A227BF"/>
    <w:rsid w:val="00A24838"/>
    <w:rsid w:val="00A2743E"/>
    <w:rsid w:val="00A3074A"/>
    <w:rsid w:val="00A30C33"/>
    <w:rsid w:val="00A336A8"/>
    <w:rsid w:val="00A4308C"/>
    <w:rsid w:val="00A44836"/>
    <w:rsid w:val="00A524B5"/>
    <w:rsid w:val="00A549B3"/>
    <w:rsid w:val="00A56184"/>
    <w:rsid w:val="00A6307B"/>
    <w:rsid w:val="00A64D67"/>
    <w:rsid w:val="00A6513F"/>
    <w:rsid w:val="00A67628"/>
    <w:rsid w:val="00A67954"/>
    <w:rsid w:val="00A7181E"/>
    <w:rsid w:val="00A72ED7"/>
    <w:rsid w:val="00A74D6A"/>
    <w:rsid w:val="00A77E76"/>
    <w:rsid w:val="00A8083F"/>
    <w:rsid w:val="00A82877"/>
    <w:rsid w:val="00A90D86"/>
    <w:rsid w:val="00A91DBA"/>
    <w:rsid w:val="00A92FB9"/>
    <w:rsid w:val="00A97900"/>
    <w:rsid w:val="00AA1B91"/>
    <w:rsid w:val="00AA1D7A"/>
    <w:rsid w:val="00AA3E01"/>
    <w:rsid w:val="00AB0BFA"/>
    <w:rsid w:val="00AB76B7"/>
    <w:rsid w:val="00AC1D60"/>
    <w:rsid w:val="00AC33A2"/>
    <w:rsid w:val="00AD06D4"/>
    <w:rsid w:val="00AD3245"/>
    <w:rsid w:val="00AD38F7"/>
    <w:rsid w:val="00AD669F"/>
    <w:rsid w:val="00AE65F1"/>
    <w:rsid w:val="00AE6BB4"/>
    <w:rsid w:val="00AE74AD"/>
    <w:rsid w:val="00AE7E75"/>
    <w:rsid w:val="00AF0CE6"/>
    <w:rsid w:val="00AF159C"/>
    <w:rsid w:val="00B002FB"/>
    <w:rsid w:val="00B01873"/>
    <w:rsid w:val="00B01BA0"/>
    <w:rsid w:val="00B04588"/>
    <w:rsid w:val="00B074AB"/>
    <w:rsid w:val="00B07717"/>
    <w:rsid w:val="00B13177"/>
    <w:rsid w:val="00B16334"/>
    <w:rsid w:val="00B17253"/>
    <w:rsid w:val="00B23845"/>
    <w:rsid w:val="00B24E26"/>
    <w:rsid w:val="00B250D6"/>
    <w:rsid w:val="00B2583D"/>
    <w:rsid w:val="00B31A41"/>
    <w:rsid w:val="00B374A0"/>
    <w:rsid w:val="00B40199"/>
    <w:rsid w:val="00B502FF"/>
    <w:rsid w:val="00B50B90"/>
    <w:rsid w:val="00B50E28"/>
    <w:rsid w:val="00B51673"/>
    <w:rsid w:val="00B55ACF"/>
    <w:rsid w:val="00B6066D"/>
    <w:rsid w:val="00B643DF"/>
    <w:rsid w:val="00B64FC9"/>
    <w:rsid w:val="00B65300"/>
    <w:rsid w:val="00B658B7"/>
    <w:rsid w:val="00B65BD6"/>
    <w:rsid w:val="00B673BC"/>
    <w:rsid w:val="00B67422"/>
    <w:rsid w:val="00B70BD4"/>
    <w:rsid w:val="00B712CA"/>
    <w:rsid w:val="00B73463"/>
    <w:rsid w:val="00B754B0"/>
    <w:rsid w:val="00B761BD"/>
    <w:rsid w:val="00B81281"/>
    <w:rsid w:val="00B855AD"/>
    <w:rsid w:val="00B90123"/>
    <w:rsid w:val="00B9016D"/>
    <w:rsid w:val="00BA0F98"/>
    <w:rsid w:val="00BA1517"/>
    <w:rsid w:val="00BA4E39"/>
    <w:rsid w:val="00BA67FD"/>
    <w:rsid w:val="00BA7C48"/>
    <w:rsid w:val="00BB3421"/>
    <w:rsid w:val="00BB37F8"/>
    <w:rsid w:val="00BB776C"/>
    <w:rsid w:val="00BC251F"/>
    <w:rsid w:val="00BC27F6"/>
    <w:rsid w:val="00BC2D5C"/>
    <w:rsid w:val="00BC39F4"/>
    <w:rsid w:val="00BD150C"/>
    <w:rsid w:val="00BD1587"/>
    <w:rsid w:val="00BD3CFA"/>
    <w:rsid w:val="00BD6A20"/>
    <w:rsid w:val="00BD7EE1"/>
    <w:rsid w:val="00BE37A8"/>
    <w:rsid w:val="00BE40B5"/>
    <w:rsid w:val="00BE53D1"/>
    <w:rsid w:val="00BE5568"/>
    <w:rsid w:val="00BE55F2"/>
    <w:rsid w:val="00BE5764"/>
    <w:rsid w:val="00BE76E5"/>
    <w:rsid w:val="00BF1358"/>
    <w:rsid w:val="00BF41F0"/>
    <w:rsid w:val="00BF60AD"/>
    <w:rsid w:val="00BF7C96"/>
    <w:rsid w:val="00C0106D"/>
    <w:rsid w:val="00C0127E"/>
    <w:rsid w:val="00C0142A"/>
    <w:rsid w:val="00C133BE"/>
    <w:rsid w:val="00C1400A"/>
    <w:rsid w:val="00C17E40"/>
    <w:rsid w:val="00C222B4"/>
    <w:rsid w:val="00C262E4"/>
    <w:rsid w:val="00C26CBC"/>
    <w:rsid w:val="00C30DCE"/>
    <w:rsid w:val="00C33E20"/>
    <w:rsid w:val="00C35325"/>
    <w:rsid w:val="00C3580F"/>
    <w:rsid w:val="00C35CF6"/>
    <w:rsid w:val="00C35EEF"/>
    <w:rsid w:val="00C3725B"/>
    <w:rsid w:val="00C40794"/>
    <w:rsid w:val="00C408DB"/>
    <w:rsid w:val="00C43F0E"/>
    <w:rsid w:val="00C473B5"/>
    <w:rsid w:val="00C522BE"/>
    <w:rsid w:val="00C52413"/>
    <w:rsid w:val="00C533EC"/>
    <w:rsid w:val="00C5470E"/>
    <w:rsid w:val="00C55EFB"/>
    <w:rsid w:val="00C56585"/>
    <w:rsid w:val="00C56B3F"/>
    <w:rsid w:val="00C64449"/>
    <w:rsid w:val="00C64C56"/>
    <w:rsid w:val="00C65492"/>
    <w:rsid w:val="00C65BC4"/>
    <w:rsid w:val="00C65C4C"/>
    <w:rsid w:val="00C67C67"/>
    <w:rsid w:val="00C7022C"/>
    <w:rsid w:val="00C71032"/>
    <w:rsid w:val="00C716E5"/>
    <w:rsid w:val="00C7410B"/>
    <w:rsid w:val="00C75D69"/>
    <w:rsid w:val="00C76475"/>
    <w:rsid w:val="00C766C8"/>
    <w:rsid w:val="00C772F1"/>
    <w:rsid w:val="00C773D9"/>
    <w:rsid w:val="00C80307"/>
    <w:rsid w:val="00C80ACE"/>
    <w:rsid w:val="00C81162"/>
    <w:rsid w:val="00C8119B"/>
    <w:rsid w:val="00C82EC7"/>
    <w:rsid w:val="00C83258"/>
    <w:rsid w:val="00C83666"/>
    <w:rsid w:val="00C843AC"/>
    <w:rsid w:val="00C870B5"/>
    <w:rsid w:val="00C907DF"/>
    <w:rsid w:val="00C91630"/>
    <w:rsid w:val="00C91BBC"/>
    <w:rsid w:val="00C9558A"/>
    <w:rsid w:val="00C95E9D"/>
    <w:rsid w:val="00C966EB"/>
    <w:rsid w:val="00CA04B1"/>
    <w:rsid w:val="00CA16EA"/>
    <w:rsid w:val="00CA2DFC"/>
    <w:rsid w:val="00CA4EC9"/>
    <w:rsid w:val="00CB03D4"/>
    <w:rsid w:val="00CB0617"/>
    <w:rsid w:val="00CB137B"/>
    <w:rsid w:val="00CB59F3"/>
    <w:rsid w:val="00CB6B60"/>
    <w:rsid w:val="00CC35EF"/>
    <w:rsid w:val="00CC5048"/>
    <w:rsid w:val="00CC6246"/>
    <w:rsid w:val="00CD2AAB"/>
    <w:rsid w:val="00CE29AC"/>
    <w:rsid w:val="00CE49F7"/>
    <w:rsid w:val="00CE5E46"/>
    <w:rsid w:val="00CF49CC"/>
    <w:rsid w:val="00D02433"/>
    <w:rsid w:val="00D0321F"/>
    <w:rsid w:val="00D04F0B"/>
    <w:rsid w:val="00D134AB"/>
    <w:rsid w:val="00D1463A"/>
    <w:rsid w:val="00D20C23"/>
    <w:rsid w:val="00D252C9"/>
    <w:rsid w:val="00D270FA"/>
    <w:rsid w:val="00D2759D"/>
    <w:rsid w:val="00D32DDF"/>
    <w:rsid w:val="00D36206"/>
    <w:rsid w:val="00D3700C"/>
    <w:rsid w:val="00D41940"/>
    <w:rsid w:val="00D603BF"/>
    <w:rsid w:val="00D638E0"/>
    <w:rsid w:val="00D653B1"/>
    <w:rsid w:val="00D73593"/>
    <w:rsid w:val="00D744D5"/>
    <w:rsid w:val="00D74AE1"/>
    <w:rsid w:val="00D75176"/>
    <w:rsid w:val="00D75D42"/>
    <w:rsid w:val="00D80B20"/>
    <w:rsid w:val="00D865A8"/>
    <w:rsid w:val="00D86DBB"/>
    <w:rsid w:val="00D9012A"/>
    <w:rsid w:val="00D92C2D"/>
    <w:rsid w:val="00D9361E"/>
    <w:rsid w:val="00D94F38"/>
    <w:rsid w:val="00DA17CD"/>
    <w:rsid w:val="00DB25B3"/>
    <w:rsid w:val="00DB3C91"/>
    <w:rsid w:val="00DB47C6"/>
    <w:rsid w:val="00DC1ACC"/>
    <w:rsid w:val="00DC1C10"/>
    <w:rsid w:val="00DC5C01"/>
    <w:rsid w:val="00DC62DF"/>
    <w:rsid w:val="00DC6F92"/>
    <w:rsid w:val="00DD556F"/>
    <w:rsid w:val="00DD60F2"/>
    <w:rsid w:val="00DE01D1"/>
    <w:rsid w:val="00DE0893"/>
    <w:rsid w:val="00DE0952"/>
    <w:rsid w:val="00DE2814"/>
    <w:rsid w:val="00DE5393"/>
    <w:rsid w:val="00DE6796"/>
    <w:rsid w:val="00DF2FF9"/>
    <w:rsid w:val="00DF41B2"/>
    <w:rsid w:val="00DF4388"/>
    <w:rsid w:val="00DF5DD0"/>
    <w:rsid w:val="00DF76E9"/>
    <w:rsid w:val="00E01272"/>
    <w:rsid w:val="00E03067"/>
    <w:rsid w:val="00E03846"/>
    <w:rsid w:val="00E03A07"/>
    <w:rsid w:val="00E10BDB"/>
    <w:rsid w:val="00E16EB4"/>
    <w:rsid w:val="00E20A7D"/>
    <w:rsid w:val="00E21297"/>
    <w:rsid w:val="00E21A27"/>
    <w:rsid w:val="00E27A2F"/>
    <w:rsid w:val="00E30A98"/>
    <w:rsid w:val="00E329D5"/>
    <w:rsid w:val="00E35152"/>
    <w:rsid w:val="00E3757E"/>
    <w:rsid w:val="00E405FE"/>
    <w:rsid w:val="00E42A94"/>
    <w:rsid w:val="00E458BF"/>
    <w:rsid w:val="00E45D6B"/>
    <w:rsid w:val="00E47285"/>
    <w:rsid w:val="00E54AD5"/>
    <w:rsid w:val="00E54BFB"/>
    <w:rsid w:val="00E54CD7"/>
    <w:rsid w:val="00E706E7"/>
    <w:rsid w:val="00E753D5"/>
    <w:rsid w:val="00E77587"/>
    <w:rsid w:val="00E818AD"/>
    <w:rsid w:val="00E84229"/>
    <w:rsid w:val="00E844D8"/>
    <w:rsid w:val="00E84965"/>
    <w:rsid w:val="00E84BF9"/>
    <w:rsid w:val="00E90E4E"/>
    <w:rsid w:val="00E9391E"/>
    <w:rsid w:val="00E959C6"/>
    <w:rsid w:val="00EA1052"/>
    <w:rsid w:val="00EA218F"/>
    <w:rsid w:val="00EA4F29"/>
    <w:rsid w:val="00EA5B27"/>
    <w:rsid w:val="00EA5F83"/>
    <w:rsid w:val="00EA6F9D"/>
    <w:rsid w:val="00EB2273"/>
    <w:rsid w:val="00EB366D"/>
    <w:rsid w:val="00EB4DF4"/>
    <w:rsid w:val="00EB56C7"/>
    <w:rsid w:val="00EB6DFF"/>
    <w:rsid w:val="00EB6F3C"/>
    <w:rsid w:val="00EB72EB"/>
    <w:rsid w:val="00EC0CF9"/>
    <w:rsid w:val="00EC1AB4"/>
    <w:rsid w:val="00EC1E2C"/>
    <w:rsid w:val="00EC254E"/>
    <w:rsid w:val="00EC2B9A"/>
    <w:rsid w:val="00EC3723"/>
    <w:rsid w:val="00EC568A"/>
    <w:rsid w:val="00EC7652"/>
    <w:rsid w:val="00EC7C87"/>
    <w:rsid w:val="00ED030E"/>
    <w:rsid w:val="00ED2672"/>
    <w:rsid w:val="00ED2A8D"/>
    <w:rsid w:val="00ED3C7B"/>
    <w:rsid w:val="00ED4450"/>
    <w:rsid w:val="00EE54CB"/>
    <w:rsid w:val="00EE6424"/>
    <w:rsid w:val="00EF0002"/>
    <w:rsid w:val="00EF1936"/>
    <w:rsid w:val="00EF1C54"/>
    <w:rsid w:val="00EF404B"/>
    <w:rsid w:val="00F00376"/>
    <w:rsid w:val="00F01F0C"/>
    <w:rsid w:val="00F02A5A"/>
    <w:rsid w:val="00F04DCC"/>
    <w:rsid w:val="00F1078D"/>
    <w:rsid w:val="00F11368"/>
    <w:rsid w:val="00F11764"/>
    <w:rsid w:val="00F157E2"/>
    <w:rsid w:val="00F15B1F"/>
    <w:rsid w:val="00F16C7D"/>
    <w:rsid w:val="00F1723D"/>
    <w:rsid w:val="00F24041"/>
    <w:rsid w:val="00F259E2"/>
    <w:rsid w:val="00F365C9"/>
    <w:rsid w:val="00F40DC3"/>
    <w:rsid w:val="00F4142E"/>
    <w:rsid w:val="00F41F0B"/>
    <w:rsid w:val="00F42FFD"/>
    <w:rsid w:val="00F47448"/>
    <w:rsid w:val="00F50222"/>
    <w:rsid w:val="00F527AC"/>
    <w:rsid w:val="00F54606"/>
    <w:rsid w:val="00F5503F"/>
    <w:rsid w:val="00F55AD7"/>
    <w:rsid w:val="00F5653F"/>
    <w:rsid w:val="00F60C17"/>
    <w:rsid w:val="00F61D83"/>
    <w:rsid w:val="00F65778"/>
    <w:rsid w:val="00F65DD1"/>
    <w:rsid w:val="00F707B3"/>
    <w:rsid w:val="00F71135"/>
    <w:rsid w:val="00F730DC"/>
    <w:rsid w:val="00F74309"/>
    <w:rsid w:val="00F80F99"/>
    <w:rsid w:val="00F82C35"/>
    <w:rsid w:val="00F85E7F"/>
    <w:rsid w:val="00F90461"/>
    <w:rsid w:val="00FA370D"/>
    <w:rsid w:val="00FA5F89"/>
    <w:rsid w:val="00FA66F1"/>
    <w:rsid w:val="00FB5647"/>
    <w:rsid w:val="00FC10EC"/>
    <w:rsid w:val="00FC378B"/>
    <w:rsid w:val="00FC3977"/>
    <w:rsid w:val="00FC39A3"/>
    <w:rsid w:val="00FD20DB"/>
    <w:rsid w:val="00FD2566"/>
    <w:rsid w:val="00FD2F16"/>
    <w:rsid w:val="00FD4636"/>
    <w:rsid w:val="00FD6065"/>
    <w:rsid w:val="00FE19EA"/>
    <w:rsid w:val="00FE1A9B"/>
    <w:rsid w:val="00FE1D34"/>
    <w:rsid w:val="00FE244F"/>
    <w:rsid w:val="00FE2A6F"/>
    <w:rsid w:val="00FF2C98"/>
    <w:rsid w:val="00FF3D2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1"/>
    </o:shapelayout>
  </w:shapeDefaults>
  <w:decimalSymbol w:val="."/>
  <w:listSeparator w:val=","/>
  <w14:docId w14:val="431DFE3C"/>
  <w15:docId w15:val="{3EB957C8-0AA4-4396-A6A8-BFD62B2A58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366D"/>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B65BD6"/>
    <w:pPr>
      <w:keepNext/>
      <w:keepLines/>
      <w:numPr>
        <w:ilvl w:val="1"/>
        <w:numId w:val="15"/>
      </w:numPr>
      <w:ind w:right="709"/>
      <w:outlineLvl w:val="1"/>
    </w:pPr>
    <w:rPr>
      <w:rFonts w:asciiTheme="majorHAnsi" w:eastAsiaTheme="majorEastAsia" w:hAnsiTheme="majorHAnsi" w:cstheme="majorBidi"/>
      <w:b/>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uiPriority w:val="99"/>
    <w:rsid w:val="00CF49CC"/>
    <w:pPr>
      <w:spacing w:after="0" w:line="240" w:lineRule="exact"/>
    </w:pPr>
    <w:rPr>
      <w:sz w:val="20"/>
      <w:lang w:val="en-GB"/>
    </w:rPr>
  </w:style>
  <w:style w:type="character" w:customStyle="1" w:styleId="FooterChar">
    <w:name w:val="Footer Char"/>
    <w:basedOn w:val="DefaultParagraphFont"/>
    <w:link w:val="Footer"/>
    <w:uiPriority w:val="99"/>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B65BD6"/>
    <w:rPr>
      <w:rFonts w:asciiTheme="majorHAnsi" w:eastAsiaTheme="majorEastAsia" w:hAnsiTheme="majorHAnsi" w:cstheme="majorBidi"/>
      <w:b/>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BodyText2">
    <w:name w:val="Body Text 2"/>
    <w:basedOn w:val="Normal"/>
    <w:link w:val="BodyText2Char"/>
    <w:semiHidden/>
    <w:unhideWhenUsed/>
    <w:rsid w:val="00C7410B"/>
    <w:pPr>
      <w:spacing w:after="120" w:line="480" w:lineRule="auto"/>
    </w:pPr>
  </w:style>
  <w:style w:type="character" w:customStyle="1" w:styleId="BodyText2Char">
    <w:name w:val="Body Text 2 Char"/>
    <w:basedOn w:val="DefaultParagraphFont"/>
    <w:link w:val="BodyText2"/>
    <w:semiHidden/>
    <w:rsid w:val="00C7410B"/>
    <w:rPr>
      <w:sz w:val="18"/>
      <w:lang w:val="en-GB"/>
    </w:rPr>
  </w:style>
  <w:style w:type="paragraph" w:styleId="ListBullet">
    <w:name w:val="List Bullet"/>
    <w:basedOn w:val="Normal"/>
    <w:autoRedefine/>
    <w:rsid w:val="00C7410B"/>
    <w:pPr>
      <w:numPr>
        <w:numId w:val="32"/>
      </w:numPr>
      <w:spacing w:before="80" w:after="80" w:line="240" w:lineRule="auto"/>
    </w:pPr>
    <w:rPr>
      <w:rFonts w:ascii="Times New Roman" w:eastAsia="Times New Roman" w:hAnsi="Times New Roman" w:cs="Times New Roman"/>
      <w:sz w:val="24"/>
      <w:szCs w:val="20"/>
      <w:lang w:eastAsia="ja-JP"/>
    </w:rPr>
  </w:style>
  <w:style w:type="paragraph" w:customStyle="1" w:styleId="Heading30">
    <w:name w:val="Heading3"/>
    <w:basedOn w:val="Heading3"/>
    <w:autoRedefine/>
    <w:rsid w:val="00C7410B"/>
    <w:pPr>
      <w:keepLines w:val="0"/>
      <w:widowControl w:val="0"/>
      <w:numPr>
        <w:ilvl w:val="0"/>
        <w:numId w:val="33"/>
      </w:numPr>
      <w:tabs>
        <w:tab w:val="left" w:pos="992"/>
      </w:tabs>
      <w:autoSpaceDE w:val="0"/>
      <w:autoSpaceDN w:val="0"/>
      <w:adjustRightInd w:val="0"/>
      <w:spacing w:before="240" w:after="60" w:line="240" w:lineRule="auto"/>
      <w:ind w:right="0"/>
    </w:pPr>
    <w:rPr>
      <w:rFonts w:ascii="Arial" w:eastAsia="Times New Roman" w:hAnsi="Arial" w:cs="Arial"/>
      <w:bCs w:val="0"/>
      <w:i/>
      <w:iCs/>
      <w:caps/>
      <w:smallCaps w:val="0"/>
      <w:color w:val="auto"/>
      <w:sz w:val="28"/>
      <w:szCs w:val="20"/>
      <w:lang w:eastAsia="ja-JP"/>
    </w:rPr>
  </w:style>
  <w:style w:type="paragraph" w:customStyle="1" w:styleId="TableIndent">
    <w:name w:val="Table Indent"/>
    <w:basedOn w:val="NormalIndent"/>
    <w:rsid w:val="00BE40B5"/>
    <w:pPr>
      <w:spacing w:line="240" w:lineRule="auto"/>
      <w:ind w:left="342"/>
    </w:pPr>
    <w:rPr>
      <w:rFonts w:ascii="Times New Roman" w:eastAsia="Times New Roman" w:hAnsi="Times New Roman" w:cs="Times New Roman"/>
      <w:sz w:val="24"/>
      <w:szCs w:val="20"/>
      <w:lang w:eastAsia="ja-JP"/>
    </w:rPr>
  </w:style>
  <w:style w:type="paragraph" w:styleId="NormalIndent">
    <w:name w:val="Normal Indent"/>
    <w:basedOn w:val="Normal"/>
    <w:uiPriority w:val="99"/>
    <w:semiHidden/>
    <w:unhideWhenUsed/>
    <w:rsid w:val="00BE40B5"/>
    <w:pPr>
      <w:ind w:left="720"/>
    </w:pPr>
  </w:style>
  <w:style w:type="character" w:customStyle="1" w:styleId="texto1">
    <w:name w:val="texto1"/>
    <w:rsid w:val="00182938"/>
    <w:rPr>
      <w:rFonts w:ascii="Verdana" w:hAnsi="Verdana" w:hint="default"/>
      <w:b w:val="0"/>
      <w:bCs w:val="0"/>
      <w:i w:val="0"/>
      <w:iCs w:val="0"/>
      <w:color w:val="000066"/>
      <w:sz w:val="14"/>
      <w:szCs w:val="14"/>
    </w:rPr>
  </w:style>
  <w:style w:type="table" w:customStyle="1" w:styleId="TableGrid2">
    <w:name w:val="Table Grid2"/>
    <w:basedOn w:val="TableNormal"/>
    <w:next w:val="TableGrid"/>
    <w:uiPriority w:val="59"/>
    <w:rsid w:val="002D69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redudocument">
    <w:name w:val="Titre du document"/>
    <w:basedOn w:val="Normal"/>
    <w:rsid w:val="00DB3C91"/>
    <w:pPr>
      <w:spacing w:line="960" w:lineRule="atLeast"/>
    </w:pPr>
    <w:rPr>
      <w:rFonts w:asciiTheme="majorHAnsi" w:hAnsiTheme="majorHAnsi"/>
      <w:caps/>
      <w:color w:val="FFFFFF" w:themeColor="background1"/>
      <w:sz w:val="80"/>
      <w:szCs w:val="50"/>
    </w:rPr>
  </w:style>
  <w:style w:type="paragraph" w:styleId="Subtitle">
    <w:name w:val="Subtitle"/>
    <w:basedOn w:val="Normal"/>
    <w:next w:val="Normal"/>
    <w:link w:val="SubtitleChar"/>
    <w:uiPriority w:val="11"/>
    <w:rsid w:val="00DB3C91"/>
    <w:pPr>
      <w:numPr>
        <w:ilvl w:val="1"/>
      </w:numPr>
      <w:spacing w:line="360" w:lineRule="atLeast"/>
    </w:pPr>
    <w:rPr>
      <w:rFonts w:asciiTheme="majorHAnsi" w:eastAsiaTheme="majorEastAsia" w:hAnsiTheme="majorHAnsi" w:cstheme="majorBidi"/>
      <w:b/>
      <w:iCs/>
      <w:caps/>
      <w:color w:val="FFFFFF" w:themeColor="background1"/>
      <w:spacing w:val="15"/>
      <w:sz w:val="30"/>
      <w:szCs w:val="24"/>
    </w:rPr>
  </w:style>
  <w:style w:type="character" w:customStyle="1" w:styleId="SubtitleChar">
    <w:name w:val="Subtitle Char"/>
    <w:basedOn w:val="DefaultParagraphFont"/>
    <w:link w:val="Subtitle"/>
    <w:uiPriority w:val="11"/>
    <w:rsid w:val="00DB3C91"/>
    <w:rPr>
      <w:rFonts w:asciiTheme="majorHAnsi" w:eastAsiaTheme="majorEastAsia" w:hAnsiTheme="majorHAnsi" w:cstheme="majorBidi"/>
      <w:b/>
      <w:iCs/>
      <w:caps/>
      <w:color w:val="FFFFFF" w:themeColor="background1"/>
      <w:spacing w:val="15"/>
      <w:sz w:val="30"/>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11.xml"/><Relationship Id="rId3" Type="http://schemas.openxmlformats.org/officeDocument/2006/relationships/settings" Target="settings.xml"/><Relationship Id="rId21" Type="http://schemas.openxmlformats.org/officeDocument/2006/relationships/header" Target="header7.xml"/><Relationship Id="rId34" Type="http://schemas.openxmlformats.org/officeDocument/2006/relationships/image" Target="media/image6.png"/><Relationship Id="rId7" Type="http://schemas.openxmlformats.org/officeDocument/2006/relationships/image" Target="media/image1.jpg"/><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10.xml"/><Relationship Id="rId33" Type="http://schemas.openxmlformats.org/officeDocument/2006/relationships/image" Target="media/image5.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5.xml"/><Relationship Id="rId20" Type="http://schemas.openxmlformats.org/officeDocument/2006/relationships/footer" Target="footer6.xml"/><Relationship Id="rId29" Type="http://schemas.openxmlformats.org/officeDocument/2006/relationships/header" Target="head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header" Target="header9.xml"/><Relationship Id="rId32" Type="http://schemas.openxmlformats.org/officeDocument/2006/relationships/header" Target="header15.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footer" Target="footer7.xml"/><Relationship Id="rId28" Type="http://schemas.openxmlformats.org/officeDocument/2006/relationships/footer" Target="footer8.xml"/><Relationship Id="rId36" Type="http://schemas.openxmlformats.org/officeDocument/2006/relationships/hyperlink" Target="http://www.iala-aism.org/wiki/dictionary" TargetMode="Externa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footer" Target="footer9.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8.xml"/><Relationship Id="rId27" Type="http://schemas.openxmlformats.org/officeDocument/2006/relationships/header" Target="header12.xml"/><Relationship Id="rId30" Type="http://schemas.openxmlformats.org/officeDocument/2006/relationships/header" Target="header14.xml"/><Relationship Id="rId35" Type="http://schemas.openxmlformats.org/officeDocument/2006/relationships/image" Target="media/image7.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75</Pages>
  <Words>23076</Words>
  <Characters>131537</Characters>
  <Application>Microsoft Office Word</Application>
  <DocSecurity>0</DocSecurity>
  <Lines>1096</Lines>
  <Paragraphs>308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154305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cp:revision>
  <cp:lastPrinted>2017-05-02T08:44:00Z</cp:lastPrinted>
  <dcterms:created xsi:type="dcterms:W3CDTF">2017-10-14T07:33:00Z</dcterms:created>
  <dcterms:modified xsi:type="dcterms:W3CDTF">2017-10-14T07:33:00Z</dcterms:modified>
  <cp:category/>
</cp:coreProperties>
</file>